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4" w:type="dxa"/>
        <w:jc w:val="center"/>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4875"/>
        <w:gridCol w:w="2275"/>
      </w:tblGrid>
      <w:tr w:rsidR="00C60F31" w:rsidRPr="00D74B98" w:rsidTr="00E03759">
        <w:trPr>
          <w:trHeight w:val="1676"/>
          <w:jc w:val="center"/>
        </w:trPr>
        <w:tc>
          <w:tcPr>
            <w:tcW w:w="9494" w:type="dxa"/>
            <w:gridSpan w:val="3"/>
            <w:tcBorders>
              <w:top w:val="single" w:sz="24" w:space="0" w:color="auto"/>
              <w:left w:val="nil"/>
              <w:bottom w:val="single" w:sz="24" w:space="0" w:color="auto"/>
              <w:right w:val="nil"/>
            </w:tcBorders>
            <w:tcMar>
              <w:left w:w="0" w:type="dxa"/>
              <w:right w:w="0" w:type="dxa"/>
            </w:tcMar>
            <w:vAlign w:val="center"/>
          </w:tcPr>
          <w:p w:rsidR="00C60F31" w:rsidRPr="00D74B98" w:rsidRDefault="00E22340" w:rsidP="00900625">
            <w:pPr>
              <w:pStyle w:val="12"/>
              <w:spacing w:line="240" w:lineRule="auto"/>
              <w:ind w:firstLine="0"/>
              <w:jc w:val="center"/>
              <w:rPr>
                <w:b/>
                <w:sz w:val="22"/>
                <w:szCs w:val="22"/>
              </w:rPr>
            </w:pPr>
            <w:r w:rsidRPr="00D74B98">
              <w:rPr>
                <w:sz w:val="22"/>
                <w:szCs w:val="22"/>
              </w:rPr>
              <w:fldChar w:fldCharType="begin"/>
            </w:r>
            <w:r w:rsidR="00C60F31" w:rsidRPr="00D74B98">
              <w:rPr>
                <w:sz w:val="22"/>
                <w:szCs w:val="22"/>
              </w:rPr>
              <w:instrText xml:space="preserve"> MACROBUTTON MTEditEquationSection2 </w:instrText>
            </w:r>
            <w:r w:rsidRPr="00D74B98">
              <w:rPr>
                <w:sz w:val="22"/>
                <w:szCs w:val="22"/>
              </w:rPr>
              <w:fldChar w:fldCharType="begin"/>
            </w:r>
            <w:r w:rsidR="00C60F31" w:rsidRPr="00D74B98">
              <w:rPr>
                <w:sz w:val="22"/>
                <w:szCs w:val="22"/>
              </w:rPr>
              <w:instrText xml:space="preserve"> SEQ MTEqn \r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MTSec \r 1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MTChap \r 1 \h \* MERGEFORMAT </w:instrText>
            </w:r>
            <w:r w:rsidRPr="00D74B98">
              <w:rPr>
                <w:sz w:val="22"/>
                <w:szCs w:val="22"/>
              </w:rPr>
              <w:fldChar w:fldCharType="end"/>
            </w:r>
            <w:r w:rsidRPr="00D74B98">
              <w:rPr>
                <w:sz w:val="22"/>
                <w:szCs w:val="22"/>
              </w:rPr>
              <w:fldChar w:fldCharType="end"/>
            </w:r>
            <w:r w:rsidR="00C60F31" w:rsidRPr="00D74B98">
              <w:rPr>
                <w:b/>
                <w:sz w:val="22"/>
                <w:szCs w:val="22"/>
              </w:rPr>
              <w:t>ЕВРАЗИЙСКИЙ СОВЕТ ПО СТАНДАРТИЗАЦИИ, МЕТРОЛОГИИ И СЕРТИФИКАЦИИ</w:t>
            </w:r>
            <w:r w:rsidR="00C60F31" w:rsidRPr="00D74B98">
              <w:rPr>
                <w:b/>
                <w:sz w:val="22"/>
                <w:szCs w:val="22"/>
              </w:rPr>
              <w:br/>
              <w:t>(ЕАСС)</w:t>
            </w:r>
          </w:p>
          <w:p w:rsidR="00C60F31" w:rsidRPr="00D74B98" w:rsidRDefault="00C60F31" w:rsidP="00900625">
            <w:pPr>
              <w:pStyle w:val="12"/>
              <w:spacing w:line="240" w:lineRule="auto"/>
              <w:ind w:firstLine="0"/>
              <w:jc w:val="center"/>
              <w:rPr>
                <w:b/>
                <w:sz w:val="22"/>
                <w:szCs w:val="22"/>
              </w:rPr>
            </w:pP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EURO-ASIAN COUNCI</w:t>
            </w:r>
            <w:r w:rsidR="00FF6809">
              <w:rPr>
                <w:rFonts w:ascii="Arial" w:hAnsi="Arial" w:cs="Arial"/>
                <w:b/>
                <w:sz w:val="22"/>
                <w:szCs w:val="22"/>
                <w:lang w:val="en-US"/>
              </w:rPr>
              <w:t>L</w:t>
            </w:r>
            <w:r w:rsidRPr="00D74B98">
              <w:rPr>
                <w:rFonts w:ascii="Arial" w:hAnsi="Arial" w:cs="Arial"/>
                <w:b/>
                <w:sz w:val="22"/>
                <w:szCs w:val="22"/>
                <w:lang w:val="en-US"/>
              </w:rPr>
              <w:t xml:space="preserve"> FOR STANDARDIZATION, METRO</w:t>
            </w:r>
            <w:r w:rsidR="00FF6809">
              <w:rPr>
                <w:rFonts w:ascii="Arial" w:hAnsi="Arial" w:cs="Arial"/>
                <w:b/>
                <w:sz w:val="22"/>
                <w:szCs w:val="22"/>
                <w:lang w:val="en-US"/>
              </w:rPr>
              <w:t>L</w:t>
            </w:r>
            <w:r w:rsidRPr="00D74B98">
              <w:rPr>
                <w:rFonts w:ascii="Arial" w:hAnsi="Arial" w:cs="Arial"/>
                <w:b/>
                <w:sz w:val="22"/>
                <w:szCs w:val="22"/>
                <w:lang w:val="en-US"/>
              </w:rPr>
              <w:t>OGY AND CERTIFICATION</w:t>
            </w: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(EASC)</w:t>
            </w:r>
          </w:p>
        </w:tc>
      </w:tr>
      <w:tr w:rsidR="00C60F31" w:rsidRPr="00D74B98" w:rsidTr="00E03759">
        <w:trPr>
          <w:trHeight w:val="2329"/>
          <w:jc w:val="center"/>
        </w:trPr>
        <w:tc>
          <w:tcPr>
            <w:tcW w:w="2344" w:type="dxa"/>
            <w:tcBorders>
              <w:top w:val="single" w:sz="24" w:space="0" w:color="auto"/>
              <w:left w:val="nil"/>
              <w:bottom w:val="single" w:sz="24" w:space="0" w:color="auto"/>
              <w:right w:val="nil"/>
            </w:tcBorders>
            <w:vAlign w:val="center"/>
          </w:tcPr>
          <w:p w:rsidR="00C60F31" w:rsidRPr="00D74B98" w:rsidRDefault="00201B04" w:rsidP="00900625">
            <w:pPr>
              <w:widowControl w:val="0"/>
              <w:jc w:val="right"/>
              <w:rPr>
                <w:rFonts w:ascii="Arial" w:hAnsi="Arial" w:cs="Arial"/>
                <w:b/>
                <w:sz w:val="28"/>
                <w:szCs w:val="26"/>
              </w:rPr>
            </w:pPr>
            <w:r>
              <w:rPr>
                <w:rFonts w:ascii="Arial" w:hAnsi="Arial" w:cs="Arial"/>
                <w:b/>
                <w:noProof/>
                <w:sz w:val="28"/>
                <w:szCs w:val="26"/>
              </w:rPr>
              <w:drawing>
                <wp:inline distT="0" distB="0" distL="0" distR="0">
                  <wp:extent cx="1311275" cy="127698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275" cy="1276985"/>
                          </a:xfrm>
                          <a:prstGeom prst="rect">
                            <a:avLst/>
                          </a:prstGeom>
                          <a:solidFill>
                            <a:srgbClr val="FFFFFF"/>
                          </a:solidFill>
                          <a:ln>
                            <a:noFill/>
                          </a:ln>
                        </pic:spPr>
                      </pic:pic>
                    </a:graphicData>
                  </a:graphic>
                </wp:inline>
              </w:drawing>
            </w:r>
          </w:p>
        </w:tc>
        <w:tc>
          <w:tcPr>
            <w:tcW w:w="4875" w:type="dxa"/>
            <w:tcBorders>
              <w:top w:val="single" w:sz="24" w:space="0" w:color="auto"/>
              <w:left w:val="nil"/>
              <w:bottom w:val="single" w:sz="24" w:space="0" w:color="auto"/>
              <w:right w:val="nil"/>
            </w:tcBorders>
          </w:tcPr>
          <w:p w:rsidR="00D421E9" w:rsidRDefault="00D421E9" w:rsidP="00D421E9">
            <w:pPr>
              <w:pStyle w:val="12"/>
              <w:tabs>
                <w:tab w:val="center" w:pos="5133"/>
              </w:tabs>
              <w:spacing w:line="360" w:lineRule="auto"/>
              <w:ind w:firstLine="0"/>
              <w:jc w:val="center"/>
              <w:rPr>
                <w:b/>
                <w:spacing w:val="40"/>
              </w:rPr>
            </w:pPr>
          </w:p>
          <w:p w:rsidR="00C60F31" w:rsidRPr="00D421E9" w:rsidRDefault="00C60F31" w:rsidP="00D421E9">
            <w:pPr>
              <w:pStyle w:val="12"/>
              <w:tabs>
                <w:tab w:val="center" w:pos="5133"/>
              </w:tabs>
              <w:spacing w:line="240" w:lineRule="auto"/>
              <w:ind w:firstLine="0"/>
              <w:jc w:val="center"/>
              <w:rPr>
                <w:b/>
                <w:spacing w:val="40"/>
              </w:rPr>
            </w:pPr>
            <w:r w:rsidRPr="00D421E9">
              <w:rPr>
                <w:b/>
                <w:spacing w:val="40"/>
              </w:rPr>
              <w:t>МЕЖГОСУДАРСТВЕННЫЙ</w:t>
            </w:r>
          </w:p>
          <w:p w:rsidR="00C60F31" w:rsidRPr="00D421E9" w:rsidRDefault="00C60F31" w:rsidP="00D421E9">
            <w:pPr>
              <w:widowControl w:val="0"/>
              <w:jc w:val="center"/>
              <w:rPr>
                <w:rFonts w:ascii="Arial" w:hAnsi="Arial" w:cs="Arial"/>
                <w:b/>
              </w:rPr>
            </w:pPr>
            <w:r w:rsidRPr="00D421E9">
              <w:rPr>
                <w:rFonts w:ascii="Arial" w:hAnsi="Arial" w:cs="Arial"/>
                <w:b/>
                <w:spacing w:val="40"/>
              </w:rPr>
              <w:t>СТАНДАРТ</w:t>
            </w:r>
          </w:p>
        </w:tc>
        <w:tc>
          <w:tcPr>
            <w:tcW w:w="2274" w:type="dxa"/>
            <w:tcBorders>
              <w:top w:val="single" w:sz="24" w:space="0" w:color="auto"/>
              <w:left w:val="nil"/>
              <w:bottom w:val="single" w:sz="24" w:space="0" w:color="auto"/>
              <w:right w:val="nil"/>
            </w:tcBorders>
          </w:tcPr>
          <w:p w:rsidR="00D421E9" w:rsidRDefault="00D421E9" w:rsidP="00D421E9">
            <w:pPr>
              <w:widowControl w:val="0"/>
              <w:spacing w:line="360" w:lineRule="auto"/>
              <w:jc w:val="center"/>
              <w:rPr>
                <w:rFonts w:ascii="Arial" w:hAnsi="Arial" w:cs="Arial"/>
                <w:b/>
              </w:rPr>
            </w:pPr>
          </w:p>
          <w:p w:rsidR="00C60F31" w:rsidRPr="0084602A" w:rsidRDefault="00C60F31" w:rsidP="00D421E9">
            <w:pPr>
              <w:widowControl w:val="0"/>
              <w:rPr>
                <w:rFonts w:ascii="Arial" w:hAnsi="Arial" w:cs="Arial"/>
                <w:b/>
              </w:rPr>
            </w:pPr>
            <w:r w:rsidRPr="00D421E9">
              <w:rPr>
                <w:rFonts w:ascii="Arial" w:hAnsi="Arial" w:cs="Arial"/>
                <w:b/>
              </w:rPr>
              <w:t xml:space="preserve">ГОСТ </w:t>
            </w:r>
            <w:r w:rsidR="007F2629">
              <w:rPr>
                <w:rFonts w:ascii="Arial" w:hAnsi="Arial" w:cs="Arial"/>
                <w:b/>
                <w:lang w:val="en-US"/>
              </w:rPr>
              <w:t>EN</w:t>
            </w:r>
            <w:r w:rsidR="007F2629" w:rsidRPr="0084602A">
              <w:rPr>
                <w:rFonts w:ascii="Arial" w:hAnsi="Arial" w:cs="Arial"/>
                <w:b/>
              </w:rPr>
              <w:t xml:space="preserve"> 50396</w:t>
            </w:r>
          </w:p>
          <w:p w:rsidR="00C60F31" w:rsidRPr="00775DC8" w:rsidRDefault="00C60F31" w:rsidP="00DD4F26">
            <w:pPr>
              <w:rPr>
                <w:rFonts w:ascii="Arial" w:hAnsi="Arial" w:cs="Arial"/>
                <w:i/>
                <w:lang w:val="kk-KZ"/>
              </w:rPr>
            </w:pPr>
            <w:r w:rsidRPr="00D421E9">
              <w:rPr>
                <w:rFonts w:ascii="Arial" w:hAnsi="Arial" w:cs="Arial"/>
                <w:i/>
              </w:rPr>
              <w:t>(</w:t>
            </w:r>
            <w:r w:rsidR="00CE563D" w:rsidRPr="00D421E9">
              <w:rPr>
                <w:rFonts w:ascii="Arial" w:hAnsi="Arial" w:cs="Arial"/>
                <w:i/>
              </w:rPr>
              <w:t xml:space="preserve">проект, </w:t>
            </w:r>
            <w:r w:rsidR="00900625" w:rsidRPr="00D421E9">
              <w:rPr>
                <w:rFonts w:ascii="Arial" w:hAnsi="Arial" w:cs="Arial"/>
                <w:i/>
                <w:lang w:val="en-US"/>
              </w:rPr>
              <w:t>KZ</w:t>
            </w:r>
            <w:r w:rsidR="00900625" w:rsidRPr="00D421E9">
              <w:rPr>
                <w:rFonts w:ascii="Arial" w:hAnsi="Arial" w:cs="Arial"/>
                <w:i/>
              </w:rPr>
              <w:t xml:space="preserve">, </w:t>
            </w:r>
            <w:r w:rsidR="002D6D9F">
              <w:rPr>
                <w:rFonts w:ascii="Arial" w:hAnsi="Arial" w:cs="Arial"/>
                <w:i/>
              </w:rPr>
              <w:t xml:space="preserve"> </w:t>
            </w:r>
            <w:r w:rsidR="00DD4F26">
              <w:rPr>
                <w:rFonts w:ascii="Arial" w:hAnsi="Arial" w:cs="Arial"/>
                <w:i/>
              </w:rPr>
              <w:t xml:space="preserve">первая </w:t>
            </w:r>
            <w:r w:rsidR="002D6D9F">
              <w:rPr>
                <w:rFonts w:ascii="Arial" w:hAnsi="Arial" w:cs="Arial"/>
                <w:i/>
              </w:rPr>
              <w:t>редакция</w:t>
            </w:r>
            <w:bookmarkStart w:id="0" w:name="_GoBack"/>
            <w:bookmarkEnd w:id="0"/>
            <w:r w:rsidRPr="00D421E9">
              <w:rPr>
                <w:rFonts w:ascii="Arial" w:hAnsi="Arial" w:cs="Arial"/>
                <w:i/>
              </w:rPr>
              <w:t>)</w:t>
            </w:r>
          </w:p>
        </w:tc>
      </w:tr>
    </w:tbl>
    <w:p w:rsidR="00ED209D" w:rsidRPr="00ED209D" w:rsidRDefault="00D421E9" w:rsidP="00F43D23">
      <w:pPr>
        <w:spacing w:line="360" w:lineRule="auto"/>
        <w:jc w:val="center"/>
        <w:rPr>
          <w:rFonts w:ascii="Arial" w:eastAsia="Arial" w:hAnsi="Arial" w:cs="Arial"/>
          <w:b/>
          <w:sz w:val="28"/>
          <w:szCs w:val="28"/>
          <w:lang w:eastAsia="ar-SA"/>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rsidR="00017493" w:rsidRDefault="00017493" w:rsidP="00017493">
      <w:pPr>
        <w:pStyle w:val="38"/>
        <w:shd w:val="clear" w:color="auto" w:fill="auto"/>
        <w:spacing w:before="0" w:after="264" w:line="400" w:lineRule="exact"/>
        <w:ind w:left="200"/>
        <w:rPr>
          <w:color w:val="000000"/>
        </w:rPr>
      </w:pPr>
      <w:bookmarkStart w:id="1" w:name="bookmark1"/>
    </w:p>
    <w:p w:rsidR="00017493" w:rsidRDefault="00017493" w:rsidP="00017493">
      <w:pPr>
        <w:pStyle w:val="38"/>
        <w:shd w:val="clear" w:color="auto" w:fill="auto"/>
        <w:spacing w:before="0" w:after="264" w:line="400" w:lineRule="exact"/>
        <w:ind w:left="200"/>
        <w:rPr>
          <w:color w:val="000000"/>
        </w:rPr>
      </w:pPr>
    </w:p>
    <w:bookmarkEnd w:id="1"/>
    <w:p w:rsidR="003A1C36" w:rsidRPr="003A1C36" w:rsidRDefault="003A1C36" w:rsidP="003A1C36">
      <w:pPr>
        <w:widowControl w:val="0"/>
        <w:autoSpaceDE w:val="0"/>
        <w:jc w:val="center"/>
        <w:rPr>
          <w:rStyle w:val="FontStyle46"/>
          <w:sz w:val="28"/>
          <w:szCs w:val="28"/>
          <w:lang w:val="ru" w:eastAsia="en-US"/>
        </w:rPr>
      </w:pPr>
      <w:r w:rsidRPr="003A1C36">
        <w:rPr>
          <w:rStyle w:val="FontStyle46"/>
          <w:sz w:val="28"/>
          <w:szCs w:val="28"/>
          <w:lang w:val="ru" w:eastAsia="en-US"/>
        </w:rPr>
        <w:t xml:space="preserve">Методы неэлектрических испытаний </w:t>
      </w:r>
    </w:p>
    <w:p w:rsidR="00167399" w:rsidRPr="008B0386" w:rsidRDefault="003A1C36" w:rsidP="003A1C36">
      <w:pPr>
        <w:widowControl w:val="0"/>
        <w:autoSpaceDE w:val="0"/>
        <w:jc w:val="center"/>
        <w:rPr>
          <w:rFonts w:ascii="Arial" w:hAnsi="Arial" w:cs="Arial"/>
          <w:b/>
          <w:lang w:eastAsia="ar-SA"/>
        </w:rPr>
      </w:pPr>
      <w:r w:rsidRPr="003A1C36">
        <w:rPr>
          <w:rStyle w:val="FontStyle46"/>
          <w:sz w:val="28"/>
          <w:szCs w:val="28"/>
          <w:lang w:val="ru" w:eastAsia="en-US"/>
        </w:rPr>
        <w:t>силовых низковольтных кабелей</w:t>
      </w:r>
      <w:r w:rsidR="00684F62" w:rsidRPr="008B0386">
        <w:rPr>
          <w:rFonts w:ascii="Arial" w:hAnsi="Arial" w:cs="Arial"/>
          <w:b/>
        </w:rPr>
        <w:t xml:space="preserve"> </w:t>
      </w:r>
    </w:p>
    <w:p w:rsidR="00900625" w:rsidRPr="00D421E9" w:rsidRDefault="00900625" w:rsidP="00900625">
      <w:pPr>
        <w:widowControl w:val="0"/>
        <w:autoSpaceDE w:val="0"/>
        <w:jc w:val="center"/>
        <w:rPr>
          <w:rFonts w:ascii="Arial" w:hAnsi="Arial" w:cs="Arial"/>
          <w:b/>
          <w:lang w:eastAsia="ar-SA"/>
        </w:rPr>
      </w:pPr>
    </w:p>
    <w:p w:rsidR="00ED209D" w:rsidRPr="00822D1B" w:rsidRDefault="00ED209D" w:rsidP="00900625">
      <w:pPr>
        <w:widowControl w:val="0"/>
        <w:autoSpaceDE w:val="0"/>
        <w:jc w:val="center"/>
        <w:rPr>
          <w:rFonts w:ascii="Arial" w:hAnsi="Arial" w:cs="Arial"/>
          <w:lang w:eastAsia="ar-SA"/>
        </w:rPr>
      </w:pPr>
      <w:r w:rsidRPr="00461A12">
        <w:rPr>
          <w:rFonts w:ascii="Arial" w:hAnsi="Arial" w:cs="Arial"/>
          <w:lang w:eastAsia="ar-SA"/>
        </w:rPr>
        <w:t>(</w:t>
      </w:r>
      <w:r w:rsidR="007F2629">
        <w:rPr>
          <w:rFonts w:ascii="Arial" w:hAnsi="Arial" w:cs="Arial"/>
          <w:lang w:val="en-US" w:eastAsia="ar-SA"/>
        </w:rPr>
        <w:t>EN</w:t>
      </w:r>
      <w:r w:rsidR="007F2629" w:rsidRPr="0084602A">
        <w:rPr>
          <w:rFonts w:ascii="Arial" w:hAnsi="Arial" w:cs="Arial"/>
          <w:lang w:eastAsia="ar-SA"/>
        </w:rPr>
        <w:t xml:space="preserve"> 50396</w:t>
      </w:r>
      <w:r w:rsidR="00922850" w:rsidRPr="00922850">
        <w:rPr>
          <w:rFonts w:ascii="Arial" w:hAnsi="Arial" w:cs="Arial"/>
          <w:szCs w:val="28"/>
        </w:rPr>
        <w:t>:200</w:t>
      </w:r>
      <w:r w:rsidR="007F2629" w:rsidRPr="0084602A">
        <w:rPr>
          <w:rFonts w:ascii="Arial" w:hAnsi="Arial" w:cs="Arial"/>
          <w:szCs w:val="28"/>
        </w:rPr>
        <w:t>5</w:t>
      </w:r>
      <w:r w:rsidRPr="00461A12">
        <w:rPr>
          <w:rFonts w:ascii="Arial" w:hAnsi="Arial" w:cs="Arial"/>
          <w:lang w:eastAsia="ar-SA"/>
        </w:rPr>
        <w:t>,</w:t>
      </w:r>
      <w:r w:rsidR="00900625" w:rsidRPr="00E20F8B">
        <w:rPr>
          <w:rFonts w:ascii="Calibri" w:hAnsi="Calibri" w:cs="Arial-BoldMT"/>
          <w:bCs/>
        </w:rPr>
        <w:t xml:space="preserve"> </w:t>
      </w:r>
      <w:r w:rsidRPr="00461A12">
        <w:rPr>
          <w:rFonts w:ascii="Arial" w:hAnsi="Arial" w:cs="Arial"/>
          <w:lang w:val="en-US" w:eastAsia="ar-SA"/>
        </w:rPr>
        <w:t>IDT</w:t>
      </w:r>
      <w:r w:rsidRPr="00822D1B">
        <w:rPr>
          <w:rFonts w:ascii="Arial" w:hAnsi="Arial" w:cs="Arial"/>
          <w:lang w:eastAsia="ar-SA"/>
        </w:rPr>
        <w:t>)</w:t>
      </w:r>
    </w:p>
    <w:p w:rsidR="00D421E9" w:rsidRPr="00461A12" w:rsidRDefault="00D421E9" w:rsidP="00D421E9">
      <w:pPr>
        <w:widowControl w:val="0"/>
        <w:spacing w:line="360" w:lineRule="auto"/>
        <w:jc w:val="center"/>
        <w:rPr>
          <w:rFonts w:ascii="Arial" w:hAnsi="Arial" w:cs="Arial"/>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6E14A5" w:rsidRDefault="00D421E9" w:rsidP="00D421E9">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rsidR="00D421E9" w:rsidRPr="006E14A5" w:rsidRDefault="00D421E9" w:rsidP="00D421E9">
      <w:pPr>
        <w:spacing w:line="360" w:lineRule="auto"/>
        <w:jc w:val="center"/>
        <w:rPr>
          <w:rFonts w:ascii="Arial" w:hAnsi="Arial" w:cs="Arial"/>
        </w:rPr>
      </w:pPr>
    </w:p>
    <w:p w:rsidR="00D421E9" w:rsidRPr="00773C2D" w:rsidRDefault="00D421E9" w:rsidP="00D421E9">
      <w:pPr>
        <w:rPr>
          <w:b/>
          <w:bCs/>
        </w:rPr>
      </w:pPr>
    </w:p>
    <w:p w:rsidR="00D421E9" w:rsidRPr="0084602A" w:rsidRDefault="00D421E9" w:rsidP="00D421E9">
      <w:pPr>
        <w:rPr>
          <w:b/>
          <w:bCs/>
        </w:rPr>
      </w:pPr>
    </w:p>
    <w:p w:rsidR="007F2629" w:rsidRPr="0084602A" w:rsidRDefault="007F2629" w:rsidP="00D421E9">
      <w:pPr>
        <w:rPr>
          <w:b/>
          <w:bCs/>
        </w:rPr>
      </w:pPr>
    </w:p>
    <w:p w:rsidR="007F2629" w:rsidRPr="0084602A" w:rsidRDefault="007F2629" w:rsidP="00D421E9">
      <w:pPr>
        <w:rPr>
          <w:b/>
          <w:bCs/>
        </w:rPr>
      </w:pPr>
    </w:p>
    <w:p w:rsidR="007F2629" w:rsidRPr="0084602A" w:rsidRDefault="007F2629" w:rsidP="00D421E9">
      <w:pPr>
        <w:rPr>
          <w:b/>
          <w:bCs/>
        </w:rPr>
      </w:pPr>
    </w:p>
    <w:p w:rsidR="007F2629" w:rsidRPr="0084602A" w:rsidRDefault="007F2629" w:rsidP="00D421E9">
      <w:pPr>
        <w:rPr>
          <w:b/>
          <w:bCs/>
        </w:rPr>
      </w:pPr>
    </w:p>
    <w:p w:rsidR="007F2629" w:rsidRPr="0084602A" w:rsidRDefault="007F2629" w:rsidP="00D421E9">
      <w:pPr>
        <w:rPr>
          <w:b/>
          <w:bCs/>
        </w:rPr>
      </w:pPr>
    </w:p>
    <w:p w:rsidR="00D421E9" w:rsidRPr="00822D1B" w:rsidRDefault="00D421E9" w:rsidP="00D421E9">
      <w:pPr>
        <w:rPr>
          <w:b/>
          <w:bCs/>
        </w:rPr>
      </w:pPr>
    </w:p>
    <w:p w:rsidR="00174389" w:rsidRPr="00822D1B" w:rsidRDefault="00174389" w:rsidP="00D421E9">
      <w:pPr>
        <w:rPr>
          <w:b/>
          <w:bCs/>
        </w:rPr>
      </w:pPr>
    </w:p>
    <w:p w:rsidR="00D421E9" w:rsidRPr="005F34BD" w:rsidRDefault="00D421E9" w:rsidP="00D421E9">
      <w:pPr>
        <w:pStyle w:val="1"/>
        <w:widowControl w:val="0"/>
        <w:shd w:val="clear" w:color="auto" w:fill="FFFFFF"/>
        <w:autoSpaceDE w:val="0"/>
        <w:jc w:val="center"/>
        <w:rPr>
          <w:rFonts w:cs="Arial"/>
          <w:bCs/>
          <w:i/>
          <w:sz w:val="24"/>
        </w:rPr>
      </w:pPr>
      <w:r w:rsidRPr="00F97574">
        <w:rPr>
          <w:rFonts w:cs="Arial"/>
          <w:sz w:val="24"/>
        </w:rPr>
        <w:t>Минск</w:t>
      </w:r>
    </w:p>
    <w:p w:rsidR="00D421E9" w:rsidRPr="005F34BD" w:rsidRDefault="00D421E9" w:rsidP="00D421E9">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rsidR="006F20D9" w:rsidRDefault="00D421E9" w:rsidP="00C3134F">
      <w:pPr>
        <w:jc w:val="center"/>
        <w:rPr>
          <w:b/>
          <w:bCs/>
          <w:sz w:val="28"/>
        </w:rPr>
        <w:sectPr w:rsidR="006F20D9" w:rsidSect="00AF6763">
          <w:headerReference w:type="even" r:id="rId10"/>
          <w:headerReference w:type="default" r:id="rId11"/>
          <w:footerReference w:type="even" r:id="rId12"/>
          <w:footerReference w:type="default" r:id="rId13"/>
          <w:headerReference w:type="first" r:id="rId14"/>
          <w:footerReference w:type="first" r:id="rId15"/>
          <w:type w:val="oddPage"/>
          <w:pgSz w:w="11906" w:h="16838" w:code="9"/>
          <w:pgMar w:top="1418" w:right="1133" w:bottom="1418" w:left="1134" w:header="1021" w:footer="1021" w:gutter="0"/>
          <w:pgNumType w:fmt="upperRoman" w:start="1"/>
          <w:cols w:space="708"/>
          <w:titlePg/>
          <w:docGrid w:linePitch="360"/>
        </w:sectPr>
      </w:pPr>
      <w:r w:rsidRPr="005F34BD">
        <w:rPr>
          <w:rFonts w:ascii="Arial" w:hAnsi="Arial" w:cs="Arial"/>
          <w:b/>
          <w:bCs/>
        </w:rPr>
        <w:t>20</w:t>
      </w:r>
      <w:r w:rsidR="002D6D9F">
        <w:rPr>
          <w:rFonts w:ascii="Arial" w:hAnsi="Arial" w:cs="Arial"/>
          <w:b/>
          <w:bCs/>
        </w:rPr>
        <w:t>_</w:t>
      </w:r>
      <w:r w:rsidRPr="005F34BD">
        <w:rPr>
          <w:rFonts w:ascii="Arial" w:hAnsi="Arial" w:cs="Arial"/>
          <w:b/>
          <w:bCs/>
        </w:rPr>
        <w:t>_</w:t>
      </w:r>
      <w:r w:rsidR="006028BD">
        <w:rPr>
          <w:b/>
          <w:bCs/>
          <w:sz w:val="28"/>
        </w:rPr>
        <w:br w:type="page"/>
      </w:r>
    </w:p>
    <w:p w:rsidR="00D421E9" w:rsidRPr="00FE4FDE" w:rsidRDefault="00D421E9" w:rsidP="00C3134F">
      <w:pPr>
        <w:jc w:val="center"/>
        <w:rPr>
          <w:rFonts w:ascii="Arial" w:hAnsi="Arial" w:cs="Arial"/>
          <w:b/>
        </w:rPr>
      </w:pPr>
      <w:r w:rsidRPr="00FE4FDE">
        <w:rPr>
          <w:rFonts w:ascii="Arial" w:hAnsi="Arial" w:cs="Arial"/>
          <w:b/>
        </w:rPr>
        <w:lastRenderedPageBreak/>
        <w:t>Предисловие</w:t>
      </w:r>
    </w:p>
    <w:p w:rsidR="00C3134F" w:rsidRPr="00FE4FDE" w:rsidRDefault="00C3134F" w:rsidP="00C3134F">
      <w:pPr>
        <w:jc w:val="center"/>
        <w:rPr>
          <w:rFonts w:ascii="Arial" w:hAnsi="Arial" w:cs="Arial"/>
          <w:b/>
        </w:rPr>
      </w:pPr>
    </w:p>
    <w:p w:rsidR="009E5485" w:rsidRPr="00FE4FDE" w:rsidRDefault="009E5485" w:rsidP="009E5485">
      <w:pPr>
        <w:ind w:firstLine="567"/>
        <w:jc w:val="both"/>
        <w:rPr>
          <w:rFonts w:ascii="Arial" w:hAnsi="Arial" w:cs="Arial"/>
        </w:rPr>
      </w:pPr>
      <w:r w:rsidRPr="00FE4FDE">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D421E9" w:rsidRPr="00FE4FDE" w:rsidRDefault="009E5485" w:rsidP="009E5485">
      <w:pPr>
        <w:ind w:firstLine="567"/>
        <w:jc w:val="both"/>
        <w:rPr>
          <w:rFonts w:ascii="Arial" w:hAnsi="Arial" w:cs="Arial"/>
        </w:rPr>
      </w:pPr>
      <w:r w:rsidRPr="00FE4FDE">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0A29DA" w:rsidRPr="00FE4FDE" w:rsidRDefault="000A29DA" w:rsidP="000A29DA">
      <w:pPr>
        <w:ind w:firstLine="567"/>
        <w:jc w:val="both"/>
        <w:rPr>
          <w:rFonts w:ascii="Arial" w:hAnsi="Arial" w:cs="Arial"/>
        </w:rPr>
      </w:pPr>
    </w:p>
    <w:p w:rsidR="00D421E9" w:rsidRPr="00FE4FDE" w:rsidRDefault="00D421E9" w:rsidP="000A29DA">
      <w:pPr>
        <w:ind w:firstLine="567"/>
        <w:jc w:val="both"/>
        <w:rPr>
          <w:rFonts w:ascii="Arial" w:hAnsi="Arial" w:cs="Arial"/>
          <w:b/>
        </w:rPr>
      </w:pPr>
      <w:r w:rsidRPr="00FE4FDE">
        <w:rPr>
          <w:rFonts w:ascii="Arial" w:hAnsi="Arial" w:cs="Arial"/>
          <w:b/>
        </w:rPr>
        <w:t>Сведения о стандарте</w:t>
      </w:r>
    </w:p>
    <w:p w:rsidR="00D30797" w:rsidRPr="00FE4FDE" w:rsidRDefault="00D30797" w:rsidP="000A29DA">
      <w:pPr>
        <w:ind w:firstLine="567"/>
        <w:jc w:val="both"/>
        <w:rPr>
          <w:rFonts w:ascii="Arial" w:hAnsi="Arial" w:cs="Arial"/>
        </w:rPr>
      </w:pPr>
      <w:r w:rsidRPr="00FE4FDE">
        <w:rPr>
          <w:rFonts w:ascii="Arial" w:hAnsi="Arial" w:cs="Arial"/>
        </w:rPr>
        <w:t xml:space="preserve">1 </w:t>
      </w:r>
      <w:r w:rsidR="00017493" w:rsidRPr="00FE4FDE">
        <w:rPr>
          <w:rFonts w:ascii="Arial" w:hAnsi="Arial" w:cs="Arial"/>
          <w:color w:val="000000"/>
        </w:rPr>
        <w:t xml:space="preserve">ПОДГОТОВЛЕН Республиканским государственным предприятием «Казахстанский институт стандартизации и </w:t>
      </w:r>
      <w:r w:rsidR="009D468C" w:rsidRPr="00FE4FDE">
        <w:rPr>
          <w:rFonts w:ascii="Arial" w:hAnsi="Arial" w:cs="Arial"/>
          <w:color w:val="000000"/>
        </w:rPr>
        <w:t>метрологии</w:t>
      </w:r>
      <w:r w:rsidR="00017493" w:rsidRPr="00FE4FDE">
        <w:rPr>
          <w:rFonts w:ascii="Arial" w:hAnsi="Arial" w:cs="Arial"/>
          <w:color w:val="000000"/>
        </w:rPr>
        <w:t>» на основе собственного перевода на русский язык англоязычной версии международного стан</w:t>
      </w:r>
      <w:r w:rsidR="00017493" w:rsidRPr="00FE4FDE">
        <w:rPr>
          <w:rFonts w:ascii="Arial" w:hAnsi="Arial" w:cs="Arial"/>
          <w:color w:val="000000"/>
        </w:rPr>
        <w:softHyphen/>
        <w:t>дарта, указанного в пункте 5</w:t>
      </w:r>
    </w:p>
    <w:p w:rsidR="00D421E9" w:rsidRPr="00FE4FDE" w:rsidRDefault="00D30797" w:rsidP="000A29DA">
      <w:pPr>
        <w:ind w:firstLine="567"/>
        <w:jc w:val="both"/>
        <w:rPr>
          <w:rFonts w:ascii="Arial" w:hAnsi="Arial" w:cs="Arial"/>
        </w:rPr>
      </w:pPr>
      <w:r w:rsidRPr="00FE4FDE">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rsidR="00D421E9" w:rsidRPr="00FE4FDE" w:rsidRDefault="00D421E9" w:rsidP="000A29DA">
      <w:pPr>
        <w:shd w:val="clear" w:color="auto" w:fill="FFFFFF"/>
        <w:tabs>
          <w:tab w:val="left" w:pos="1440"/>
          <w:tab w:val="left" w:leader="underscore" w:pos="1648"/>
          <w:tab w:val="left" w:leader="underscore" w:pos="3035"/>
        </w:tabs>
        <w:ind w:firstLine="567"/>
        <w:jc w:val="both"/>
        <w:rPr>
          <w:rFonts w:ascii="Arial" w:hAnsi="Arial" w:cs="Arial"/>
        </w:rPr>
      </w:pPr>
      <w:r w:rsidRPr="00FE4FDE">
        <w:rPr>
          <w:rFonts w:ascii="Arial" w:hAnsi="Arial" w:cs="Arial"/>
        </w:rPr>
        <w:t>3 ПРИНЯТ Евразийским советом по стандартизации, метрологии и сертификации (протокол №_____</w:t>
      </w:r>
      <w:proofErr w:type="gramStart"/>
      <w:r w:rsidRPr="00FE4FDE">
        <w:rPr>
          <w:rFonts w:ascii="Arial" w:hAnsi="Arial" w:cs="Arial"/>
        </w:rPr>
        <w:t>от</w:t>
      </w:r>
      <w:proofErr w:type="gramEnd"/>
      <w:r w:rsidRPr="00FE4FDE">
        <w:rPr>
          <w:rFonts w:ascii="Arial" w:hAnsi="Arial" w:cs="Arial"/>
        </w:rPr>
        <w:t>_____________)</w:t>
      </w:r>
    </w:p>
    <w:p w:rsidR="00017493" w:rsidRPr="00FE4FDE" w:rsidRDefault="00017493" w:rsidP="000A29DA">
      <w:pPr>
        <w:shd w:val="clear" w:color="auto" w:fill="FFFFFF"/>
        <w:tabs>
          <w:tab w:val="left" w:pos="1440"/>
          <w:tab w:val="left" w:leader="underscore" w:pos="1648"/>
          <w:tab w:val="left" w:leader="underscore" w:pos="3035"/>
        </w:tabs>
        <w:ind w:firstLine="567"/>
        <w:jc w:val="both"/>
        <w:rPr>
          <w:rFonts w:ascii="Arial" w:hAnsi="Arial" w:cs="Arial"/>
        </w:rPr>
      </w:pPr>
    </w:p>
    <w:p w:rsidR="00D421E9" w:rsidRPr="00FE4FDE" w:rsidRDefault="00D421E9" w:rsidP="000A29DA">
      <w:pPr>
        <w:shd w:val="clear" w:color="auto" w:fill="FFFFFF"/>
        <w:ind w:firstLine="567"/>
        <w:jc w:val="both"/>
        <w:rPr>
          <w:rFonts w:ascii="Arial" w:hAnsi="Arial" w:cs="Arial"/>
        </w:rPr>
      </w:pPr>
      <w:r w:rsidRPr="00FE4FDE">
        <w:rPr>
          <w:rFonts w:ascii="Arial" w:hAnsi="Arial" w:cs="Arial"/>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595"/>
        <w:gridCol w:w="4253"/>
      </w:tblGrid>
      <w:tr w:rsidR="00D421E9" w:rsidRPr="00FE4FDE" w:rsidTr="00AE024A">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FE4FDE" w:rsidRDefault="00D421E9" w:rsidP="00AE024A">
            <w:pPr>
              <w:jc w:val="center"/>
              <w:rPr>
                <w:rFonts w:ascii="Arial" w:hAnsi="Arial" w:cs="Arial"/>
              </w:rPr>
            </w:pPr>
            <w:r w:rsidRPr="00FE4FDE">
              <w:rPr>
                <w:rFonts w:ascii="Arial" w:hAnsi="Arial" w:cs="Arial"/>
              </w:rPr>
              <w:t>Краткое наименование страны по МК</w:t>
            </w:r>
          </w:p>
          <w:p w:rsidR="00D421E9" w:rsidRPr="00FE4FDE" w:rsidRDefault="00D421E9" w:rsidP="00AE024A">
            <w:pPr>
              <w:jc w:val="center"/>
              <w:rPr>
                <w:rFonts w:ascii="Arial" w:hAnsi="Arial" w:cs="Arial"/>
              </w:rPr>
            </w:pPr>
            <w:r w:rsidRPr="00FE4FDE">
              <w:rPr>
                <w:rFonts w:ascii="Arial" w:hAnsi="Arial" w:cs="Arial"/>
              </w:rPr>
              <w:t>(ИСО 3166) 004–97</w:t>
            </w:r>
          </w:p>
        </w:tc>
        <w:tc>
          <w:tcPr>
            <w:tcW w:w="2595"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FE4FDE" w:rsidRDefault="00D421E9" w:rsidP="00AE024A">
            <w:pPr>
              <w:jc w:val="center"/>
              <w:rPr>
                <w:rFonts w:ascii="Arial" w:hAnsi="Arial" w:cs="Arial"/>
              </w:rPr>
            </w:pPr>
            <w:r w:rsidRPr="00FE4FDE">
              <w:rPr>
                <w:rFonts w:ascii="Arial" w:hAnsi="Arial" w:cs="Arial"/>
              </w:rPr>
              <w:t>Код страны по МК (ИСО 3166) 004–97</w:t>
            </w:r>
          </w:p>
        </w:tc>
        <w:tc>
          <w:tcPr>
            <w:tcW w:w="4253"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FE4FDE" w:rsidRDefault="00D421E9" w:rsidP="002339C9">
            <w:pPr>
              <w:jc w:val="center"/>
              <w:rPr>
                <w:rFonts w:ascii="Arial" w:hAnsi="Arial" w:cs="Arial"/>
              </w:rPr>
            </w:pPr>
            <w:r w:rsidRPr="00FE4FDE">
              <w:rPr>
                <w:rFonts w:ascii="Arial" w:hAnsi="Arial" w:cs="Arial"/>
              </w:rPr>
              <w:t>Сокращенное наименование</w:t>
            </w:r>
          </w:p>
          <w:p w:rsidR="00D421E9" w:rsidRPr="00FE4FDE" w:rsidRDefault="00D421E9" w:rsidP="002339C9">
            <w:pPr>
              <w:jc w:val="center"/>
              <w:rPr>
                <w:rFonts w:ascii="Arial" w:hAnsi="Arial" w:cs="Arial"/>
              </w:rPr>
            </w:pPr>
            <w:r w:rsidRPr="00FE4FDE">
              <w:rPr>
                <w:rFonts w:ascii="Arial" w:hAnsi="Arial" w:cs="Arial"/>
              </w:rPr>
              <w:t>национального органа</w:t>
            </w:r>
          </w:p>
          <w:p w:rsidR="00D421E9" w:rsidRPr="00FE4FDE" w:rsidRDefault="00D421E9" w:rsidP="002339C9">
            <w:pPr>
              <w:jc w:val="center"/>
              <w:rPr>
                <w:rFonts w:ascii="Arial" w:hAnsi="Arial" w:cs="Arial"/>
              </w:rPr>
            </w:pPr>
            <w:r w:rsidRPr="00FE4FDE">
              <w:rPr>
                <w:rFonts w:ascii="Arial" w:hAnsi="Arial" w:cs="Arial"/>
              </w:rPr>
              <w:t>по стандартизации</w:t>
            </w:r>
          </w:p>
        </w:tc>
      </w:tr>
      <w:tr w:rsidR="00D421E9" w:rsidRPr="00FE4FDE" w:rsidTr="00786015">
        <w:trPr>
          <w:trHeight w:val="912"/>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FE4FDE" w:rsidRDefault="00D421E9" w:rsidP="000A29DA">
            <w:pPr>
              <w:ind w:firstLine="567"/>
              <w:jc w:val="both"/>
              <w:rPr>
                <w:rFonts w:ascii="Arial" w:hAnsi="Arial" w:cs="Arial"/>
              </w:rPr>
            </w:pPr>
          </w:p>
          <w:p w:rsidR="00D421E9" w:rsidRPr="00FE4FDE" w:rsidRDefault="00D421E9" w:rsidP="000A29DA">
            <w:pPr>
              <w:ind w:firstLine="567"/>
              <w:jc w:val="both"/>
              <w:rPr>
                <w:rFonts w:ascii="Arial" w:hAnsi="Arial" w:cs="Arial"/>
              </w:rPr>
            </w:pPr>
          </w:p>
          <w:p w:rsidR="006F49C1" w:rsidRPr="00FE4FDE" w:rsidRDefault="006F49C1" w:rsidP="000A29DA">
            <w:pPr>
              <w:ind w:firstLine="567"/>
              <w:jc w:val="both"/>
              <w:rPr>
                <w:rFonts w:ascii="Arial" w:hAnsi="Arial" w:cs="Arial"/>
              </w:rPr>
            </w:pPr>
          </w:p>
          <w:p w:rsidR="008E2F8A" w:rsidRPr="00FE4FDE" w:rsidRDefault="008E2F8A" w:rsidP="008E2F8A">
            <w:pPr>
              <w:jc w:val="both"/>
              <w:rPr>
                <w:rFonts w:ascii="Arial" w:hAnsi="Arial" w:cs="Arial"/>
              </w:rPr>
            </w:pPr>
          </w:p>
        </w:tc>
        <w:tc>
          <w:tcPr>
            <w:tcW w:w="2595"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FE4FDE" w:rsidRDefault="00D421E9" w:rsidP="000A29DA">
            <w:pPr>
              <w:ind w:firstLine="567"/>
              <w:jc w:val="center"/>
              <w:rPr>
                <w:rFonts w:ascii="Arial" w:hAnsi="Arial" w:cs="Arial"/>
                <w:b/>
              </w:rPr>
            </w:pPr>
          </w:p>
        </w:tc>
        <w:tc>
          <w:tcPr>
            <w:tcW w:w="4253"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FE4FDE" w:rsidRDefault="00D421E9" w:rsidP="000A29DA">
            <w:pPr>
              <w:ind w:firstLine="567"/>
              <w:jc w:val="both"/>
              <w:rPr>
                <w:rFonts w:ascii="Arial" w:hAnsi="Arial" w:cs="Arial"/>
              </w:rPr>
            </w:pPr>
          </w:p>
        </w:tc>
      </w:tr>
    </w:tbl>
    <w:p w:rsidR="008E2F8A" w:rsidRPr="00FE4FDE" w:rsidRDefault="008E2F8A" w:rsidP="007C55E9">
      <w:pPr>
        <w:pStyle w:val="Pa16"/>
        <w:spacing w:line="240" w:lineRule="auto"/>
        <w:ind w:firstLine="567"/>
        <w:jc w:val="both"/>
        <w:rPr>
          <w:rFonts w:ascii="Arial" w:hAnsi="Arial" w:cs="Arial"/>
        </w:rPr>
      </w:pPr>
    </w:p>
    <w:p w:rsidR="004919C0" w:rsidRPr="00F93078" w:rsidRDefault="004919C0" w:rsidP="007C55E9">
      <w:pPr>
        <w:pStyle w:val="Pa16"/>
        <w:spacing w:line="240" w:lineRule="auto"/>
        <w:ind w:firstLine="567"/>
        <w:jc w:val="both"/>
        <w:rPr>
          <w:rFonts w:ascii="Arial" w:hAnsi="Arial" w:cs="Arial"/>
        </w:rPr>
      </w:pPr>
      <w:r w:rsidRPr="00FE4FDE">
        <w:rPr>
          <w:rFonts w:ascii="Arial" w:hAnsi="Arial" w:cs="Arial"/>
        </w:rPr>
        <w:t>4</w:t>
      </w:r>
      <w:r w:rsidR="00244B5F" w:rsidRPr="00742E59">
        <w:rPr>
          <w:rFonts w:ascii="Arial" w:hAnsi="Arial" w:cs="Arial"/>
        </w:rPr>
        <w:t xml:space="preserve"> </w:t>
      </w:r>
      <w:r w:rsidRPr="00742E59">
        <w:rPr>
          <w:rFonts w:ascii="Arial" w:hAnsi="Arial" w:cs="Arial"/>
        </w:rPr>
        <w:t xml:space="preserve">Настоящий стандарт идентичен </w:t>
      </w:r>
      <w:r w:rsidR="00AC7A41">
        <w:rPr>
          <w:rFonts w:ascii="Arial" w:hAnsi="Arial" w:cs="Arial"/>
        </w:rPr>
        <w:t>региональному</w:t>
      </w:r>
      <w:r w:rsidRPr="00742E59">
        <w:rPr>
          <w:rFonts w:ascii="Arial" w:hAnsi="Arial" w:cs="Arial"/>
        </w:rPr>
        <w:t xml:space="preserve"> стандарту</w:t>
      </w:r>
      <w:r w:rsidR="006F5EF6" w:rsidRPr="00742E59">
        <w:rPr>
          <w:rFonts w:ascii="Arial" w:hAnsi="Arial" w:cs="Arial"/>
        </w:rPr>
        <w:t xml:space="preserve"> </w:t>
      </w:r>
      <w:r w:rsidR="00742E59" w:rsidRPr="00742E59">
        <w:rPr>
          <w:rFonts w:ascii="Arial" w:hAnsi="Arial" w:cs="Arial"/>
        </w:rPr>
        <w:t>EN 50396:2005/</w:t>
      </w:r>
      <w:r w:rsidR="00742E59" w:rsidRPr="00F93078">
        <w:rPr>
          <w:rFonts w:ascii="Arial" w:hAnsi="Arial" w:cs="Arial"/>
        </w:rPr>
        <w:t>А</w:t>
      </w:r>
      <w:proofErr w:type="gramStart"/>
      <w:r w:rsidR="00742E59" w:rsidRPr="00F93078">
        <w:rPr>
          <w:rFonts w:ascii="Arial" w:hAnsi="Arial" w:cs="Arial"/>
        </w:rPr>
        <w:t>1</w:t>
      </w:r>
      <w:proofErr w:type="gramEnd"/>
      <w:r w:rsidR="00742E59" w:rsidRPr="00F93078">
        <w:rPr>
          <w:rFonts w:ascii="Arial" w:hAnsi="Arial" w:cs="Arial"/>
        </w:rPr>
        <w:t>:2011 (IDT)</w:t>
      </w:r>
      <w:r w:rsidR="00742E59" w:rsidRPr="00F93078">
        <w:rPr>
          <w:rFonts w:ascii="Arial" w:hAnsi="Arial" w:cs="Arial"/>
          <w:lang w:val="kk-KZ"/>
        </w:rPr>
        <w:t xml:space="preserve"> «Non electrical test methods for low voltage energy cables» Неэлектрические методы испытаний низковольтных энергетических кабелей</w:t>
      </w:r>
      <w:r w:rsidR="00742E59" w:rsidRPr="00F93078">
        <w:rPr>
          <w:rFonts w:ascii="Arial" w:hAnsi="Arial" w:cs="Arial"/>
        </w:rPr>
        <w:t>.</w:t>
      </w:r>
    </w:p>
    <w:p w:rsidR="006721D2" w:rsidRPr="00F93078" w:rsidRDefault="006721D2" w:rsidP="000A29DA">
      <w:pPr>
        <w:pStyle w:val="afb"/>
        <w:spacing w:after="0"/>
        <w:ind w:firstLine="567"/>
        <w:rPr>
          <w:rFonts w:ascii="Arial" w:hAnsi="Arial" w:cs="Arial"/>
          <w:szCs w:val="24"/>
        </w:rPr>
      </w:pPr>
      <w:bookmarkStart w:id="2" w:name="_Hlk71877226"/>
      <w:r w:rsidRPr="00F93078">
        <w:rPr>
          <w:rFonts w:ascii="Arial" w:hAnsi="Arial" w:cs="Arial"/>
          <w:szCs w:val="24"/>
        </w:rPr>
        <w:t xml:space="preserve">Международный стандарт разработан Техническим комитетом </w:t>
      </w:r>
      <w:r w:rsidR="008C3335" w:rsidRPr="00F93078">
        <w:rPr>
          <w:rFonts w:ascii="Arial" w:hAnsi="Arial" w:cs="Arial"/>
          <w:szCs w:val="24"/>
        </w:rPr>
        <w:t xml:space="preserve">                                         </w:t>
      </w:r>
      <w:r w:rsidR="00F93078" w:rsidRPr="00F93078">
        <w:rPr>
          <w:rStyle w:val="FontStyle64"/>
          <w:sz w:val="24"/>
          <w:szCs w:val="24"/>
          <w:lang w:val="ru" w:eastAsia="en-US"/>
        </w:rPr>
        <w:t>CENELEC TC 20 «Электрические кабели»</w:t>
      </w:r>
      <w:r w:rsidR="007B3D8B" w:rsidRPr="00F93078">
        <w:rPr>
          <w:rFonts w:ascii="Arial" w:hAnsi="Arial" w:cs="Arial"/>
          <w:szCs w:val="24"/>
        </w:rPr>
        <w:t>.</w:t>
      </w:r>
    </w:p>
    <w:p w:rsidR="00786015" w:rsidRPr="007B3D8B" w:rsidRDefault="00786015" w:rsidP="000A29DA">
      <w:pPr>
        <w:pStyle w:val="afb"/>
        <w:spacing w:after="0"/>
        <w:ind w:firstLine="567"/>
        <w:rPr>
          <w:rFonts w:ascii="Arial" w:hAnsi="Arial" w:cs="Arial"/>
          <w:color w:val="FF0000"/>
          <w:szCs w:val="24"/>
        </w:rPr>
      </w:pPr>
      <w:r w:rsidRPr="00F93078">
        <w:rPr>
          <w:rFonts w:ascii="Arial" w:hAnsi="Arial" w:cs="Arial"/>
          <w:szCs w:val="24"/>
        </w:rPr>
        <w:t>При применении настоящего стандарта рекомендуется</w:t>
      </w:r>
      <w:r w:rsidRPr="008E202D">
        <w:rPr>
          <w:rFonts w:ascii="Arial" w:hAnsi="Arial" w:cs="Arial"/>
          <w:szCs w:val="22"/>
        </w:rPr>
        <w:t xml:space="preserve">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786015" w:rsidRDefault="00786015" w:rsidP="006E3A46">
      <w:pPr>
        <w:widowControl w:val="0"/>
        <w:ind w:firstLine="567"/>
        <w:jc w:val="both"/>
        <w:rPr>
          <w:rFonts w:ascii="Arial" w:hAnsi="Arial" w:cs="Arial"/>
        </w:rPr>
      </w:pPr>
    </w:p>
    <w:p w:rsidR="006E3A46" w:rsidRPr="00FE4FDE" w:rsidRDefault="004919C0" w:rsidP="006E3A46">
      <w:pPr>
        <w:widowControl w:val="0"/>
        <w:ind w:firstLine="567"/>
        <w:jc w:val="both"/>
        <w:rPr>
          <w:rStyle w:val="FontStyle53"/>
          <w:rFonts w:ascii="Arial" w:hAnsi="Arial" w:cs="Arial"/>
          <w:i w:val="0"/>
          <w:sz w:val="24"/>
          <w:szCs w:val="24"/>
          <w:lang w:eastAsia="en-US"/>
        </w:rPr>
      </w:pPr>
      <w:r w:rsidRPr="00FE4FDE">
        <w:rPr>
          <w:rFonts w:ascii="Arial" w:hAnsi="Arial" w:cs="Arial"/>
        </w:rPr>
        <w:t xml:space="preserve">5 </w:t>
      </w:r>
      <w:r w:rsidR="006E3A46" w:rsidRPr="00FE4FDE">
        <w:rPr>
          <w:rStyle w:val="FontStyle53"/>
          <w:rFonts w:ascii="Arial" w:hAnsi="Arial" w:cs="Arial"/>
          <w:i w:val="0"/>
          <w:sz w:val="24"/>
          <w:szCs w:val="24"/>
          <w:lang w:eastAsia="en-US"/>
        </w:rPr>
        <w:t>ВВЕДЕН ВПЕРВЫЕ</w:t>
      </w:r>
    </w:p>
    <w:bookmarkEnd w:id="2"/>
    <w:p w:rsidR="008C127C" w:rsidRPr="00FE4FDE" w:rsidRDefault="008C127C" w:rsidP="008C127C">
      <w:pPr>
        <w:ind w:firstLine="567"/>
        <w:jc w:val="both"/>
        <w:rPr>
          <w:rFonts w:ascii="Arial" w:hAnsi="Arial" w:cs="Arial"/>
          <w:i/>
          <w:color w:val="000000"/>
        </w:rPr>
      </w:pPr>
      <w:r w:rsidRPr="00FE4FDE">
        <w:rPr>
          <w:rFonts w:ascii="Arial" w:hAnsi="Arial" w:cs="Arial"/>
          <w:i/>
          <w:color w:val="00000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23349E" w:rsidRDefault="0023349E" w:rsidP="008C127C">
      <w:pPr>
        <w:ind w:firstLine="567"/>
        <w:jc w:val="both"/>
        <w:rPr>
          <w:rFonts w:ascii="Arial" w:hAnsi="Arial" w:cs="Arial"/>
          <w:i/>
          <w:color w:val="000000"/>
        </w:rPr>
      </w:pPr>
    </w:p>
    <w:p w:rsidR="008C127C" w:rsidRPr="00B00DDE" w:rsidRDefault="008C127C" w:rsidP="008C127C">
      <w:pPr>
        <w:ind w:firstLine="567"/>
        <w:jc w:val="both"/>
        <w:rPr>
          <w:rFonts w:ascii="Arial" w:hAnsi="Arial" w:cs="Arial"/>
          <w:i/>
          <w:color w:val="000000"/>
          <w:sz w:val="22"/>
          <w:szCs w:val="22"/>
        </w:rPr>
      </w:pPr>
      <w:r w:rsidRPr="00FE4FDE">
        <w:rPr>
          <w:rFonts w:ascii="Arial" w:hAnsi="Arial" w:cs="Arial"/>
          <w:i/>
          <w:color w:val="000000"/>
        </w:rPr>
        <w:lastRenderedPageBreak/>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w:t>
      </w:r>
      <w:r w:rsidR="00571ABD" w:rsidRPr="00571ABD">
        <w:rPr>
          <w:rFonts w:ascii="Arial" w:hAnsi="Arial" w:cs="Arial"/>
          <w:i/>
          <w:color w:val="000000"/>
        </w:rPr>
        <w:t xml:space="preserve">                           </w:t>
      </w:r>
      <w:r w:rsidRPr="00FE4FDE">
        <w:rPr>
          <w:rFonts w:ascii="Arial" w:hAnsi="Arial" w:cs="Arial"/>
          <w:i/>
          <w:color w:val="000000"/>
        </w:rPr>
        <w:t>и сертификации в каталоге «Межгосударственные стандарты»</w:t>
      </w: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8C127C" w:rsidRDefault="008C127C" w:rsidP="008C127C">
      <w:pPr>
        <w:ind w:firstLine="567"/>
        <w:jc w:val="both"/>
        <w:rPr>
          <w:rFonts w:ascii="Arial" w:hAnsi="Arial" w:cs="Arial"/>
          <w:b/>
          <w:color w:val="000000"/>
        </w:rPr>
      </w:pPr>
    </w:p>
    <w:p w:rsidR="003E1A4E" w:rsidRDefault="003E1A4E" w:rsidP="008C127C">
      <w:pPr>
        <w:ind w:firstLine="567"/>
        <w:jc w:val="both"/>
        <w:rPr>
          <w:rFonts w:ascii="Arial" w:hAnsi="Arial" w:cs="Arial"/>
          <w:b/>
          <w:color w:val="000000"/>
        </w:rPr>
      </w:pPr>
    </w:p>
    <w:p w:rsidR="003E1A4E" w:rsidRDefault="003E1A4E" w:rsidP="008C127C">
      <w:pPr>
        <w:ind w:firstLine="567"/>
        <w:jc w:val="both"/>
        <w:rPr>
          <w:rFonts w:ascii="Arial" w:hAnsi="Arial" w:cs="Arial"/>
          <w:b/>
          <w:color w:val="000000"/>
        </w:rPr>
      </w:pPr>
    </w:p>
    <w:p w:rsidR="003E1A4E" w:rsidRDefault="003E1A4E" w:rsidP="008C127C">
      <w:pPr>
        <w:ind w:firstLine="567"/>
        <w:jc w:val="both"/>
        <w:rPr>
          <w:rFonts w:ascii="Arial" w:hAnsi="Arial" w:cs="Arial"/>
          <w:b/>
          <w:color w:val="000000"/>
        </w:rPr>
      </w:pPr>
    </w:p>
    <w:p w:rsidR="003E1A4E" w:rsidRDefault="003E1A4E" w:rsidP="008C127C">
      <w:pPr>
        <w:ind w:firstLine="567"/>
        <w:jc w:val="both"/>
        <w:rPr>
          <w:rFonts w:ascii="Arial" w:hAnsi="Arial" w:cs="Arial"/>
          <w:b/>
          <w:color w:val="000000"/>
        </w:rPr>
      </w:pPr>
    </w:p>
    <w:p w:rsidR="003E1A4E" w:rsidRDefault="003E1A4E" w:rsidP="008C127C">
      <w:pPr>
        <w:ind w:firstLine="567"/>
        <w:jc w:val="both"/>
        <w:rPr>
          <w:rFonts w:ascii="Arial" w:hAnsi="Arial" w:cs="Arial"/>
          <w:b/>
          <w:color w:val="000000"/>
        </w:rPr>
      </w:pPr>
    </w:p>
    <w:p w:rsidR="003E1A4E" w:rsidRPr="00152143" w:rsidRDefault="003E1A4E" w:rsidP="008C127C">
      <w:pPr>
        <w:ind w:firstLine="567"/>
        <w:jc w:val="both"/>
        <w:rPr>
          <w:rFonts w:ascii="Arial" w:hAnsi="Arial" w:cs="Arial"/>
          <w:b/>
          <w:color w:val="000000"/>
        </w:rPr>
      </w:pPr>
    </w:p>
    <w:p w:rsidR="002850F5" w:rsidRDefault="002850F5" w:rsidP="008C127C">
      <w:pPr>
        <w:ind w:firstLine="567"/>
        <w:jc w:val="both"/>
        <w:rPr>
          <w:rFonts w:ascii="Arial" w:hAnsi="Arial" w:cs="Arial"/>
          <w:b/>
          <w:color w:val="000000"/>
        </w:rPr>
      </w:pPr>
    </w:p>
    <w:p w:rsidR="00786015" w:rsidRPr="0084602A" w:rsidRDefault="00786015" w:rsidP="008C127C">
      <w:pPr>
        <w:ind w:firstLine="567"/>
        <w:jc w:val="both"/>
        <w:rPr>
          <w:rFonts w:ascii="Arial" w:hAnsi="Arial" w:cs="Arial"/>
          <w:b/>
          <w:color w:val="000000"/>
        </w:rPr>
      </w:pPr>
    </w:p>
    <w:p w:rsidR="00F93078" w:rsidRPr="0084602A" w:rsidRDefault="00F93078" w:rsidP="008C127C">
      <w:pPr>
        <w:ind w:firstLine="567"/>
        <w:jc w:val="both"/>
        <w:rPr>
          <w:rFonts w:ascii="Arial" w:hAnsi="Arial" w:cs="Arial"/>
          <w:b/>
          <w:color w:val="000000"/>
        </w:rPr>
      </w:pPr>
    </w:p>
    <w:p w:rsidR="00F93078" w:rsidRPr="0084602A" w:rsidRDefault="00F93078" w:rsidP="008C127C">
      <w:pPr>
        <w:ind w:firstLine="567"/>
        <w:jc w:val="both"/>
        <w:rPr>
          <w:rFonts w:ascii="Arial" w:hAnsi="Arial" w:cs="Arial"/>
          <w:b/>
          <w:color w:val="000000"/>
        </w:rPr>
      </w:pPr>
    </w:p>
    <w:p w:rsidR="00F93078" w:rsidRPr="0084602A" w:rsidRDefault="00F93078" w:rsidP="008C127C">
      <w:pPr>
        <w:ind w:firstLine="567"/>
        <w:jc w:val="both"/>
        <w:rPr>
          <w:rFonts w:ascii="Arial" w:hAnsi="Arial" w:cs="Arial"/>
          <w:b/>
          <w:color w:val="000000"/>
        </w:rPr>
      </w:pPr>
    </w:p>
    <w:p w:rsidR="00F93078" w:rsidRPr="0084602A" w:rsidRDefault="00F93078" w:rsidP="008C127C">
      <w:pPr>
        <w:ind w:firstLine="567"/>
        <w:jc w:val="both"/>
        <w:rPr>
          <w:rFonts w:ascii="Arial" w:hAnsi="Arial" w:cs="Arial"/>
          <w:b/>
          <w:color w:val="000000"/>
        </w:rPr>
      </w:pPr>
    </w:p>
    <w:p w:rsidR="00F93078" w:rsidRPr="0084602A" w:rsidRDefault="00F93078" w:rsidP="008C127C">
      <w:pPr>
        <w:ind w:firstLine="567"/>
        <w:jc w:val="both"/>
        <w:rPr>
          <w:rFonts w:ascii="Arial" w:hAnsi="Arial" w:cs="Arial"/>
          <w:b/>
          <w:color w:val="000000"/>
        </w:rPr>
      </w:pPr>
    </w:p>
    <w:p w:rsidR="00FE4FDE" w:rsidRDefault="00FE4FDE" w:rsidP="008C127C">
      <w:pPr>
        <w:ind w:firstLine="567"/>
        <w:jc w:val="both"/>
        <w:rPr>
          <w:rFonts w:ascii="Arial" w:hAnsi="Arial" w:cs="Arial"/>
          <w:b/>
          <w:color w:val="000000"/>
        </w:rPr>
      </w:pPr>
    </w:p>
    <w:p w:rsidR="00FE4FDE" w:rsidRDefault="00FE4FDE" w:rsidP="008C127C">
      <w:pPr>
        <w:ind w:firstLine="567"/>
        <w:jc w:val="both"/>
        <w:rPr>
          <w:rFonts w:ascii="Arial" w:hAnsi="Arial" w:cs="Arial"/>
          <w:b/>
          <w:color w:val="000000"/>
        </w:rPr>
      </w:pPr>
    </w:p>
    <w:p w:rsidR="00D03C02" w:rsidRDefault="00D03C02" w:rsidP="008C127C">
      <w:pPr>
        <w:ind w:firstLine="567"/>
        <w:jc w:val="both"/>
        <w:rPr>
          <w:rFonts w:ascii="Arial" w:hAnsi="Arial" w:cs="Arial"/>
          <w:b/>
          <w:color w:val="000000"/>
        </w:rPr>
      </w:pPr>
    </w:p>
    <w:p w:rsidR="00904291" w:rsidRDefault="00904291" w:rsidP="008C127C">
      <w:pPr>
        <w:ind w:firstLine="567"/>
        <w:jc w:val="both"/>
        <w:rPr>
          <w:rFonts w:ascii="Arial" w:hAnsi="Arial" w:cs="Arial"/>
          <w:b/>
          <w:color w:val="000000"/>
        </w:rPr>
      </w:pPr>
    </w:p>
    <w:p w:rsidR="008C127C" w:rsidRPr="007B3D8B" w:rsidRDefault="008C127C" w:rsidP="008C127C">
      <w:pPr>
        <w:ind w:firstLine="567"/>
        <w:jc w:val="both"/>
        <w:rPr>
          <w:rFonts w:ascii="Arial" w:hAnsi="Arial" w:cs="Arial"/>
          <w:color w:val="000000"/>
          <w:szCs w:val="22"/>
        </w:rPr>
      </w:pPr>
      <w:r w:rsidRPr="007B3D8B">
        <w:rPr>
          <w:rFonts w:ascii="Arial" w:hAnsi="Arial" w:cs="Arial"/>
          <w:color w:val="000000"/>
          <w:szCs w:val="22"/>
        </w:rPr>
        <w:t>Исключительное право официального опубликования настоящего стандарта на территории указанных выше госуда</w:t>
      </w:r>
      <w:proofErr w:type="gramStart"/>
      <w:r w:rsidRPr="007B3D8B">
        <w:rPr>
          <w:rFonts w:ascii="Arial" w:hAnsi="Arial" w:cs="Arial"/>
          <w:color w:val="000000"/>
          <w:szCs w:val="22"/>
        </w:rPr>
        <w:t>рств пр</w:t>
      </w:r>
      <w:proofErr w:type="gramEnd"/>
      <w:r w:rsidRPr="007B3D8B">
        <w:rPr>
          <w:rFonts w:ascii="Arial" w:hAnsi="Arial" w:cs="Arial"/>
          <w:color w:val="000000"/>
          <w:szCs w:val="22"/>
        </w:rPr>
        <w:t>инадлежит национальным (государственным) органам по стандартизации этих государств.</w:t>
      </w:r>
    </w:p>
    <w:p w:rsidR="00403967" w:rsidRPr="00AC7A41" w:rsidRDefault="00403967" w:rsidP="00904291">
      <w:pPr>
        <w:pStyle w:val="Style16"/>
        <w:widowControl/>
        <w:ind w:firstLine="720"/>
        <w:jc w:val="center"/>
        <w:rPr>
          <w:rStyle w:val="FontStyle93"/>
          <w:rFonts w:ascii="Arial" w:hAnsi="Arial" w:cs="Arial"/>
          <w:sz w:val="24"/>
          <w:szCs w:val="24"/>
          <w:lang w:eastAsia="en-US"/>
        </w:rPr>
      </w:pPr>
    </w:p>
    <w:p w:rsidR="00904291" w:rsidRPr="00FE4FDE" w:rsidRDefault="00EF32D1" w:rsidP="00904291">
      <w:pPr>
        <w:pStyle w:val="Style16"/>
        <w:widowControl/>
        <w:ind w:firstLine="720"/>
        <w:jc w:val="center"/>
        <w:rPr>
          <w:rStyle w:val="FontStyle93"/>
          <w:rFonts w:ascii="Arial" w:hAnsi="Arial" w:cs="Arial"/>
          <w:sz w:val="24"/>
          <w:szCs w:val="24"/>
          <w:lang w:eastAsia="en-US"/>
        </w:rPr>
      </w:pPr>
      <w:r>
        <w:rPr>
          <w:rStyle w:val="FontStyle93"/>
          <w:rFonts w:ascii="Arial" w:hAnsi="Arial" w:cs="Arial"/>
          <w:sz w:val="24"/>
          <w:szCs w:val="24"/>
          <w:lang w:eastAsia="en-US"/>
        </w:rPr>
        <w:lastRenderedPageBreak/>
        <w:t>Введение</w:t>
      </w:r>
    </w:p>
    <w:p w:rsidR="00904291" w:rsidRPr="00FE4FDE" w:rsidRDefault="00904291" w:rsidP="00904291">
      <w:pPr>
        <w:pStyle w:val="Style16"/>
        <w:widowControl/>
        <w:ind w:firstLine="720"/>
        <w:jc w:val="both"/>
        <w:rPr>
          <w:rStyle w:val="FontStyle47"/>
          <w:sz w:val="24"/>
          <w:szCs w:val="24"/>
          <w:lang w:eastAsia="en-US"/>
        </w:rPr>
      </w:pPr>
    </w:p>
    <w:p w:rsidR="00BF02D4" w:rsidRPr="00BF02D4" w:rsidRDefault="00BF02D4" w:rsidP="00BF02D4">
      <w:pPr>
        <w:pStyle w:val="Style11"/>
        <w:widowControl/>
        <w:ind w:firstLine="567"/>
        <w:jc w:val="both"/>
        <w:rPr>
          <w:rStyle w:val="FontStyle64"/>
          <w:sz w:val="24"/>
          <w:szCs w:val="24"/>
          <w:lang w:eastAsia="en-US"/>
        </w:rPr>
      </w:pPr>
      <w:r w:rsidRPr="00BF02D4">
        <w:rPr>
          <w:rStyle w:val="FontStyle64"/>
          <w:sz w:val="24"/>
          <w:szCs w:val="24"/>
          <w:lang w:val="ru" w:eastAsia="en-US"/>
        </w:rPr>
        <w:t>Стандарт EN 50396 содержит неэлектрические методы испытаний, которые используются для унифицированных низковольтных энергетических кабелей. Эти неэлектрические методы испытаний включают в себя все те, которые ранее содержались в HD 21 и HD 22. В приложении</w:t>
      </w:r>
      <w:proofErr w:type="gramStart"/>
      <w:r w:rsidRPr="00BF02D4">
        <w:rPr>
          <w:rStyle w:val="FontStyle64"/>
          <w:sz w:val="24"/>
          <w:szCs w:val="24"/>
          <w:lang w:val="ru" w:eastAsia="en-US"/>
        </w:rPr>
        <w:t xml:space="preserve"> А</w:t>
      </w:r>
      <w:proofErr w:type="gramEnd"/>
      <w:r w:rsidRPr="00BF02D4">
        <w:rPr>
          <w:rStyle w:val="FontStyle64"/>
          <w:sz w:val="24"/>
          <w:szCs w:val="24"/>
          <w:lang w:val="ru" w:eastAsia="en-US"/>
        </w:rPr>
        <w:t xml:space="preserve"> приведено сравнение между первоначальным местом каждого метода испытаний и его местом в новом EN.</w:t>
      </w:r>
    </w:p>
    <w:p w:rsidR="00BF02D4" w:rsidRPr="00BF02D4" w:rsidRDefault="00BF02D4" w:rsidP="00BF02D4">
      <w:pPr>
        <w:pStyle w:val="Style7"/>
        <w:widowControl/>
        <w:ind w:firstLine="567"/>
        <w:jc w:val="both"/>
        <w:rPr>
          <w:rStyle w:val="FontStyle54"/>
          <w:rFonts w:ascii="Arial" w:hAnsi="Arial" w:cs="Arial"/>
          <w:sz w:val="24"/>
          <w:szCs w:val="24"/>
          <w:lang w:eastAsia="en-US"/>
        </w:rPr>
      </w:pPr>
      <w:r w:rsidRPr="00BF02D4">
        <w:rPr>
          <w:rStyle w:val="FontStyle64"/>
          <w:sz w:val="24"/>
          <w:szCs w:val="24"/>
          <w:lang w:val="ru" w:eastAsia="en-US"/>
        </w:rPr>
        <w:t>Содержание стандарта EN 50396 не ограничивается и не будет ограничено только методами испытаний кабелей для HD 21 и HD 22. Могут быть включены другие методы испытаний для унифицированных низковольтных кабелей. Кроме того, использование методов испытаний EN 50396 для кабелей вне HD 21 и HD 22 не запрещено, но настоятельно рекомендуется получить консультацию эксперта перед таким использованием или перед любым предложением о включении в другой стандарт.</w:t>
      </w:r>
    </w:p>
    <w:p w:rsidR="00454E2A" w:rsidRPr="000023FC" w:rsidRDefault="00454E2A" w:rsidP="00BF02D4">
      <w:pPr>
        <w:pStyle w:val="Style7"/>
        <w:widowControl/>
        <w:ind w:firstLine="567"/>
        <w:jc w:val="both"/>
        <w:rPr>
          <w:rStyle w:val="FontStyle54"/>
          <w:rFonts w:ascii="Arial" w:hAnsi="Arial" w:cs="Arial"/>
          <w:sz w:val="24"/>
          <w:szCs w:val="24"/>
          <w:lang w:eastAsia="en-US"/>
        </w:rPr>
      </w:pPr>
      <w:proofErr w:type="gramStart"/>
      <w:r w:rsidRPr="00BF02D4">
        <w:rPr>
          <w:rStyle w:val="FontStyle54"/>
          <w:rFonts w:ascii="Arial" w:hAnsi="Arial" w:cs="Arial"/>
          <w:sz w:val="24"/>
          <w:szCs w:val="24"/>
          <w:lang w:val="en-US" w:eastAsia="en-US"/>
        </w:rPr>
        <w:t>E</w:t>
      </w:r>
      <w:proofErr w:type="spellStart"/>
      <w:r w:rsidRPr="00BF02D4">
        <w:rPr>
          <w:rStyle w:val="FontStyle54"/>
          <w:rFonts w:ascii="Arial" w:hAnsi="Arial" w:cs="Arial"/>
          <w:sz w:val="24"/>
          <w:szCs w:val="24"/>
          <w:lang w:val="ru" w:eastAsia="en-US"/>
        </w:rPr>
        <w:t>вропейский</w:t>
      </w:r>
      <w:proofErr w:type="spellEnd"/>
      <w:r w:rsidRPr="00BF02D4">
        <w:rPr>
          <w:rStyle w:val="FontStyle54"/>
          <w:rFonts w:ascii="Arial" w:hAnsi="Arial" w:cs="Arial"/>
          <w:sz w:val="24"/>
          <w:szCs w:val="24"/>
          <w:lang w:val="ru" w:eastAsia="en-US"/>
        </w:rPr>
        <w:t xml:space="preserve"> стандарт существует в трех официальных</w:t>
      </w:r>
      <w:r w:rsidRPr="000023FC">
        <w:rPr>
          <w:rStyle w:val="FontStyle54"/>
          <w:rFonts w:ascii="Arial" w:hAnsi="Arial" w:cs="Arial"/>
          <w:sz w:val="24"/>
          <w:szCs w:val="24"/>
          <w:lang w:val="ru" w:eastAsia="en-US"/>
        </w:rPr>
        <w:t xml:space="preserve"> версиях (английской, французской, немецкой).</w:t>
      </w:r>
      <w:proofErr w:type="gramEnd"/>
      <w:r w:rsidRPr="000023FC">
        <w:rPr>
          <w:rStyle w:val="FontStyle54"/>
          <w:rFonts w:ascii="Arial" w:hAnsi="Arial" w:cs="Arial"/>
          <w:sz w:val="24"/>
          <w:szCs w:val="24"/>
          <w:lang w:val="ru" w:eastAsia="en-US"/>
        </w:rPr>
        <w:t xml:space="preserve"> Версия на любом другом языке, выполненная путем перевода под ответственность члена CENELEC на его родной язык и переданная в Центральный секретариат, имеет тот же статус, что и официальные версии.</w:t>
      </w:r>
    </w:p>
    <w:p w:rsidR="009C1FE9" w:rsidRDefault="009C1FE9" w:rsidP="000023FC">
      <w:pPr>
        <w:pStyle w:val="a9"/>
        <w:spacing w:after="0"/>
        <w:ind w:left="0" w:firstLine="567"/>
        <w:jc w:val="both"/>
        <w:rPr>
          <w:rStyle w:val="FontStyle54"/>
          <w:rFonts w:ascii="Arial" w:hAnsi="Arial" w:cs="Arial"/>
          <w:sz w:val="24"/>
          <w:szCs w:val="24"/>
          <w:lang w:eastAsia="en-US"/>
        </w:rPr>
      </w:pPr>
    </w:p>
    <w:p w:rsidR="00AC7A41" w:rsidRDefault="00AC7A41" w:rsidP="000023FC">
      <w:pPr>
        <w:pStyle w:val="a9"/>
        <w:spacing w:after="0"/>
        <w:ind w:left="0" w:firstLine="567"/>
        <w:jc w:val="both"/>
        <w:rPr>
          <w:rStyle w:val="FontStyle54"/>
          <w:rFonts w:ascii="Arial" w:hAnsi="Arial" w:cs="Arial"/>
          <w:sz w:val="24"/>
          <w:szCs w:val="24"/>
          <w:lang w:eastAsia="en-US"/>
        </w:rPr>
      </w:pPr>
    </w:p>
    <w:p w:rsidR="00AC7A41" w:rsidRDefault="00AC7A41" w:rsidP="000023FC">
      <w:pPr>
        <w:pStyle w:val="a9"/>
        <w:spacing w:after="0"/>
        <w:ind w:left="0" w:firstLine="567"/>
        <w:jc w:val="both"/>
        <w:rPr>
          <w:rStyle w:val="FontStyle54"/>
          <w:rFonts w:ascii="Arial" w:hAnsi="Arial" w:cs="Arial"/>
          <w:sz w:val="24"/>
          <w:szCs w:val="24"/>
          <w:lang w:eastAsia="en-US"/>
        </w:rPr>
      </w:pPr>
    </w:p>
    <w:p w:rsidR="00AC7A41" w:rsidRDefault="00AC7A41" w:rsidP="000023FC">
      <w:pPr>
        <w:pStyle w:val="a9"/>
        <w:spacing w:after="0"/>
        <w:ind w:left="0" w:firstLine="567"/>
        <w:jc w:val="both"/>
        <w:rPr>
          <w:rStyle w:val="FontStyle54"/>
          <w:rFonts w:ascii="Arial" w:hAnsi="Arial" w:cs="Arial"/>
          <w:sz w:val="24"/>
          <w:szCs w:val="24"/>
          <w:lang w:eastAsia="en-US"/>
        </w:rPr>
      </w:pPr>
    </w:p>
    <w:p w:rsidR="00AC7A41" w:rsidRPr="0084602A" w:rsidRDefault="00AC7A41"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AC7A41" w:rsidRDefault="00C42CB3" w:rsidP="000023FC">
      <w:pPr>
        <w:pStyle w:val="a9"/>
        <w:spacing w:after="0"/>
        <w:ind w:left="0" w:firstLine="567"/>
        <w:jc w:val="both"/>
        <w:rPr>
          <w:rStyle w:val="FontStyle54"/>
          <w:rFonts w:ascii="Arial" w:hAnsi="Arial" w:cs="Arial"/>
          <w:sz w:val="24"/>
          <w:szCs w:val="24"/>
          <w:lang w:eastAsia="en-US"/>
        </w:rPr>
      </w:pPr>
    </w:p>
    <w:p w:rsidR="00403967" w:rsidRPr="00AC7A41" w:rsidRDefault="00403967" w:rsidP="000023FC">
      <w:pPr>
        <w:pStyle w:val="a9"/>
        <w:spacing w:after="0"/>
        <w:ind w:left="0" w:firstLine="567"/>
        <w:jc w:val="both"/>
        <w:rPr>
          <w:rStyle w:val="FontStyle54"/>
          <w:rFonts w:ascii="Arial" w:hAnsi="Arial" w:cs="Arial"/>
          <w:sz w:val="24"/>
          <w:szCs w:val="24"/>
          <w:lang w:eastAsia="en-US"/>
        </w:rPr>
      </w:pPr>
    </w:p>
    <w:p w:rsidR="00403967" w:rsidRPr="00AC7A41" w:rsidRDefault="00403967" w:rsidP="000023FC">
      <w:pPr>
        <w:pStyle w:val="a9"/>
        <w:spacing w:after="0"/>
        <w:ind w:left="0" w:firstLine="567"/>
        <w:jc w:val="both"/>
        <w:rPr>
          <w:rStyle w:val="FontStyle54"/>
          <w:rFonts w:ascii="Arial" w:hAnsi="Arial" w:cs="Arial"/>
          <w:sz w:val="24"/>
          <w:szCs w:val="24"/>
          <w:lang w:eastAsia="en-US"/>
        </w:rPr>
      </w:pPr>
    </w:p>
    <w:p w:rsidR="00403967" w:rsidRPr="00AC7A41" w:rsidRDefault="00403967" w:rsidP="000023FC">
      <w:pPr>
        <w:pStyle w:val="a9"/>
        <w:spacing w:after="0"/>
        <w:ind w:left="0" w:firstLine="567"/>
        <w:jc w:val="both"/>
        <w:rPr>
          <w:rStyle w:val="FontStyle54"/>
          <w:rFonts w:ascii="Arial" w:hAnsi="Arial" w:cs="Arial"/>
          <w:sz w:val="24"/>
          <w:szCs w:val="24"/>
          <w:lang w:eastAsia="en-US"/>
        </w:rPr>
      </w:pPr>
    </w:p>
    <w:p w:rsidR="00403967" w:rsidRPr="00AC7A41" w:rsidRDefault="00403967" w:rsidP="000023FC">
      <w:pPr>
        <w:pStyle w:val="a9"/>
        <w:spacing w:after="0"/>
        <w:ind w:left="0" w:firstLine="567"/>
        <w:jc w:val="both"/>
        <w:rPr>
          <w:rStyle w:val="FontStyle54"/>
          <w:rFonts w:ascii="Arial" w:hAnsi="Arial" w:cs="Arial"/>
          <w:sz w:val="24"/>
          <w:szCs w:val="24"/>
          <w:lang w:eastAsia="en-US"/>
        </w:rPr>
      </w:pPr>
    </w:p>
    <w:p w:rsidR="00403967" w:rsidRPr="00AC7A41" w:rsidRDefault="00403967"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84602A" w:rsidRDefault="00C42CB3" w:rsidP="000023FC">
      <w:pPr>
        <w:pStyle w:val="a9"/>
        <w:spacing w:after="0"/>
        <w:ind w:left="0" w:firstLine="567"/>
        <w:jc w:val="both"/>
        <w:rPr>
          <w:rStyle w:val="FontStyle54"/>
          <w:rFonts w:ascii="Arial" w:hAnsi="Arial" w:cs="Arial"/>
          <w:sz w:val="24"/>
          <w:szCs w:val="24"/>
          <w:lang w:eastAsia="en-US"/>
        </w:rPr>
      </w:pPr>
    </w:p>
    <w:p w:rsidR="00C42CB3" w:rsidRPr="00C42CB3" w:rsidRDefault="00C42CB3" w:rsidP="00C42CB3">
      <w:pPr>
        <w:pStyle w:val="a9"/>
        <w:spacing w:after="0"/>
        <w:ind w:left="0" w:firstLine="567"/>
        <w:jc w:val="center"/>
        <w:rPr>
          <w:rStyle w:val="FontStyle54"/>
          <w:rFonts w:ascii="Arial" w:hAnsi="Arial" w:cs="Arial"/>
          <w:b/>
          <w:sz w:val="24"/>
          <w:szCs w:val="24"/>
          <w:lang w:eastAsia="en-US"/>
        </w:rPr>
      </w:pPr>
      <w:r w:rsidRPr="00C42CB3">
        <w:rPr>
          <w:rStyle w:val="FontStyle54"/>
          <w:rFonts w:ascii="Arial" w:hAnsi="Arial" w:cs="Arial"/>
          <w:b/>
          <w:sz w:val="24"/>
          <w:szCs w:val="24"/>
          <w:lang w:eastAsia="en-US"/>
        </w:rPr>
        <w:lastRenderedPageBreak/>
        <w:t>Содержание</w:t>
      </w:r>
    </w:p>
    <w:p w:rsidR="00454E2A" w:rsidRPr="00454E2A" w:rsidRDefault="00454E2A" w:rsidP="00454E2A">
      <w:pPr>
        <w:pStyle w:val="a9"/>
        <w:spacing w:after="0"/>
        <w:ind w:left="0" w:firstLine="567"/>
        <w:jc w:val="both"/>
        <w:rPr>
          <w:rStyle w:val="FontStyle51"/>
          <w:b w:val="0"/>
          <w:sz w:val="22"/>
          <w:szCs w:val="22"/>
          <w:lang w:val="en-US" w:eastAsia="en-US"/>
        </w:rPr>
      </w:pPr>
    </w:p>
    <w:tbl>
      <w:tblPr>
        <w:tblStyle w:val="aff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7938"/>
        <w:gridCol w:w="958"/>
      </w:tblGrid>
      <w:tr w:rsidR="00C42CB3" w:rsidRPr="008E202D" w:rsidTr="0084602A">
        <w:trPr>
          <w:trHeight w:val="454"/>
        </w:trPr>
        <w:tc>
          <w:tcPr>
            <w:tcW w:w="851" w:type="dxa"/>
          </w:tcPr>
          <w:p w:rsidR="00C42CB3" w:rsidRPr="001B088F" w:rsidRDefault="00C42CB3" w:rsidP="0084602A">
            <w:pPr>
              <w:rPr>
                <w:rFonts w:ascii="Arial" w:hAnsi="Arial" w:cs="Arial"/>
              </w:rPr>
            </w:pPr>
          </w:p>
        </w:tc>
        <w:tc>
          <w:tcPr>
            <w:tcW w:w="7938" w:type="dxa"/>
          </w:tcPr>
          <w:p w:rsidR="00C42CB3" w:rsidRPr="001B088F" w:rsidRDefault="00C42CB3" w:rsidP="0084602A">
            <w:pPr>
              <w:jc w:val="both"/>
              <w:rPr>
                <w:rFonts w:ascii="Arial" w:hAnsi="Arial" w:cs="Arial"/>
              </w:rPr>
            </w:pPr>
            <w:r w:rsidRPr="001B088F">
              <w:rPr>
                <w:rFonts w:ascii="Arial" w:hAnsi="Arial" w:cs="Arial"/>
              </w:rPr>
              <w:t>Введение</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rPr>
            </w:pPr>
            <w:r w:rsidRPr="001B088F">
              <w:rPr>
                <w:rFonts w:ascii="Arial" w:hAnsi="Arial" w:cs="Arial"/>
                <w:bCs/>
                <w:color w:val="000000"/>
                <w:kern w:val="2"/>
              </w:rPr>
              <w:t>1</w:t>
            </w:r>
          </w:p>
        </w:tc>
        <w:tc>
          <w:tcPr>
            <w:tcW w:w="7938" w:type="dxa"/>
          </w:tcPr>
          <w:p w:rsidR="00C42CB3" w:rsidRPr="001B088F" w:rsidRDefault="00C42CB3" w:rsidP="0084602A">
            <w:pPr>
              <w:jc w:val="both"/>
              <w:rPr>
                <w:rFonts w:ascii="Arial" w:hAnsi="Arial" w:cs="Arial"/>
              </w:rPr>
            </w:pPr>
            <w:r w:rsidRPr="001B088F">
              <w:rPr>
                <w:rFonts w:ascii="Arial" w:hAnsi="Arial" w:cs="Arial"/>
                <w:bCs/>
                <w:color w:val="000000"/>
                <w:kern w:val="2"/>
              </w:rPr>
              <w:t xml:space="preserve">Область </w:t>
            </w:r>
            <w:r w:rsidR="001B088F">
              <w:rPr>
                <w:rFonts w:ascii="Arial" w:hAnsi="Arial" w:cs="Arial"/>
                <w:bCs/>
                <w:color w:val="000000"/>
                <w:kern w:val="2"/>
              </w:rPr>
              <w:t xml:space="preserve">применения……………………………………………………….. </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rPr>
            </w:pPr>
            <w:r w:rsidRPr="001B088F">
              <w:rPr>
                <w:rFonts w:ascii="Arial" w:hAnsi="Arial" w:cs="Arial"/>
                <w:bCs/>
                <w:color w:val="000000"/>
                <w:kern w:val="2"/>
              </w:rPr>
              <w:t>2</w:t>
            </w:r>
          </w:p>
        </w:tc>
        <w:tc>
          <w:tcPr>
            <w:tcW w:w="7938" w:type="dxa"/>
          </w:tcPr>
          <w:p w:rsidR="00C42CB3" w:rsidRPr="001B088F" w:rsidRDefault="00C42CB3" w:rsidP="0084602A">
            <w:pPr>
              <w:jc w:val="both"/>
              <w:rPr>
                <w:rFonts w:ascii="Arial" w:hAnsi="Arial" w:cs="Arial"/>
              </w:rPr>
            </w:pPr>
            <w:r w:rsidRPr="001B088F">
              <w:rPr>
                <w:rFonts w:ascii="Arial" w:hAnsi="Arial" w:cs="Arial"/>
                <w:bCs/>
                <w:color w:val="000000"/>
                <w:kern w:val="2"/>
              </w:rPr>
              <w:t>Нормативные ссылки……………………………………………….……….</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rPr>
            </w:pPr>
            <w:r w:rsidRPr="001B088F">
              <w:rPr>
                <w:rFonts w:ascii="Arial" w:hAnsi="Arial" w:cs="Arial"/>
                <w:bCs/>
                <w:color w:val="000000"/>
                <w:kern w:val="2"/>
              </w:rPr>
              <w:t>3</w:t>
            </w:r>
          </w:p>
        </w:tc>
        <w:tc>
          <w:tcPr>
            <w:tcW w:w="7938" w:type="dxa"/>
          </w:tcPr>
          <w:p w:rsidR="00C42CB3" w:rsidRPr="001B088F" w:rsidRDefault="00C42CB3" w:rsidP="0084602A">
            <w:pPr>
              <w:jc w:val="both"/>
              <w:rPr>
                <w:rFonts w:ascii="Arial" w:hAnsi="Arial" w:cs="Arial"/>
              </w:rPr>
            </w:pPr>
            <w:r w:rsidRPr="001B088F">
              <w:rPr>
                <w:rStyle w:val="FontStyle58"/>
                <w:b w:val="0"/>
                <w:sz w:val="24"/>
                <w:szCs w:val="24"/>
                <w:lang w:val="ru" w:eastAsia="en-US"/>
              </w:rPr>
              <w:t>Общие требования к испытаниям</w:t>
            </w:r>
            <w:r w:rsidR="001B088F">
              <w:rPr>
                <w:rFonts w:ascii="Arial" w:hAnsi="Arial" w:cs="Arial"/>
                <w:bCs/>
                <w:color w:val="000000"/>
                <w:kern w:val="2"/>
              </w:rPr>
              <w:t xml:space="preserve"> ………………..………………………..</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3.1</w:t>
            </w:r>
          </w:p>
        </w:tc>
        <w:tc>
          <w:tcPr>
            <w:tcW w:w="7938" w:type="dxa"/>
          </w:tcPr>
          <w:p w:rsidR="00C42CB3" w:rsidRPr="001B088F" w:rsidRDefault="00C42CB3" w:rsidP="0084602A">
            <w:pPr>
              <w:jc w:val="both"/>
              <w:rPr>
                <w:rStyle w:val="FontStyle58"/>
                <w:sz w:val="24"/>
                <w:szCs w:val="24"/>
                <w:lang w:val="ru" w:eastAsia="en-US"/>
              </w:rPr>
            </w:pPr>
            <w:r w:rsidRPr="001B088F">
              <w:rPr>
                <w:rStyle w:val="FontStyle64"/>
                <w:sz w:val="24"/>
                <w:szCs w:val="24"/>
                <w:lang w:val="ru" w:eastAsia="en-US"/>
              </w:rPr>
              <w:t>Отбор образцов</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3.2</w:t>
            </w:r>
          </w:p>
        </w:tc>
        <w:tc>
          <w:tcPr>
            <w:tcW w:w="7938" w:type="dxa"/>
          </w:tcPr>
          <w:p w:rsidR="00C42CB3" w:rsidRPr="001B088F" w:rsidRDefault="00C42CB3" w:rsidP="0084602A">
            <w:pPr>
              <w:jc w:val="both"/>
              <w:rPr>
                <w:rStyle w:val="FontStyle58"/>
                <w:sz w:val="24"/>
                <w:szCs w:val="24"/>
                <w:lang w:val="ru" w:eastAsia="en-US"/>
              </w:rPr>
            </w:pPr>
            <w:r w:rsidRPr="001B088F">
              <w:rPr>
                <w:rStyle w:val="FontStyle64"/>
                <w:sz w:val="24"/>
                <w:szCs w:val="24"/>
                <w:lang w:val="ru" w:eastAsia="en-US"/>
              </w:rPr>
              <w:t>Предварительная подготовка</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3.3</w:t>
            </w:r>
          </w:p>
        </w:tc>
        <w:tc>
          <w:tcPr>
            <w:tcW w:w="7938" w:type="dxa"/>
          </w:tcPr>
          <w:p w:rsidR="00C42CB3" w:rsidRPr="001B088F" w:rsidRDefault="00C42CB3" w:rsidP="0084602A">
            <w:pPr>
              <w:jc w:val="both"/>
              <w:rPr>
                <w:rStyle w:val="FontStyle58"/>
                <w:sz w:val="24"/>
                <w:szCs w:val="24"/>
                <w:lang w:val="ru" w:eastAsia="en-US"/>
              </w:rPr>
            </w:pPr>
            <w:r w:rsidRPr="001B088F">
              <w:rPr>
                <w:rStyle w:val="FontStyle64"/>
                <w:sz w:val="24"/>
                <w:szCs w:val="24"/>
                <w:lang w:val="ru" w:eastAsia="en-US"/>
              </w:rPr>
              <w:t>Температура испытания</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3.4</w:t>
            </w:r>
          </w:p>
        </w:tc>
        <w:tc>
          <w:tcPr>
            <w:tcW w:w="7938" w:type="dxa"/>
          </w:tcPr>
          <w:p w:rsidR="00C42CB3" w:rsidRPr="001B088F" w:rsidRDefault="00C42CB3" w:rsidP="0084602A">
            <w:pPr>
              <w:jc w:val="both"/>
              <w:rPr>
                <w:rStyle w:val="FontStyle58"/>
                <w:sz w:val="24"/>
                <w:szCs w:val="24"/>
                <w:lang w:val="ru" w:eastAsia="en-US"/>
              </w:rPr>
            </w:pPr>
            <w:r w:rsidRPr="001B088F">
              <w:rPr>
                <w:rStyle w:val="FontStyle64"/>
                <w:sz w:val="24"/>
                <w:szCs w:val="24"/>
                <w:lang w:val="ru" w:eastAsia="en-US"/>
              </w:rPr>
              <w:t>Значения испытания</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rPr>
            </w:pPr>
            <w:r w:rsidRPr="001B088F">
              <w:rPr>
                <w:rFonts w:ascii="Arial" w:hAnsi="Arial" w:cs="Arial"/>
                <w:bCs/>
                <w:color w:val="000000"/>
                <w:kern w:val="2"/>
              </w:rPr>
              <w:t>4</w:t>
            </w:r>
          </w:p>
        </w:tc>
        <w:tc>
          <w:tcPr>
            <w:tcW w:w="7938" w:type="dxa"/>
          </w:tcPr>
          <w:p w:rsidR="00C42CB3" w:rsidRPr="001B088F" w:rsidRDefault="00C42CB3" w:rsidP="0084602A">
            <w:pPr>
              <w:jc w:val="both"/>
              <w:rPr>
                <w:rFonts w:ascii="Arial" w:hAnsi="Arial" w:cs="Arial"/>
              </w:rPr>
            </w:pPr>
            <w:r w:rsidRPr="001B088F">
              <w:rPr>
                <w:rStyle w:val="FontStyle58"/>
                <w:b w:val="0"/>
                <w:sz w:val="24"/>
                <w:szCs w:val="24"/>
                <w:lang w:val="ru" w:eastAsia="en-US"/>
              </w:rPr>
              <w:t>Общие методы испытаний размеров</w:t>
            </w:r>
            <w:r w:rsidR="001B088F">
              <w:rPr>
                <w:rFonts w:ascii="Arial" w:hAnsi="Arial" w:cs="Arial"/>
                <w:bCs/>
                <w:color w:val="000000"/>
                <w:kern w:val="2"/>
              </w:rPr>
              <w:t xml:space="preserve"> …………..…..……………………..</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rPr>
            </w:pPr>
            <w:r w:rsidRPr="001B088F">
              <w:rPr>
                <w:rFonts w:ascii="Arial" w:hAnsi="Arial" w:cs="Arial"/>
              </w:rPr>
              <w:t xml:space="preserve">  4.1</w:t>
            </w:r>
          </w:p>
        </w:tc>
        <w:tc>
          <w:tcPr>
            <w:tcW w:w="7938" w:type="dxa"/>
          </w:tcPr>
          <w:p w:rsidR="00C42CB3" w:rsidRPr="001B088F" w:rsidRDefault="00C42CB3" w:rsidP="0084602A">
            <w:pPr>
              <w:jc w:val="both"/>
              <w:rPr>
                <w:rFonts w:ascii="Arial" w:hAnsi="Arial" w:cs="Arial"/>
                <w:bCs/>
                <w:color w:val="000000"/>
                <w:kern w:val="2"/>
              </w:rPr>
            </w:pPr>
            <w:r w:rsidRPr="001B088F">
              <w:rPr>
                <w:rStyle w:val="FontStyle64"/>
                <w:sz w:val="24"/>
                <w:szCs w:val="24"/>
                <w:lang w:val="ru" w:eastAsia="en-US"/>
              </w:rPr>
              <w:t>Измерение толщины изоляции</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94"/>
        </w:trPr>
        <w:tc>
          <w:tcPr>
            <w:tcW w:w="851" w:type="dxa"/>
          </w:tcPr>
          <w:p w:rsidR="00C42CB3" w:rsidRPr="001B088F" w:rsidRDefault="00C42CB3" w:rsidP="0084602A">
            <w:pPr>
              <w:rPr>
                <w:rFonts w:ascii="Arial" w:hAnsi="Arial" w:cs="Arial"/>
              </w:rPr>
            </w:pPr>
            <w:r w:rsidRPr="001B088F">
              <w:rPr>
                <w:rFonts w:ascii="Arial" w:hAnsi="Arial" w:cs="Arial"/>
              </w:rPr>
              <w:t xml:space="preserve">  4.2</w:t>
            </w:r>
          </w:p>
        </w:tc>
        <w:tc>
          <w:tcPr>
            <w:tcW w:w="7938" w:type="dxa"/>
          </w:tcPr>
          <w:p w:rsidR="00C42CB3" w:rsidRPr="001B088F" w:rsidRDefault="00C42CB3" w:rsidP="0084602A">
            <w:pPr>
              <w:jc w:val="both"/>
              <w:rPr>
                <w:rFonts w:ascii="Arial" w:hAnsi="Arial" w:cs="Arial"/>
                <w:bCs/>
                <w:color w:val="000000"/>
                <w:kern w:val="2"/>
              </w:rPr>
            </w:pPr>
            <w:r w:rsidRPr="001B088F">
              <w:rPr>
                <w:rStyle w:val="FontStyle64"/>
                <w:sz w:val="24"/>
                <w:szCs w:val="24"/>
                <w:lang w:val="ru" w:eastAsia="en-US"/>
              </w:rPr>
              <w:t>Измерение толщины оболочки для круглых кабелей</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w:t>
            </w:r>
            <w:r w:rsidRPr="001B088F">
              <w:rPr>
                <w:rFonts w:ascii="Arial" w:hAnsi="Arial" w:cs="Arial"/>
              </w:rPr>
              <w:t>4.3</w:t>
            </w:r>
          </w:p>
        </w:tc>
        <w:tc>
          <w:tcPr>
            <w:tcW w:w="7938" w:type="dxa"/>
          </w:tcPr>
          <w:p w:rsidR="00C42CB3" w:rsidRPr="001B088F" w:rsidRDefault="00C42CB3" w:rsidP="0084602A">
            <w:pPr>
              <w:pStyle w:val="aff8"/>
              <w:spacing w:before="0" w:beforeAutospacing="0" w:after="0" w:afterAutospacing="0"/>
              <w:jc w:val="both"/>
              <w:rPr>
                <w:rFonts w:ascii="Arial" w:hAnsi="Arial" w:cs="Arial"/>
                <w:bCs/>
                <w:kern w:val="2"/>
                <w:sz w:val="24"/>
                <w:szCs w:val="24"/>
              </w:rPr>
            </w:pPr>
            <w:r w:rsidRPr="001B088F">
              <w:rPr>
                <w:rStyle w:val="FontStyle64"/>
                <w:sz w:val="24"/>
                <w:szCs w:val="24"/>
                <w:lang w:val="ru" w:eastAsia="en-US"/>
              </w:rPr>
              <w:t>Измерение толщины оболочки для плоских кабелей</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 xml:space="preserve">  4.4</w:t>
            </w:r>
          </w:p>
        </w:tc>
        <w:tc>
          <w:tcPr>
            <w:tcW w:w="7938" w:type="dxa"/>
          </w:tcPr>
          <w:p w:rsidR="00C42CB3" w:rsidRPr="001B088F" w:rsidRDefault="00C42CB3" w:rsidP="0084602A">
            <w:pPr>
              <w:pStyle w:val="aff8"/>
              <w:spacing w:before="0" w:beforeAutospacing="0" w:after="0" w:afterAutospacing="0"/>
              <w:jc w:val="both"/>
              <w:rPr>
                <w:rStyle w:val="FontStyle92"/>
                <w:rFonts w:ascii="Arial" w:hAnsi="Arial" w:cs="Arial"/>
                <w:sz w:val="24"/>
                <w:szCs w:val="24"/>
                <w:lang w:eastAsia="en-US"/>
              </w:rPr>
            </w:pPr>
            <w:r w:rsidRPr="001B088F">
              <w:rPr>
                <w:rStyle w:val="FontStyle64"/>
                <w:sz w:val="24"/>
                <w:szCs w:val="24"/>
                <w:lang w:val="ru" w:eastAsia="en-US"/>
              </w:rPr>
              <w:t>Измерение габаритных размеров и овальности</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91"/>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5</w:t>
            </w:r>
          </w:p>
        </w:tc>
        <w:tc>
          <w:tcPr>
            <w:tcW w:w="7938" w:type="dxa"/>
          </w:tcPr>
          <w:p w:rsidR="00C42CB3" w:rsidRPr="001B088F" w:rsidRDefault="00C42CB3" w:rsidP="0084602A">
            <w:pPr>
              <w:pStyle w:val="aff8"/>
              <w:spacing w:before="0" w:beforeAutospacing="0" w:after="0" w:afterAutospacing="0"/>
              <w:jc w:val="both"/>
              <w:rPr>
                <w:rFonts w:ascii="Arial" w:hAnsi="Arial" w:cs="Arial"/>
                <w:bCs/>
                <w:sz w:val="24"/>
                <w:szCs w:val="24"/>
              </w:rPr>
            </w:pPr>
            <w:r w:rsidRPr="001B088F">
              <w:rPr>
                <w:rStyle w:val="FontStyle58"/>
                <w:b w:val="0"/>
                <w:sz w:val="24"/>
                <w:szCs w:val="24"/>
                <w:lang w:val="ru" w:eastAsia="en-US"/>
              </w:rPr>
              <w:t>Испытания, связанные с маркировкой и окраской</w:t>
            </w:r>
            <w:r w:rsidR="001B088F">
              <w:rPr>
                <w:rFonts w:ascii="Arial" w:hAnsi="Arial" w:cs="Arial"/>
                <w:bCs/>
                <w:kern w:val="2"/>
                <w:sz w:val="24"/>
                <w:szCs w:val="24"/>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7D6153" w:rsidP="0084602A">
            <w:pPr>
              <w:rPr>
                <w:rFonts w:ascii="Arial" w:hAnsi="Arial" w:cs="Arial"/>
                <w:bCs/>
                <w:color w:val="000000"/>
                <w:kern w:val="2"/>
              </w:rPr>
            </w:pPr>
            <w:r w:rsidRPr="001B088F">
              <w:rPr>
                <w:rFonts w:ascii="Arial" w:hAnsi="Arial" w:cs="Arial"/>
                <w:bCs/>
                <w:color w:val="000000"/>
                <w:kern w:val="2"/>
              </w:rPr>
              <w:t xml:space="preserve">  5.1</w:t>
            </w:r>
          </w:p>
        </w:tc>
        <w:tc>
          <w:tcPr>
            <w:tcW w:w="7938" w:type="dxa"/>
          </w:tcPr>
          <w:p w:rsidR="00C42CB3" w:rsidRPr="001B088F" w:rsidRDefault="007D6153" w:rsidP="0084602A">
            <w:pPr>
              <w:pStyle w:val="aff8"/>
              <w:spacing w:before="0" w:beforeAutospacing="0" w:after="0" w:afterAutospacing="0"/>
              <w:jc w:val="both"/>
              <w:rPr>
                <w:rStyle w:val="FontStyle58"/>
                <w:sz w:val="24"/>
                <w:szCs w:val="24"/>
                <w:lang w:val="ru" w:eastAsia="en-US"/>
              </w:rPr>
            </w:pPr>
            <w:r w:rsidRPr="001B088F">
              <w:rPr>
                <w:rStyle w:val="FontStyle64"/>
                <w:sz w:val="24"/>
                <w:szCs w:val="24"/>
                <w:lang w:val="ru" w:eastAsia="en-US"/>
              </w:rPr>
              <w:t>Стойкость</w:t>
            </w:r>
            <w:r w:rsidR="001B088F">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7D6153" w:rsidP="0084602A">
            <w:pPr>
              <w:rPr>
                <w:rFonts w:ascii="Arial" w:hAnsi="Arial" w:cs="Arial"/>
                <w:bCs/>
                <w:color w:val="000000"/>
                <w:kern w:val="2"/>
              </w:rPr>
            </w:pPr>
            <w:r w:rsidRPr="001B088F">
              <w:rPr>
                <w:rFonts w:ascii="Arial" w:hAnsi="Arial" w:cs="Arial"/>
                <w:bCs/>
                <w:color w:val="000000"/>
                <w:kern w:val="2"/>
              </w:rPr>
              <w:t xml:space="preserve">  5.2</w:t>
            </w:r>
          </w:p>
        </w:tc>
        <w:tc>
          <w:tcPr>
            <w:tcW w:w="7938" w:type="dxa"/>
          </w:tcPr>
          <w:p w:rsidR="00C42CB3" w:rsidRPr="001B088F" w:rsidRDefault="007D6153" w:rsidP="0084602A">
            <w:pPr>
              <w:pStyle w:val="aff8"/>
              <w:spacing w:before="0" w:beforeAutospacing="0" w:after="0" w:afterAutospacing="0"/>
              <w:jc w:val="both"/>
              <w:rPr>
                <w:rStyle w:val="FontStyle58"/>
                <w:sz w:val="24"/>
                <w:szCs w:val="24"/>
                <w:lang w:val="ru" w:eastAsia="en-US"/>
              </w:rPr>
            </w:pPr>
            <w:r w:rsidRPr="001B088F">
              <w:rPr>
                <w:rStyle w:val="FontStyle64"/>
                <w:sz w:val="24"/>
                <w:szCs w:val="24"/>
                <w:lang w:val="ru" w:eastAsia="en-US"/>
              </w:rPr>
              <w:t>Измерение зелено-желтого цвета</w:t>
            </w:r>
            <w:r w:rsidR="00A8389C">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C42CB3" w:rsidP="0084602A">
            <w:pPr>
              <w:rPr>
                <w:rFonts w:ascii="Arial" w:hAnsi="Arial" w:cs="Arial"/>
                <w:bCs/>
                <w:color w:val="000000"/>
                <w:kern w:val="2"/>
              </w:rPr>
            </w:pPr>
            <w:r w:rsidRPr="001B088F">
              <w:rPr>
                <w:rFonts w:ascii="Arial" w:hAnsi="Arial" w:cs="Arial"/>
                <w:bCs/>
                <w:color w:val="000000"/>
                <w:kern w:val="2"/>
              </w:rPr>
              <w:t>6</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58"/>
                <w:b w:val="0"/>
                <w:sz w:val="24"/>
                <w:szCs w:val="24"/>
                <w:lang w:val="ru" w:eastAsia="en-US"/>
              </w:rPr>
              <w:t>Испытания кабелей на механическую прочность</w:t>
            </w:r>
            <w:r w:rsidRPr="001B088F">
              <w:rPr>
                <w:rFonts w:ascii="Arial" w:hAnsi="Arial" w:cs="Arial"/>
                <w:bCs/>
                <w:kern w:val="2"/>
                <w:sz w:val="24"/>
                <w:szCs w:val="24"/>
              </w:rPr>
              <w:t xml:space="preserve"> </w:t>
            </w:r>
            <w:r w:rsidR="00A8389C">
              <w:rPr>
                <w:rFonts w:ascii="Arial" w:hAnsi="Arial" w:cs="Arial"/>
                <w:bCs/>
                <w:kern w:val="2"/>
                <w:sz w:val="24"/>
                <w:szCs w:val="24"/>
              </w:rPr>
              <w:t>………………</w:t>
            </w:r>
            <w:r w:rsidR="00C42CB3" w:rsidRPr="001B088F">
              <w:rPr>
                <w:rFonts w:ascii="Arial" w:hAnsi="Arial" w:cs="Arial"/>
                <w:bCs/>
                <w:kern w:val="2"/>
                <w:sz w:val="24"/>
                <w:szCs w:val="24"/>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171"/>
        </w:trPr>
        <w:tc>
          <w:tcPr>
            <w:tcW w:w="851" w:type="dxa"/>
          </w:tcPr>
          <w:p w:rsidR="00C42CB3" w:rsidRPr="001B088F" w:rsidRDefault="00DA6092" w:rsidP="0084602A">
            <w:pPr>
              <w:rPr>
                <w:rFonts w:ascii="Arial" w:hAnsi="Arial" w:cs="Arial"/>
                <w:bCs/>
                <w:color w:val="000000"/>
                <w:kern w:val="2"/>
              </w:rPr>
            </w:pPr>
            <w:r w:rsidRPr="001B088F">
              <w:rPr>
                <w:rFonts w:ascii="Arial" w:hAnsi="Arial" w:cs="Arial"/>
                <w:bCs/>
                <w:color w:val="000000"/>
                <w:kern w:val="2"/>
              </w:rPr>
              <w:t xml:space="preserve">  6.1</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64"/>
                <w:sz w:val="24"/>
                <w:szCs w:val="24"/>
                <w:lang w:val="ru" w:eastAsia="en-US"/>
              </w:rPr>
              <w:t>Испытание на статическую прочность при многократных деформациях</w:t>
            </w:r>
            <w:r w:rsidR="00C42DFD">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DA6092" w:rsidP="0084602A">
            <w:pPr>
              <w:rPr>
                <w:rFonts w:ascii="Arial" w:hAnsi="Arial" w:cs="Arial"/>
                <w:bCs/>
                <w:color w:val="000000"/>
                <w:kern w:val="2"/>
              </w:rPr>
            </w:pPr>
            <w:r w:rsidRPr="001B088F">
              <w:rPr>
                <w:rFonts w:ascii="Arial" w:hAnsi="Arial" w:cs="Arial"/>
                <w:bCs/>
                <w:color w:val="000000"/>
                <w:kern w:val="2"/>
              </w:rPr>
              <w:t xml:space="preserve">  6.2</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64"/>
                <w:sz w:val="24"/>
                <w:szCs w:val="24"/>
                <w:lang w:val="ru" w:eastAsia="en-US"/>
              </w:rPr>
              <w:t>Испытание на усталостную прочность при многократных деформациях двух шкивов</w:t>
            </w:r>
            <w:r w:rsidR="00C42DFD">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DA6092" w:rsidP="0084602A">
            <w:pPr>
              <w:rPr>
                <w:rFonts w:ascii="Arial" w:hAnsi="Arial" w:cs="Arial"/>
                <w:bCs/>
                <w:color w:val="000000"/>
                <w:kern w:val="2"/>
              </w:rPr>
            </w:pPr>
            <w:r w:rsidRPr="001B088F">
              <w:rPr>
                <w:rFonts w:ascii="Arial" w:hAnsi="Arial" w:cs="Arial"/>
                <w:bCs/>
                <w:color w:val="000000"/>
                <w:kern w:val="2"/>
              </w:rPr>
              <w:t xml:space="preserve">  6.3</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64"/>
                <w:sz w:val="24"/>
                <w:szCs w:val="24"/>
                <w:lang w:val="ru" w:eastAsia="en-US"/>
              </w:rPr>
              <w:t>Испытание на усталостную прочность при многократных деформациях трех шкивов</w:t>
            </w:r>
            <w:r w:rsidR="00C42DFD">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DA6092" w:rsidP="0084602A">
            <w:pPr>
              <w:rPr>
                <w:rFonts w:ascii="Arial" w:hAnsi="Arial" w:cs="Arial"/>
                <w:bCs/>
                <w:color w:val="000000"/>
                <w:kern w:val="2"/>
              </w:rPr>
            </w:pPr>
            <w:r w:rsidRPr="001B088F">
              <w:rPr>
                <w:rFonts w:ascii="Arial" w:hAnsi="Arial" w:cs="Arial"/>
                <w:bCs/>
                <w:color w:val="000000"/>
                <w:kern w:val="2"/>
              </w:rPr>
              <w:t xml:space="preserve">  6.4</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64"/>
                <w:sz w:val="24"/>
                <w:szCs w:val="24"/>
                <w:lang w:val="ru" w:eastAsia="en-US"/>
              </w:rPr>
              <w:t>Испытание на изгиб</w:t>
            </w:r>
            <w:r w:rsidR="00C42DFD">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RPr="008E202D" w:rsidTr="0084602A">
        <w:trPr>
          <w:trHeight w:val="64"/>
        </w:trPr>
        <w:tc>
          <w:tcPr>
            <w:tcW w:w="851" w:type="dxa"/>
          </w:tcPr>
          <w:p w:rsidR="00C42CB3" w:rsidRPr="001B088F" w:rsidRDefault="00DA6092" w:rsidP="0084602A">
            <w:pPr>
              <w:rPr>
                <w:rFonts w:ascii="Arial" w:hAnsi="Arial" w:cs="Arial"/>
                <w:bCs/>
                <w:color w:val="000000"/>
                <w:kern w:val="2"/>
              </w:rPr>
            </w:pPr>
            <w:r w:rsidRPr="001B088F">
              <w:rPr>
                <w:rFonts w:ascii="Arial" w:hAnsi="Arial" w:cs="Arial"/>
                <w:bCs/>
                <w:color w:val="000000"/>
                <w:kern w:val="2"/>
              </w:rPr>
              <w:t xml:space="preserve">  6.5</w:t>
            </w:r>
          </w:p>
        </w:tc>
        <w:tc>
          <w:tcPr>
            <w:tcW w:w="7938" w:type="dxa"/>
          </w:tcPr>
          <w:p w:rsidR="00C42CB3" w:rsidRPr="001B088F" w:rsidRDefault="007D6153" w:rsidP="0084602A">
            <w:pPr>
              <w:pStyle w:val="aff8"/>
              <w:spacing w:before="0" w:beforeAutospacing="0" w:after="0" w:afterAutospacing="0"/>
              <w:jc w:val="both"/>
              <w:rPr>
                <w:rFonts w:ascii="Arial" w:hAnsi="Arial" w:cs="Arial"/>
                <w:bCs/>
                <w:sz w:val="24"/>
                <w:szCs w:val="24"/>
              </w:rPr>
            </w:pPr>
            <w:r w:rsidRPr="001B088F">
              <w:rPr>
                <w:rStyle w:val="FontStyle64"/>
                <w:sz w:val="24"/>
                <w:szCs w:val="24"/>
                <w:lang w:val="ru" w:eastAsia="en-US"/>
              </w:rPr>
              <w:t>Испытание на излом</w:t>
            </w:r>
            <w:r w:rsidR="00C42DFD">
              <w:rPr>
                <w:rStyle w:val="FontStyle64"/>
                <w:sz w:val="24"/>
                <w:szCs w:val="24"/>
                <w:lang w:val="ru" w:eastAsia="en-US"/>
              </w:rPr>
              <w:t>................................................................................</w:t>
            </w:r>
          </w:p>
        </w:tc>
        <w:tc>
          <w:tcPr>
            <w:tcW w:w="958" w:type="dxa"/>
          </w:tcPr>
          <w:p w:rsidR="00C42CB3" w:rsidRPr="001B088F" w:rsidRDefault="00C42CB3" w:rsidP="0084602A">
            <w:pPr>
              <w:jc w:val="center"/>
              <w:rPr>
                <w:rFonts w:ascii="Arial" w:hAnsi="Arial" w:cs="Arial"/>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6.6</w:t>
            </w:r>
          </w:p>
        </w:tc>
        <w:tc>
          <w:tcPr>
            <w:tcW w:w="7938" w:type="dxa"/>
          </w:tcPr>
          <w:p w:rsidR="00C42CB3" w:rsidRPr="001B088F" w:rsidRDefault="007D6153"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износостойкость</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6.7</w:t>
            </w:r>
          </w:p>
        </w:tc>
        <w:tc>
          <w:tcPr>
            <w:tcW w:w="7938" w:type="dxa"/>
          </w:tcPr>
          <w:p w:rsidR="00C42CB3" w:rsidRPr="001B088F" w:rsidRDefault="007D6153"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растяжение рывком</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6.8</w:t>
            </w:r>
          </w:p>
        </w:tc>
        <w:tc>
          <w:tcPr>
            <w:tcW w:w="7938" w:type="dxa"/>
          </w:tcPr>
          <w:p w:rsidR="00C42CB3" w:rsidRPr="001B088F" w:rsidRDefault="007D6153"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разделение жил</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7</w:t>
            </w:r>
          </w:p>
        </w:tc>
        <w:tc>
          <w:tcPr>
            <w:tcW w:w="7938"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8"/>
                <w:b w:val="0"/>
                <w:sz w:val="24"/>
                <w:szCs w:val="24"/>
                <w:lang w:val="ru" w:eastAsia="en-US"/>
              </w:rPr>
              <w:t>Испытание на термостойкость</w:t>
            </w:r>
            <w:r w:rsidR="00C42DFD">
              <w:rPr>
                <w:rStyle w:val="FontStyle58"/>
                <w:b w:val="0"/>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7.1</w:t>
            </w:r>
          </w:p>
        </w:tc>
        <w:tc>
          <w:tcPr>
            <w:tcW w:w="7938"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устойчивость к воздействию горячих частиц</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7.2</w:t>
            </w:r>
          </w:p>
        </w:tc>
        <w:tc>
          <w:tcPr>
            <w:tcW w:w="7938"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термостойкость текстильной оплетки</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8</w:t>
            </w:r>
          </w:p>
        </w:tc>
        <w:tc>
          <w:tcPr>
            <w:tcW w:w="7938"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8"/>
                <w:b w:val="0"/>
                <w:sz w:val="24"/>
                <w:szCs w:val="24"/>
                <w:lang w:val="ru" w:eastAsia="en-US"/>
              </w:rPr>
              <w:t>Химические и смежные испытания</w:t>
            </w:r>
            <w:r w:rsidR="00C42DFD">
              <w:rPr>
                <w:rStyle w:val="FontStyle58"/>
                <w:b w:val="0"/>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C42CB3" w:rsidTr="0084602A">
        <w:tc>
          <w:tcPr>
            <w:tcW w:w="851"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8.1</w:t>
            </w:r>
          </w:p>
        </w:tc>
        <w:tc>
          <w:tcPr>
            <w:tcW w:w="7938" w:type="dxa"/>
          </w:tcPr>
          <w:p w:rsidR="00C42CB3"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озоностойкость</w:t>
            </w:r>
            <w:r w:rsidR="00C42DFD">
              <w:rPr>
                <w:rStyle w:val="FontStyle64"/>
                <w:sz w:val="24"/>
                <w:szCs w:val="24"/>
                <w:lang w:val="ru" w:eastAsia="en-US"/>
              </w:rPr>
              <w:t>...............................................................</w:t>
            </w:r>
          </w:p>
        </w:tc>
        <w:tc>
          <w:tcPr>
            <w:tcW w:w="958" w:type="dxa"/>
          </w:tcPr>
          <w:p w:rsidR="00C42CB3" w:rsidRPr="001B088F" w:rsidRDefault="00C42CB3"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8.2</w:t>
            </w:r>
          </w:p>
        </w:tc>
        <w:tc>
          <w:tcPr>
            <w:tcW w:w="7938"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 xml:space="preserve">Испытание на </w:t>
            </w:r>
            <w:proofErr w:type="spellStart"/>
            <w:r w:rsidRPr="001B088F">
              <w:rPr>
                <w:rStyle w:val="FontStyle64"/>
                <w:sz w:val="24"/>
                <w:szCs w:val="24"/>
                <w:lang w:val="ru" w:eastAsia="en-US"/>
              </w:rPr>
              <w:t>паяемость</w:t>
            </w:r>
            <w:proofErr w:type="spellEnd"/>
            <w:r w:rsidRPr="001B088F">
              <w:rPr>
                <w:rStyle w:val="FontStyle64"/>
                <w:sz w:val="24"/>
                <w:szCs w:val="24"/>
                <w:lang w:val="ru" w:eastAsia="en-US"/>
              </w:rPr>
              <w:t xml:space="preserve"> проводов без изоляции</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9</w:t>
            </w:r>
          </w:p>
        </w:tc>
        <w:tc>
          <w:tcPr>
            <w:tcW w:w="7938"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8"/>
                <w:b w:val="0"/>
                <w:sz w:val="24"/>
                <w:szCs w:val="24"/>
                <w:lang w:val="ru" w:eastAsia="en-US"/>
              </w:rPr>
              <w:t>Испытания специфичные для зачищенных проводов</w:t>
            </w:r>
            <w:r w:rsidR="00C42DFD">
              <w:rPr>
                <w:rStyle w:val="FontStyle58"/>
                <w:b w:val="0"/>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9.1</w:t>
            </w:r>
          </w:p>
        </w:tc>
        <w:tc>
          <w:tcPr>
            <w:tcW w:w="7938"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растяжение</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9.2</w:t>
            </w:r>
          </w:p>
        </w:tc>
        <w:tc>
          <w:tcPr>
            <w:tcW w:w="7938"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 xml:space="preserve">Испытание </w:t>
            </w:r>
            <w:proofErr w:type="gramStart"/>
            <w:r w:rsidRPr="001B088F">
              <w:rPr>
                <w:rStyle w:val="FontStyle64"/>
                <w:sz w:val="24"/>
                <w:szCs w:val="24"/>
                <w:lang w:val="ru" w:eastAsia="en-US"/>
              </w:rPr>
              <w:t>длительным</w:t>
            </w:r>
            <w:proofErr w:type="gramEnd"/>
            <w:r w:rsidRPr="001B088F">
              <w:rPr>
                <w:rStyle w:val="FontStyle64"/>
                <w:sz w:val="24"/>
                <w:szCs w:val="24"/>
                <w:lang w:val="ru" w:eastAsia="en-US"/>
              </w:rPr>
              <w:t xml:space="preserve"> </w:t>
            </w:r>
            <w:proofErr w:type="spellStart"/>
            <w:r w:rsidRPr="001B088F">
              <w:rPr>
                <w:rStyle w:val="FontStyle64"/>
                <w:sz w:val="24"/>
                <w:szCs w:val="24"/>
                <w:lang w:val="ru" w:eastAsia="en-US"/>
              </w:rPr>
              <w:t>нагружением</w:t>
            </w:r>
            <w:proofErr w:type="spellEnd"/>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9.3</w:t>
            </w:r>
          </w:p>
        </w:tc>
        <w:tc>
          <w:tcPr>
            <w:tcW w:w="7938" w:type="dxa"/>
          </w:tcPr>
          <w:p w:rsidR="00DA6092" w:rsidRPr="001B088F" w:rsidRDefault="00DA6092"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Испытания в условиях пожара</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690D7D" w:rsidP="0084602A">
            <w:pPr>
              <w:pStyle w:val="a9"/>
              <w:spacing w:after="0"/>
              <w:ind w:left="0"/>
              <w:jc w:val="both"/>
              <w:rPr>
                <w:rStyle w:val="FontStyle51"/>
                <w:b w:val="0"/>
                <w:sz w:val="24"/>
                <w:szCs w:val="24"/>
                <w:lang w:eastAsia="en-US"/>
              </w:rPr>
            </w:pPr>
            <w:r w:rsidRPr="001B088F">
              <w:rPr>
                <w:rStyle w:val="FontStyle51"/>
                <w:b w:val="0"/>
                <w:sz w:val="24"/>
                <w:szCs w:val="24"/>
                <w:lang w:eastAsia="en-US"/>
              </w:rPr>
              <w:t>10</w:t>
            </w:r>
          </w:p>
        </w:tc>
        <w:tc>
          <w:tcPr>
            <w:tcW w:w="7938" w:type="dxa"/>
          </w:tcPr>
          <w:p w:rsidR="00DA6092" w:rsidRPr="001B088F" w:rsidRDefault="00690D7D" w:rsidP="0084602A">
            <w:pPr>
              <w:pStyle w:val="a9"/>
              <w:spacing w:after="0"/>
              <w:ind w:left="0"/>
              <w:jc w:val="both"/>
              <w:rPr>
                <w:rStyle w:val="FontStyle51"/>
                <w:b w:val="0"/>
                <w:sz w:val="24"/>
                <w:szCs w:val="24"/>
                <w:lang w:eastAsia="en-US"/>
              </w:rPr>
            </w:pPr>
            <w:r w:rsidRPr="001B088F">
              <w:rPr>
                <w:rStyle w:val="FontStyle58"/>
                <w:b w:val="0"/>
                <w:sz w:val="24"/>
                <w:szCs w:val="24"/>
                <w:lang w:val="ru" w:eastAsia="en-US"/>
              </w:rPr>
              <w:t>Испытания специфичные для оболочки из термопластичного полиуретана</w:t>
            </w:r>
            <w:r w:rsidR="00C42DFD">
              <w:rPr>
                <w:rStyle w:val="FontStyle58"/>
                <w:b w:val="0"/>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690D7D"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10.1</w:t>
            </w:r>
          </w:p>
        </w:tc>
        <w:tc>
          <w:tcPr>
            <w:tcW w:w="7938" w:type="dxa"/>
          </w:tcPr>
          <w:p w:rsidR="00DA6092" w:rsidRPr="001B088F" w:rsidRDefault="00753B18" w:rsidP="0084602A">
            <w:pPr>
              <w:pStyle w:val="a9"/>
              <w:spacing w:after="0"/>
              <w:ind w:left="0"/>
              <w:jc w:val="both"/>
              <w:rPr>
                <w:rStyle w:val="FontStyle51"/>
                <w:b w:val="0"/>
                <w:sz w:val="24"/>
                <w:szCs w:val="24"/>
                <w:lang w:eastAsia="en-US"/>
              </w:rPr>
            </w:pPr>
            <w:r w:rsidRPr="001B088F">
              <w:rPr>
                <w:rStyle w:val="FontStyle64"/>
                <w:sz w:val="24"/>
                <w:szCs w:val="24"/>
                <w:lang w:val="ru" w:eastAsia="en-US"/>
              </w:rPr>
              <w:t>Определение степени омыления полиуретановой оболочки</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753B18"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10.2</w:t>
            </w:r>
          </w:p>
        </w:tc>
        <w:tc>
          <w:tcPr>
            <w:tcW w:w="7938" w:type="dxa"/>
          </w:tcPr>
          <w:p w:rsidR="00DA6092" w:rsidRPr="001B088F" w:rsidRDefault="00753B18" w:rsidP="0084602A">
            <w:pPr>
              <w:pStyle w:val="a9"/>
              <w:spacing w:after="0"/>
              <w:ind w:left="0"/>
              <w:jc w:val="both"/>
              <w:rPr>
                <w:rStyle w:val="FontStyle51"/>
                <w:b w:val="0"/>
                <w:sz w:val="24"/>
                <w:szCs w:val="24"/>
                <w:lang w:eastAsia="en-US"/>
              </w:rPr>
            </w:pPr>
            <w:r w:rsidRPr="001B088F">
              <w:rPr>
                <w:rStyle w:val="FontStyle64"/>
                <w:sz w:val="24"/>
                <w:szCs w:val="24"/>
                <w:lang w:val="ru" w:eastAsia="en-US"/>
              </w:rPr>
              <w:t>Испытание на устойчивость к задирам</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753B18" w:rsidP="0084602A">
            <w:pPr>
              <w:pStyle w:val="a9"/>
              <w:spacing w:after="0"/>
              <w:ind w:left="0"/>
              <w:jc w:val="both"/>
              <w:rPr>
                <w:rStyle w:val="FontStyle51"/>
                <w:b w:val="0"/>
                <w:sz w:val="24"/>
                <w:szCs w:val="24"/>
                <w:lang w:eastAsia="en-US"/>
              </w:rPr>
            </w:pPr>
            <w:r w:rsidRPr="001B088F">
              <w:rPr>
                <w:rStyle w:val="FontStyle51"/>
                <w:b w:val="0"/>
                <w:sz w:val="24"/>
                <w:szCs w:val="24"/>
                <w:lang w:eastAsia="en-US"/>
              </w:rPr>
              <w:t xml:space="preserve">  10.3</w:t>
            </w:r>
          </w:p>
        </w:tc>
        <w:tc>
          <w:tcPr>
            <w:tcW w:w="7938" w:type="dxa"/>
          </w:tcPr>
          <w:p w:rsidR="00DA6092" w:rsidRPr="001B088F" w:rsidRDefault="00753B18" w:rsidP="0084602A">
            <w:pPr>
              <w:pStyle w:val="a9"/>
              <w:spacing w:after="0"/>
              <w:ind w:left="0"/>
              <w:jc w:val="both"/>
              <w:rPr>
                <w:rStyle w:val="FontStyle51"/>
                <w:b w:val="0"/>
                <w:sz w:val="24"/>
                <w:szCs w:val="24"/>
                <w:lang w:eastAsia="en-US"/>
              </w:rPr>
            </w:pPr>
            <w:r w:rsidRPr="001B088F">
              <w:rPr>
                <w:rStyle w:val="FontStyle64"/>
                <w:sz w:val="24"/>
                <w:szCs w:val="24"/>
                <w:lang w:val="ru" w:eastAsia="en-US"/>
              </w:rPr>
              <w:t>Водоустойчивость</w:t>
            </w:r>
            <w:r w:rsidR="00C42DFD">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Style9"/>
              <w:jc w:val="both"/>
              <w:rPr>
                <w:rStyle w:val="FontStyle64"/>
                <w:sz w:val="24"/>
                <w:szCs w:val="24"/>
                <w:lang w:eastAsia="en-US"/>
              </w:rPr>
            </w:pPr>
            <w:r w:rsidRPr="001B088F">
              <w:rPr>
                <w:rStyle w:val="FontStyle64"/>
                <w:sz w:val="24"/>
                <w:szCs w:val="24"/>
                <w:lang w:val="ru" w:eastAsia="en-US"/>
              </w:rPr>
              <w:t>Приложение A (справочное) Источник неэлектрических методов испытаний в EN 50396</w:t>
            </w:r>
            <w:r w:rsidR="00C42DFD">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Style9"/>
              <w:jc w:val="both"/>
              <w:rPr>
                <w:rStyle w:val="FontStyle64"/>
                <w:sz w:val="24"/>
                <w:szCs w:val="24"/>
                <w:lang w:eastAsia="en-US"/>
              </w:rPr>
            </w:pPr>
            <w:r w:rsidRPr="001B088F">
              <w:rPr>
                <w:rStyle w:val="FontStyle64"/>
                <w:sz w:val="24"/>
                <w:szCs w:val="24"/>
                <w:lang w:val="ru" w:eastAsia="en-US"/>
              </w:rPr>
              <w:t>Приложение</w:t>
            </w:r>
            <w:proofErr w:type="gramStart"/>
            <w:r w:rsidRPr="001B088F">
              <w:rPr>
                <w:rStyle w:val="FontStyle64"/>
                <w:sz w:val="24"/>
                <w:szCs w:val="24"/>
                <w:lang w:val="ru" w:eastAsia="en-US"/>
              </w:rPr>
              <w:t xml:space="preserve"> В</w:t>
            </w:r>
            <w:proofErr w:type="gramEnd"/>
            <w:r w:rsidRPr="001B088F">
              <w:rPr>
                <w:rStyle w:val="FontStyle64"/>
                <w:sz w:val="24"/>
                <w:szCs w:val="24"/>
                <w:lang w:val="ru" w:eastAsia="en-US"/>
              </w:rPr>
              <w:t xml:space="preserve"> (обязательное) Округление чисел</w:t>
            </w:r>
            <w:r w:rsidR="00C42DFD">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rPr>
                <w:rFonts w:ascii="Arial" w:hAnsi="Arial" w:cs="Arial"/>
              </w:rPr>
            </w:pPr>
            <w:r w:rsidRPr="001B088F">
              <w:rPr>
                <w:rStyle w:val="FontStyle64"/>
                <w:sz w:val="24"/>
                <w:szCs w:val="24"/>
                <w:lang w:val="ru" w:eastAsia="en-US"/>
              </w:rPr>
              <w:t>Приложение C (справочное) Таблица для расчета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p>
        </w:tc>
        <w:tc>
          <w:tcPr>
            <w:tcW w:w="7938" w:type="dxa"/>
          </w:tcPr>
          <w:p w:rsidR="00DA6092"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Приложение D (обязательное) Особые национальные условия</w:t>
            </w:r>
            <w:r w:rsidR="00D23A09">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DA6092" w:rsidTr="0084602A">
        <w:tc>
          <w:tcPr>
            <w:tcW w:w="851" w:type="dxa"/>
          </w:tcPr>
          <w:p w:rsidR="00DA6092" w:rsidRPr="001B088F" w:rsidRDefault="00DA6092" w:rsidP="0084602A">
            <w:pPr>
              <w:pStyle w:val="a9"/>
              <w:spacing w:after="0"/>
              <w:ind w:left="0"/>
              <w:jc w:val="both"/>
              <w:rPr>
                <w:rStyle w:val="FontStyle51"/>
                <w:b w:val="0"/>
                <w:sz w:val="24"/>
                <w:szCs w:val="24"/>
                <w:lang w:eastAsia="en-US"/>
              </w:rPr>
            </w:pPr>
          </w:p>
        </w:tc>
        <w:tc>
          <w:tcPr>
            <w:tcW w:w="7938" w:type="dxa"/>
          </w:tcPr>
          <w:p w:rsidR="00DA6092"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Библиография</w:t>
            </w:r>
            <w:r w:rsidR="00D23A09">
              <w:rPr>
                <w:rStyle w:val="FontStyle64"/>
                <w:sz w:val="24"/>
                <w:szCs w:val="24"/>
                <w:lang w:val="ru" w:eastAsia="en-US"/>
              </w:rPr>
              <w:t>.........................................................................................</w:t>
            </w:r>
          </w:p>
        </w:tc>
        <w:tc>
          <w:tcPr>
            <w:tcW w:w="958" w:type="dxa"/>
          </w:tcPr>
          <w:p w:rsidR="00DA6092" w:rsidRPr="001B088F" w:rsidRDefault="00DA6092"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1 - Измерение толщины оболочки (плоский кабель)</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2а - Измерение соотношения зеленого и желтого</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3 - Испытание на статическую прочность при многократных деформациях</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4 - Сгибающее устройство</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5 - Модифицированный носитель «C»</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6 - Устройство для испытания на изгиб</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7 - Устройство для испытания на излом</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8 - Устройство для испытания на износостойкость</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9 - Устройство для испытания на устойчивость к воздействию горячих частиц</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10 - Устройство для испытания текстильной оплетки на термостойкость</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51"/>
                <w:b w:val="0"/>
                <w:sz w:val="24"/>
                <w:szCs w:val="24"/>
                <w:lang w:eastAsia="en-US"/>
              </w:rPr>
            </w:pPr>
            <w:r w:rsidRPr="001B088F">
              <w:rPr>
                <w:rStyle w:val="FontStyle64"/>
                <w:sz w:val="24"/>
                <w:szCs w:val="24"/>
                <w:lang w:val="ru" w:eastAsia="en-US"/>
              </w:rPr>
              <w:t>Рисунок 11 - Пример зажимного устройства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Рисунок 12 - Модифицированное сгибающее устройство для зачищенных проводов</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Рисунок 13 - Модифицированное сгибающее устройство для коротких зачищенных проводов</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Рисунок 14 - Образец для испытания</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Рисунок 15 - Образец для испытания перед помещением в захват разрывной машины</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1а - Масса груза и диаметр шкивов - кабели из термопластика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1b - Масса груза и диаметр шкивов - сшитые кабели</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2а - Токовые нагрузки - Кабели из термопластика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2b - Токовые нагрузки - Сшитые кабели</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3 - Текущая нагрузка и диаметр колеса шкива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4 - Сила натяжения, вызванная весом и испытательными токами</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 xml:space="preserve">Таблица для расчета </w:t>
            </w:r>
            <w:r w:rsidRPr="001B088F">
              <w:rPr>
                <w:rFonts w:ascii="Arial" w:hAnsi="Arial" w:cs="Arial"/>
              </w:rPr>
              <w:t>α</w:t>
            </w:r>
            <w:r w:rsidRPr="001B088F">
              <w:rPr>
                <w:rStyle w:val="FontStyle64"/>
                <w:sz w:val="24"/>
                <w:szCs w:val="24"/>
                <w:lang w:val="ru" w:eastAsia="en-US"/>
              </w:rPr>
              <w:t xml:space="preserve"> (продолжение)</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1а - Масса груза и диаметр шкивов - кабели из термопластика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1b - Масса груза и диаметр шкивов - сшитые кабели</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2а - Токовые нагрузки - Кабели из термопластика</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r w:rsidR="001B088F" w:rsidTr="0084602A">
        <w:tc>
          <w:tcPr>
            <w:tcW w:w="851" w:type="dxa"/>
          </w:tcPr>
          <w:p w:rsidR="001B088F" w:rsidRPr="001B088F" w:rsidRDefault="001B088F" w:rsidP="0084602A">
            <w:pPr>
              <w:pStyle w:val="a9"/>
              <w:spacing w:after="0"/>
              <w:ind w:left="0"/>
              <w:jc w:val="both"/>
              <w:rPr>
                <w:rStyle w:val="FontStyle51"/>
                <w:b w:val="0"/>
                <w:sz w:val="24"/>
                <w:szCs w:val="24"/>
                <w:lang w:eastAsia="en-US"/>
              </w:rPr>
            </w:pPr>
          </w:p>
        </w:tc>
        <w:tc>
          <w:tcPr>
            <w:tcW w:w="7938" w:type="dxa"/>
          </w:tcPr>
          <w:p w:rsidR="001B088F" w:rsidRPr="001B088F" w:rsidRDefault="001B088F" w:rsidP="0084602A">
            <w:pPr>
              <w:pStyle w:val="a9"/>
              <w:spacing w:after="0"/>
              <w:ind w:left="0"/>
              <w:jc w:val="both"/>
              <w:rPr>
                <w:rStyle w:val="FontStyle64"/>
                <w:sz w:val="24"/>
                <w:szCs w:val="24"/>
                <w:lang w:val="ru" w:eastAsia="en-US"/>
              </w:rPr>
            </w:pPr>
            <w:r w:rsidRPr="001B088F">
              <w:rPr>
                <w:rStyle w:val="FontStyle64"/>
                <w:sz w:val="24"/>
                <w:szCs w:val="24"/>
                <w:lang w:val="ru" w:eastAsia="en-US"/>
              </w:rPr>
              <w:t>Таблица 2b - Токовые нагрузки - Сшитые кабели</w:t>
            </w:r>
            <w:r w:rsidR="00D23A09">
              <w:rPr>
                <w:rStyle w:val="FontStyle64"/>
                <w:sz w:val="24"/>
                <w:szCs w:val="24"/>
                <w:lang w:val="ru" w:eastAsia="en-US"/>
              </w:rPr>
              <w:t>................................</w:t>
            </w:r>
          </w:p>
        </w:tc>
        <w:tc>
          <w:tcPr>
            <w:tcW w:w="958" w:type="dxa"/>
          </w:tcPr>
          <w:p w:rsidR="001B088F" w:rsidRPr="001B088F" w:rsidRDefault="001B088F" w:rsidP="0084602A">
            <w:pPr>
              <w:pStyle w:val="a9"/>
              <w:spacing w:after="0"/>
              <w:ind w:left="0"/>
              <w:jc w:val="both"/>
              <w:rPr>
                <w:rStyle w:val="FontStyle51"/>
                <w:b w:val="0"/>
                <w:sz w:val="24"/>
                <w:szCs w:val="24"/>
                <w:lang w:eastAsia="en-US"/>
              </w:rPr>
            </w:pPr>
          </w:p>
        </w:tc>
      </w:tr>
    </w:tbl>
    <w:p w:rsidR="009C1FE9" w:rsidRDefault="009C1FE9"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Pr="00AC7A41" w:rsidRDefault="0084602A" w:rsidP="00904291">
      <w:pPr>
        <w:pStyle w:val="a9"/>
        <w:spacing w:after="0"/>
        <w:ind w:left="0" w:firstLine="567"/>
        <w:jc w:val="both"/>
        <w:rPr>
          <w:rStyle w:val="FontStyle51"/>
          <w:b w:val="0"/>
          <w:sz w:val="22"/>
          <w:szCs w:val="22"/>
          <w:lang w:eastAsia="en-US"/>
        </w:rPr>
      </w:pPr>
    </w:p>
    <w:p w:rsidR="007920AF" w:rsidRPr="00AC7A41" w:rsidRDefault="007920AF" w:rsidP="00904291">
      <w:pPr>
        <w:pStyle w:val="a9"/>
        <w:spacing w:after="0"/>
        <w:ind w:left="0" w:firstLine="567"/>
        <w:jc w:val="both"/>
        <w:rPr>
          <w:rStyle w:val="FontStyle51"/>
          <w:b w:val="0"/>
          <w:sz w:val="22"/>
          <w:szCs w:val="22"/>
          <w:lang w:eastAsia="en-US"/>
        </w:rPr>
      </w:pPr>
    </w:p>
    <w:p w:rsidR="007920AF" w:rsidRPr="00AC7A41" w:rsidRDefault="007920AF" w:rsidP="00904291">
      <w:pPr>
        <w:pStyle w:val="a9"/>
        <w:spacing w:after="0"/>
        <w:ind w:left="0" w:firstLine="567"/>
        <w:jc w:val="both"/>
        <w:rPr>
          <w:rStyle w:val="FontStyle51"/>
          <w:b w:val="0"/>
          <w:sz w:val="22"/>
          <w:szCs w:val="22"/>
          <w:lang w:eastAsia="en-US"/>
        </w:rPr>
      </w:pPr>
    </w:p>
    <w:p w:rsidR="007920AF" w:rsidRPr="00AC7A41" w:rsidRDefault="007920AF" w:rsidP="00904291">
      <w:pPr>
        <w:pStyle w:val="a9"/>
        <w:spacing w:after="0"/>
        <w:ind w:left="0" w:firstLine="567"/>
        <w:jc w:val="both"/>
        <w:rPr>
          <w:rStyle w:val="FontStyle51"/>
          <w:b w:val="0"/>
          <w:sz w:val="22"/>
          <w:szCs w:val="22"/>
          <w:lang w:eastAsia="en-US"/>
        </w:rPr>
      </w:pPr>
    </w:p>
    <w:p w:rsidR="007920AF" w:rsidRPr="00AC7A41" w:rsidRDefault="007920AF" w:rsidP="00904291">
      <w:pPr>
        <w:pStyle w:val="a9"/>
        <w:spacing w:after="0"/>
        <w:ind w:left="0" w:firstLine="567"/>
        <w:jc w:val="both"/>
        <w:rPr>
          <w:rStyle w:val="FontStyle51"/>
          <w:b w:val="0"/>
          <w:sz w:val="22"/>
          <w:szCs w:val="22"/>
          <w:lang w:eastAsia="en-US"/>
        </w:rPr>
      </w:pPr>
    </w:p>
    <w:p w:rsidR="007920AF" w:rsidRPr="00AC7A41" w:rsidRDefault="007920AF"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p w:rsidR="0084602A" w:rsidRDefault="0084602A" w:rsidP="00904291">
      <w:pPr>
        <w:pStyle w:val="a9"/>
        <w:spacing w:after="0"/>
        <w:ind w:left="0" w:firstLine="567"/>
        <w:jc w:val="both"/>
        <w:rPr>
          <w:rStyle w:val="FontStyle51"/>
          <w:b w:val="0"/>
          <w:sz w:val="22"/>
          <w:szCs w:val="22"/>
          <w:lang w:eastAsia="en-US"/>
        </w:rPr>
      </w:pPr>
    </w:p>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857FAF" w:rsidRPr="00D314EF" w:rsidTr="00FD3540">
        <w:trPr>
          <w:trHeight w:val="709"/>
          <w:jc w:val="center"/>
        </w:trPr>
        <w:tc>
          <w:tcPr>
            <w:tcW w:w="9843" w:type="dxa"/>
            <w:tcBorders>
              <w:bottom w:val="single" w:sz="12" w:space="0" w:color="auto"/>
            </w:tcBorders>
            <w:tcMar>
              <w:left w:w="0" w:type="dxa"/>
              <w:right w:w="0" w:type="dxa"/>
            </w:tcMar>
            <w:vAlign w:val="center"/>
          </w:tcPr>
          <w:p w:rsidR="00857FAF" w:rsidRPr="00D314EF" w:rsidRDefault="00B60DE4" w:rsidP="00FD3540">
            <w:pPr>
              <w:pStyle w:val="12"/>
              <w:spacing w:line="240" w:lineRule="auto"/>
              <w:ind w:firstLine="0"/>
              <w:jc w:val="center"/>
              <w:rPr>
                <w:b/>
                <w:spacing w:val="120"/>
              </w:rPr>
            </w:pPr>
            <w:r>
              <w:rPr>
                <w:b/>
                <w:bCs/>
                <w:kern w:val="20"/>
                <w:sz w:val="26"/>
                <w:szCs w:val="26"/>
              </w:rPr>
              <w:lastRenderedPageBreak/>
              <w:br w:type="page"/>
            </w:r>
            <w:r w:rsidR="00857FAF" w:rsidRPr="00D314EF">
              <w:rPr>
                <w:spacing w:val="120"/>
              </w:rPr>
              <w:br w:type="page"/>
            </w:r>
            <w:r w:rsidR="00857FAF" w:rsidRPr="00D314EF">
              <w:rPr>
                <w:spacing w:val="120"/>
              </w:rPr>
              <w:br w:type="page"/>
            </w:r>
            <w:r w:rsidR="00857FAF" w:rsidRPr="00D314EF">
              <w:rPr>
                <w:b/>
                <w:spacing w:val="120"/>
              </w:rPr>
              <w:t>МЕЖГОСУДАРСТВЕННЫЙ СТАНДАРТ</w:t>
            </w:r>
          </w:p>
        </w:tc>
      </w:tr>
      <w:tr w:rsidR="00857FAF" w:rsidRPr="00DD4F26" w:rsidTr="00FD3540">
        <w:trPr>
          <w:trHeight w:val="2049"/>
          <w:jc w:val="center"/>
        </w:trPr>
        <w:tc>
          <w:tcPr>
            <w:tcW w:w="9843" w:type="dxa"/>
            <w:tcBorders>
              <w:top w:val="single" w:sz="12" w:space="0" w:color="auto"/>
              <w:bottom w:val="single" w:sz="12" w:space="0" w:color="auto"/>
            </w:tcBorders>
            <w:vAlign w:val="center"/>
          </w:tcPr>
          <w:p w:rsidR="00857FAF" w:rsidRPr="005D7E5D" w:rsidRDefault="005D7E5D" w:rsidP="00E72A9C">
            <w:pPr>
              <w:widowControl w:val="0"/>
              <w:autoSpaceDE w:val="0"/>
              <w:jc w:val="center"/>
              <w:rPr>
                <w:rFonts w:ascii="Arial" w:hAnsi="Arial" w:cs="Arial"/>
                <w:sz w:val="22"/>
                <w:lang w:eastAsia="ar-SA"/>
              </w:rPr>
            </w:pPr>
            <w:r w:rsidRPr="005D7E5D">
              <w:rPr>
                <w:rStyle w:val="FontStyle46"/>
                <w:sz w:val="24"/>
                <w:szCs w:val="28"/>
                <w:lang w:val="ru" w:eastAsia="en-US"/>
              </w:rPr>
              <w:t>Неэлектрические методы испытаний низковольтных энергетических кабелей</w:t>
            </w:r>
            <w:r w:rsidR="00857FAF" w:rsidRPr="005D7E5D">
              <w:rPr>
                <w:rFonts w:ascii="Arial" w:hAnsi="Arial" w:cs="Arial"/>
                <w:sz w:val="22"/>
              </w:rPr>
              <w:t xml:space="preserve"> </w:t>
            </w:r>
          </w:p>
          <w:p w:rsidR="00857FAF" w:rsidRPr="005D7E5D" w:rsidRDefault="00857FAF" w:rsidP="00FD3540">
            <w:pPr>
              <w:widowControl w:val="0"/>
              <w:jc w:val="center"/>
              <w:rPr>
                <w:rFonts w:ascii="Arial" w:hAnsi="Arial" w:cs="Arial"/>
                <w:bCs/>
              </w:rPr>
            </w:pPr>
          </w:p>
          <w:p w:rsidR="00857FAF" w:rsidRPr="005D7E5D" w:rsidRDefault="005D7E5D" w:rsidP="00FD3540">
            <w:pPr>
              <w:widowControl w:val="0"/>
              <w:jc w:val="center"/>
              <w:rPr>
                <w:rFonts w:ascii="Arial" w:hAnsi="Arial" w:cs="Arial"/>
                <w:b/>
                <w:lang w:val="en-US"/>
              </w:rPr>
            </w:pPr>
            <w:r w:rsidRPr="005D7E5D">
              <w:rPr>
                <w:rFonts w:ascii="Arial" w:hAnsi="Arial" w:cs="Arial"/>
                <w:b/>
                <w:lang w:val="kk-KZ"/>
              </w:rPr>
              <w:t>Non electrical test methods for low voltage energy cables</w:t>
            </w:r>
          </w:p>
        </w:tc>
      </w:tr>
    </w:tbl>
    <w:p w:rsidR="003D2F42" w:rsidRPr="005D7E5D" w:rsidRDefault="003D2F42" w:rsidP="00857FAF">
      <w:pPr>
        <w:widowControl w:val="0"/>
        <w:shd w:val="clear" w:color="auto" w:fill="FFFFFF"/>
        <w:autoSpaceDE w:val="0"/>
        <w:jc w:val="right"/>
        <w:rPr>
          <w:rFonts w:ascii="Arial" w:hAnsi="Arial" w:cs="Arial"/>
          <w:b/>
          <w:bCs/>
          <w:lang w:val="en-US" w:eastAsia="ar-SA"/>
        </w:rPr>
      </w:pPr>
    </w:p>
    <w:p w:rsidR="00857FAF" w:rsidRPr="00D314EF" w:rsidRDefault="00857FAF" w:rsidP="00857FAF">
      <w:pPr>
        <w:widowControl w:val="0"/>
        <w:shd w:val="clear" w:color="auto" w:fill="FFFFFF"/>
        <w:autoSpaceDE w:val="0"/>
        <w:jc w:val="right"/>
        <w:rPr>
          <w:rFonts w:ascii="Arial" w:hAnsi="Arial" w:cs="Arial"/>
          <w:b/>
          <w:bCs/>
        </w:rPr>
      </w:pPr>
      <w:r w:rsidRPr="00D314EF">
        <w:rPr>
          <w:rFonts w:ascii="Arial" w:hAnsi="Arial" w:cs="Arial"/>
          <w:b/>
          <w:bCs/>
          <w:lang w:eastAsia="ar-SA"/>
        </w:rPr>
        <w:t xml:space="preserve">Дата введения </w:t>
      </w:r>
    </w:p>
    <w:p w:rsidR="00D03C02" w:rsidRDefault="00D03C02" w:rsidP="00857FAF">
      <w:pPr>
        <w:pStyle w:val="1"/>
        <w:spacing w:before="0" w:after="0"/>
        <w:jc w:val="both"/>
        <w:rPr>
          <w:rStyle w:val="FontStyle43"/>
          <w:b w:val="0"/>
          <w:i w:val="0"/>
          <w:sz w:val="24"/>
          <w:szCs w:val="24"/>
          <w:lang w:eastAsia="en-US"/>
        </w:rPr>
      </w:pPr>
      <w:bookmarkStart w:id="3" w:name="_Toc360534355"/>
      <w:bookmarkStart w:id="4" w:name="_Toc360534428"/>
    </w:p>
    <w:p w:rsidR="00857FAF" w:rsidRPr="00FE4FDE" w:rsidRDefault="00857FAF" w:rsidP="006053F6">
      <w:pPr>
        <w:pStyle w:val="1"/>
        <w:spacing w:before="0" w:after="0" w:line="276" w:lineRule="auto"/>
        <w:ind w:firstLine="567"/>
        <w:jc w:val="both"/>
        <w:rPr>
          <w:rFonts w:cs="Arial"/>
          <w:bCs/>
          <w:snapToGrid w:val="0"/>
          <w:kern w:val="20"/>
          <w:sz w:val="24"/>
          <w:szCs w:val="24"/>
        </w:rPr>
      </w:pPr>
      <w:r w:rsidRPr="00FE4FDE">
        <w:rPr>
          <w:rFonts w:cs="Arial"/>
          <w:bCs/>
          <w:snapToGrid w:val="0"/>
          <w:kern w:val="20"/>
          <w:sz w:val="24"/>
          <w:szCs w:val="24"/>
        </w:rPr>
        <w:t>1 Область применения</w:t>
      </w:r>
      <w:bookmarkEnd w:id="3"/>
      <w:bookmarkEnd w:id="4"/>
    </w:p>
    <w:p w:rsidR="00822D1B" w:rsidRPr="00FE4FDE" w:rsidRDefault="00822D1B" w:rsidP="006053F6">
      <w:pPr>
        <w:spacing w:line="276" w:lineRule="auto"/>
        <w:ind w:firstLine="540"/>
        <w:jc w:val="both"/>
        <w:outlineLvl w:val="0"/>
        <w:rPr>
          <w:rFonts w:ascii="Arial" w:hAnsi="Arial" w:cs="Arial"/>
          <w:b/>
        </w:rPr>
      </w:pPr>
    </w:p>
    <w:p w:rsidR="00822D1B" w:rsidRDefault="00AC7A41" w:rsidP="006053F6">
      <w:pPr>
        <w:pStyle w:val="afff2"/>
        <w:tabs>
          <w:tab w:val="left" w:pos="540"/>
        </w:tabs>
        <w:spacing w:line="276" w:lineRule="auto"/>
        <w:ind w:firstLine="540"/>
        <w:jc w:val="both"/>
        <w:rPr>
          <w:rStyle w:val="FontStyle64"/>
          <w:sz w:val="24"/>
          <w:szCs w:val="24"/>
          <w:lang w:val="ru"/>
        </w:rPr>
      </w:pPr>
      <w:r>
        <w:rPr>
          <w:rStyle w:val="FontStyle64"/>
          <w:sz w:val="24"/>
          <w:szCs w:val="24"/>
          <w:lang w:val="ru"/>
        </w:rPr>
        <w:t xml:space="preserve">Настоящий стандарт устанавливает требования к проведению </w:t>
      </w:r>
      <w:r w:rsidR="00BF02D4" w:rsidRPr="00BF02D4">
        <w:rPr>
          <w:rStyle w:val="FontStyle64"/>
          <w:sz w:val="24"/>
          <w:szCs w:val="24"/>
          <w:lang w:val="ru"/>
        </w:rPr>
        <w:t>неэлектрически</w:t>
      </w:r>
      <w:r>
        <w:rPr>
          <w:rStyle w:val="FontStyle64"/>
          <w:sz w:val="24"/>
          <w:szCs w:val="24"/>
          <w:lang w:val="ru"/>
        </w:rPr>
        <w:t>х</w:t>
      </w:r>
      <w:r w:rsidR="00BF02D4" w:rsidRPr="00BF02D4">
        <w:rPr>
          <w:rStyle w:val="FontStyle64"/>
          <w:sz w:val="24"/>
          <w:szCs w:val="24"/>
          <w:lang w:val="ru"/>
        </w:rPr>
        <w:t xml:space="preserve"> метод</w:t>
      </w:r>
      <w:r>
        <w:rPr>
          <w:rStyle w:val="FontStyle64"/>
          <w:sz w:val="24"/>
          <w:szCs w:val="24"/>
          <w:lang w:val="ru"/>
        </w:rPr>
        <w:t>ов</w:t>
      </w:r>
      <w:r w:rsidR="00BF02D4" w:rsidRPr="00BF02D4">
        <w:rPr>
          <w:rStyle w:val="FontStyle64"/>
          <w:sz w:val="24"/>
          <w:szCs w:val="24"/>
          <w:lang w:val="ru"/>
        </w:rPr>
        <w:t xml:space="preserve"> испытаний, необходимы</w:t>
      </w:r>
      <w:r>
        <w:rPr>
          <w:rStyle w:val="FontStyle64"/>
          <w:sz w:val="24"/>
          <w:szCs w:val="24"/>
          <w:lang w:val="ru"/>
        </w:rPr>
        <w:t>х</w:t>
      </w:r>
      <w:r w:rsidR="00BF02D4" w:rsidRPr="00BF02D4">
        <w:rPr>
          <w:rStyle w:val="FontStyle64"/>
          <w:sz w:val="24"/>
          <w:szCs w:val="24"/>
          <w:lang w:val="ru"/>
        </w:rPr>
        <w:t xml:space="preserve"> для испытани</w:t>
      </w:r>
      <w:r>
        <w:rPr>
          <w:rStyle w:val="FontStyle64"/>
          <w:sz w:val="24"/>
          <w:szCs w:val="24"/>
          <w:lang w:val="ru"/>
        </w:rPr>
        <w:t>й</w:t>
      </w:r>
      <w:r w:rsidR="00BF02D4" w:rsidRPr="00BF02D4">
        <w:rPr>
          <w:rStyle w:val="FontStyle64"/>
          <w:sz w:val="24"/>
          <w:szCs w:val="24"/>
          <w:lang w:val="ru"/>
        </w:rPr>
        <w:t xml:space="preserve"> унифицированных низковольтных энергетических кабелей, особенно тех, которые рассчитаны на напряжение до 450/750</w:t>
      </w:r>
      <w:proofErr w:type="gramStart"/>
      <w:r w:rsidR="00BF02D4" w:rsidRPr="00BF02D4">
        <w:rPr>
          <w:rStyle w:val="FontStyle64"/>
          <w:sz w:val="24"/>
          <w:szCs w:val="24"/>
          <w:lang w:val="ru"/>
        </w:rPr>
        <w:t xml:space="preserve"> В</w:t>
      </w:r>
      <w:proofErr w:type="gramEnd"/>
      <w:r w:rsidR="00BF02D4" w:rsidRPr="00BF02D4">
        <w:rPr>
          <w:rStyle w:val="FontStyle64"/>
          <w:sz w:val="24"/>
          <w:szCs w:val="24"/>
          <w:lang w:val="ru"/>
        </w:rPr>
        <w:t xml:space="preserve"> включительно.</w:t>
      </w:r>
    </w:p>
    <w:p w:rsidR="00BF02D4" w:rsidRDefault="00BF02D4" w:rsidP="006053F6">
      <w:pPr>
        <w:pStyle w:val="afff2"/>
        <w:tabs>
          <w:tab w:val="left" w:pos="540"/>
        </w:tabs>
        <w:spacing w:line="276" w:lineRule="auto"/>
        <w:ind w:firstLine="540"/>
        <w:jc w:val="both"/>
        <w:rPr>
          <w:rStyle w:val="FontStyle64"/>
          <w:sz w:val="24"/>
          <w:szCs w:val="24"/>
          <w:lang w:val="ru"/>
        </w:rPr>
      </w:pPr>
    </w:p>
    <w:p w:rsidR="00BF02D4" w:rsidRPr="00BF02D4" w:rsidRDefault="00BF02D4" w:rsidP="006053F6">
      <w:pPr>
        <w:pStyle w:val="afff2"/>
        <w:tabs>
          <w:tab w:val="left" w:pos="540"/>
        </w:tabs>
        <w:spacing w:line="276" w:lineRule="auto"/>
        <w:ind w:firstLine="540"/>
        <w:jc w:val="both"/>
        <w:rPr>
          <w:rFonts w:ascii="Arial" w:eastAsia="SimSun" w:hAnsi="Arial" w:cs="Arial"/>
          <w:sz w:val="20"/>
          <w:szCs w:val="20"/>
          <w:lang w:eastAsia="zh-CN"/>
        </w:rPr>
      </w:pPr>
      <w:r w:rsidRPr="00BF02D4">
        <w:rPr>
          <w:rStyle w:val="1pt"/>
          <w:sz w:val="20"/>
          <w:szCs w:val="20"/>
        </w:rPr>
        <w:t xml:space="preserve">Примечание </w:t>
      </w:r>
      <w:r w:rsidRPr="00BF02D4">
        <w:rPr>
          <w:rFonts w:ascii="Arial" w:hAnsi="Arial" w:cs="Arial"/>
          <w:sz w:val="20"/>
          <w:szCs w:val="20"/>
        </w:rPr>
        <w:t>—</w:t>
      </w:r>
      <w:r w:rsidRPr="00BF02D4">
        <w:rPr>
          <w:rStyle w:val="FontStyle43"/>
          <w:i w:val="0"/>
          <w:sz w:val="20"/>
          <w:szCs w:val="20"/>
        </w:rPr>
        <w:t xml:space="preserve"> </w:t>
      </w:r>
      <w:r w:rsidRPr="00BF02D4">
        <w:rPr>
          <w:rStyle w:val="FontStyle59"/>
          <w:sz w:val="20"/>
          <w:szCs w:val="20"/>
          <w:lang w:val="ru"/>
        </w:rPr>
        <w:t>Описание происхождения этих методов испытаний и история создания EN, приведены во введении и приложении А.</w:t>
      </w:r>
    </w:p>
    <w:p w:rsidR="003E1A4E" w:rsidRDefault="003E1A4E" w:rsidP="006053F6">
      <w:pPr>
        <w:autoSpaceDE w:val="0"/>
        <w:autoSpaceDN w:val="0"/>
        <w:adjustRightInd w:val="0"/>
        <w:spacing w:line="276" w:lineRule="auto"/>
        <w:ind w:firstLine="567"/>
        <w:jc w:val="both"/>
        <w:rPr>
          <w:rFonts w:ascii="Arial" w:hAnsi="Arial" w:cs="Arial"/>
          <w:b/>
        </w:rPr>
      </w:pPr>
    </w:p>
    <w:p w:rsidR="00BF02D4" w:rsidRDefault="00AC7A41" w:rsidP="006053F6">
      <w:pPr>
        <w:autoSpaceDE w:val="0"/>
        <w:autoSpaceDN w:val="0"/>
        <w:adjustRightInd w:val="0"/>
        <w:spacing w:line="276" w:lineRule="auto"/>
        <w:ind w:firstLine="567"/>
        <w:jc w:val="both"/>
        <w:rPr>
          <w:rStyle w:val="FontStyle64"/>
          <w:sz w:val="24"/>
          <w:szCs w:val="24"/>
          <w:lang w:val="ru" w:eastAsia="en-US"/>
        </w:rPr>
      </w:pPr>
      <w:r>
        <w:rPr>
          <w:rStyle w:val="FontStyle64"/>
          <w:sz w:val="24"/>
          <w:szCs w:val="24"/>
          <w:lang w:val="ru" w:eastAsia="en-US"/>
        </w:rPr>
        <w:t>Настоящий</w:t>
      </w:r>
      <w:r w:rsidR="00BF02D4" w:rsidRPr="00BF02D4">
        <w:rPr>
          <w:rStyle w:val="FontStyle64"/>
          <w:sz w:val="24"/>
          <w:szCs w:val="24"/>
          <w:lang w:val="ru" w:eastAsia="en-US"/>
        </w:rPr>
        <w:t xml:space="preserve"> стандарт на кабель диктует испытания, которые необходимо провести для соответствующего типа кабеля. В нем также указывается, является ли конкретное испытание типовым испытанием (T), испытанием образца (S) или стандартным испытанием (R) для конкретного типа кабеля.</w:t>
      </w:r>
    </w:p>
    <w:p w:rsidR="00BF02D4" w:rsidRDefault="00BF02D4" w:rsidP="006053F6">
      <w:pPr>
        <w:autoSpaceDE w:val="0"/>
        <w:autoSpaceDN w:val="0"/>
        <w:adjustRightInd w:val="0"/>
        <w:spacing w:line="276" w:lineRule="auto"/>
        <w:ind w:firstLine="567"/>
        <w:jc w:val="both"/>
        <w:rPr>
          <w:rStyle w:val="FontStyle64"/>
          <w:sz w:val="24"/>
          <w:szCs w:val="24"/>
          <w:lang w:val="ru" w:eastAsia="en-US"/>
        </w:rPr>
      </w:pPr>
    </w:p>
    <w:p w:rsidR="00BF02D4" w:rsidRPr="00BF02D4" w:rsidRDefault="00BF02D4" w:rsidP="006053F6">
      <w:pPr>
        <w:autoSpaceDE w:val="0"/>
        <w:autoSpaceDN w:val="0"/>
        <w:adjustRightInd w:val="0"/>
        <w:spacing w:line="276" w:lineRule="auto"/>
        <w:ind w:firstLine="567"/>
        <w:jc w:val="both"/>
        <w:rPr>
          <w:rStyle w:val="FontStyle64"/>
          <w:sz w:val="20"/>
          <w:szCs w:val="20"/>
          <w:lang w:val="ru" w:eastAsia="en-US"/>
        </w:rPr>
      </w:pPr>
      <w:r w:rsidRPr="00BF02D4">
        <w:rPr>
          <w:rStyle w:val="1pt"/>
          <w:sz w:val="20"/>
          <w:szCs w:val="20"/>
        </w:rPr>
        <w:t xml:space="preserve">Примечание </w:t>
      </w:r>
      <w:r w:rsidRPr="00BF02D4">
        <w:rPr>
          <w:rFonts w:ascii="Arial" w:hAnsi="Arial" w:cs="Arial"/>
          <w:sz w:val="20"/>
          <w:szCs w:val="20"/>
        </w:rPr>
        <w:t xml:space="preserve">— </w:t>
      </w:r>
      <w:r w:rsidRPr="00BF02D4">
        <w:rPr>
          <w:rStyle w:val="FontStyle59"/>
          <w:sz w:val="20"/>
          <w:szCs w:val="20"/>
          <w:lang w:val="ru" w:eastAsia="en-US"/>
        </w:rPr>
        <w:t>Значения T, S и R определены в соответствующем стандарте на кабели.</w:t>
      </w:r>
    </w:p>
    <w:p w:rsidR="00BF02D4" w:rsidRDefault="00BF02D4" w:rsidP="006053F6">
      <w:pPr>
        <w:autoSpaceDE w:val="0"/>
        <w:autoSpaceDN w:val="0"/>
        <w:adjustRightInd w:val="0"/>
        <w:spacing w:line="276" w:lineRule="auto"/>
        <w:ind w:firstLine="567"/>
        <w:jc w:val="both"/>
        <w:rPr>
          <w:rStyle w:val="FontStyle64"/>
          <w:rFonts w:ascii="Times New Roman" w:hAnsi="Times New Roman"/>
          <w:sz w:val="28"/>
          <w:szCs w:val="28"/>
          <w:lang w:val="ru" w:eastAsia="en-US"/>
        </w:rPr>
      </w:pPr>
    </w:p>
    <w:p w:rsidR="00BF02D4" w:rsidRPr="00BF02D4" w:rsidRDefault="00BF02D4" w:rsidP="00BF02D4">
      <w:pPr>
        <w:pStyle w:val="Style11"/>
        <w:widowControl/>
        <w:ind w:firstLine="720"/>
        <w:jc w:val="both"/>
        <w:rPr>
          <w:rStyle w:val="FontStyle64"/>
          <w:sz w:val="24"/>
          <w:szCs w:val="24"/>
          <w:lang w:eastAsia="en-US"/>
        </w:rPr>
      </w:pPr>
      <w:r w:rsidRPr="00BF02D4">
        <w:rPr>
          <w:rStyle w:val="FontStyle64"/>
          <w:sz w:val="24"/>
          <w:szCs w:val="24"/>
          <w:lang w:val="ru" w:eastAsia="en-US"/>
        </w:rPr>
        <w:t>Требования, которые должны быть выполнены во время или после испытания, указаны для конкретного типа кабеля в соответствующем стандарте на кабель. Однако некоторые требования к испытаниям являются очевидными и универсальными, например, отсутствие трещин при испытании озоном, и они указываются в конкретном методе испытания.</w:t>
      </w:r>
    </w:p>
    <w:p w:rsidR="00BF02D4" w:rsidRPr="00BF02D4" w:rsidRDefault="00BF02D4" w:rsidP="00BF02D4">
      <w:pPr>
        <w:pStyle w:val="Style11"/>
        <w:widowControl/>
        <w:ind w:firstLine="720"/>
        <w:jc w:val="both"/>
        <w:rPr>
          <w:rStyle w:val="FontStyle64"/>
          <w:sz w:val="24"/>
          <w:szCs w:val="24"/>
          <w:lang w:eastAsia="en-US"/>
        </w:rPr>
      </w:pPr>
      <w:r w:rsidRPr="00BF02D4">
        <w:rPr>
          <w:rStyle w:val="FontStyle64"/>
          <w:sz w:val="24"/>
          <w:szCs w:val="24"/>
          <w:lang w:val="ru" w:eastAsia="en-US"/>
        </w:rPr>
        <w:t>Методы испытаний, предназначенные для использования именно в силовых кабелях бытового назначения, в настоящем EN не рассматриваются. Их можно найти в HD 605.</w:t>
      </w:r>
    </w:p>
    <w:p w:rsidR="00BF02D4" w:rsidRPr="00BF02D4" w:rsidRDefault="00BF02D4" w:rsidP="00BF02D4">
      <w:pPr>
        <w:autoSpaceDE w:val="0"/>
        <w:autoSpaceDN w:val="0"/>
        <w:adjustRightInd w:val="0"/>
        <w:spacing w:line="276" w:lineRule="auto"/>
        <w:ind w:firstLine="567"/>
        <w:jc w:val="both"/>
        <w:rPr>
          <w:rStyle w:val="FontStyle64"/>
          <w:sz w:val="24"/>
          <w:szCs w:val="24"/>
          <w:lang w:val="ru" w:eastAsia="en-US"/>
        </w:rPr>
      </w:pPr>
      <w:r w:rsidRPr="00BF02D4">
        <w:rPr>
          <w:rStyle w:val="FontStyle64"/>
          <w:sz w:val="24"/>
          <w:szCs w:val="24"/>
          <w:lang w:val="ru" w:eastAsia="en-US"/>
        </w:rPr>
        <w:t>CENELEC TC 46X отвечает за методы испытаний, предназначенные специально для коммуникационных кабелей. В настоящее время такие методы испытаний приведены в EN 50289 (серия).</w:t>
      </w:r>
    </w:p>
    <w:p w:rsidR="00BF02D4" w:rsidRPr="00AC7A41" w:rsidRDefault="00BF02D4" w:rsidP="00BF02D4">
      <w:pPr>
        <w:autoSpaceDE w:val="0"/>
        <w:autoSpaceDN w:val="0"/>
        <w:adjustRightInd w:val="0"/>
        <w:spacing w:line="276" w:lineRule="auto"/>
        <w:ind w:firstLine="567"/>
        <w:jc w:val="both"/>
        <w:rPr>
          <w:rFonts w:ascii="Arial" w:hAnsi="Arial" w:cs="Arial"/>
          <w:b/>
        </w:rPr>
      </w:pPr>
    </w:p>
    <w:p w:rsidR="00EE2A09" w:rsidRPr="00AC7A41" w:rsidRDefault="00EE2A09" w:rsidP="00BF02D4">
      <w:pPr>
        <w:autoSpaceDE w:val="0"/>
        <w:autoSpaceDN w:val="0"/>
        <w:adjustRightInd w:val="0"/>
        <w:spacing w:line="276" w:lineRule="auto"/>
        <w:ind w:firstLine="567"/>
        <w:jc w:val="both"/>
        <w:rPr>
          <w:rFonts w:ascii="Arial" w:hAnsi="Arial" w:cs="Arial"/>
          <w:b/>
        </w:rPr>
      </w:pPr>
    </w:p>
    <w:p w:rsidR="00EE2A09" w:rsidRPr="00AC7A41" w:rsidRDefault="00EE2A09" w:rsidP="00BF02D4">
      <w:pPr>
        <w:autoSpaceDE w:val="0"/>
        <w:autoSpaceDN w:val="0"/>
        <w:adjustRightInd w:val="0"/>
        <w:spacing w:line="276" w:lineRule="auto"/>
        <w:ind w:firstLine="567"/>
        <w:jc w:val="both"/>
        <w:rPr>
          <w:rFonts w:ascii="Arial" w:hAnsi="Arial" w:cs="Arial"/>
          <w:b/>
        </w:rPr>
      </w:pPr>
    </w:p>
    <w:p w:rsidR="0084602A" w:rsidRPr="005516CF" w:rsidRDefault="0084602A" w:rsidP="0084602A">
      <w:pPr>
        <w:pBdr>
          <w:bottom w:val="single" w:sz="12" w:space="1" w:color="auto"/>
        </w:pBdr>
        <w:jc w:val="center"/>
        <w:rPr>
          <w:rFonts w:ascii="Arial" w:hAnsi="Arial" w:cs="Arial"/>
          <w:b/>
          <w:sz w:val="28"/>
          <w:szCs w:val="28"/>
        </w:rPr>
      </w:pPr>
    </w:p>
    <w:p w:rsidR="00BF02D4" w:rsidRPr="009C578A" w:rsidRDefault="0084602A" w:rsidP="0084602A">
      <w:pPr>
        <w:autoSpaceDE w:val="0"/>
        <w:autoSpaceDN w:val="0"/>
        <w:adjustRightInd w:val="0"/>
        <w:spacing w:line="276" w:lineRule="auto"/>
        <w:ind w:firstLine="567"/>
        <w:jc w:val="both"/>
        <w:rPr>
          <w:rFonts w:ascii="Arial" w:hAnsi="Arial" w:cs="Arial"/>
          <w:b/>
        </w:rPr>
      </w:pPr>
      <w:r w:rsidRPr="009C578A">
        <w:rPr>
          <w:rFonts w:ascii="Arial" w:hAnsi="Arial" w:cs="Arial"/>
          <w:b/>
          <w:i/>
        </w:rPr>
        <w:t xml:space="preserve">Проект, </w:t>
      </w:r>
      <w:r w:rsidRPr="009C578A">
        <w:rPr>
          <w:rFonts w:ascii="Arial" w:hAnsi="Arial" w:cs="Arial"/>
          <w:b/>
          <w:i/>
          <w:lang w:val="en-US"/>
        </w:rPr>
        <w:t>KZ</w:t>
      </w:r>
      <w:r w:rsidRPr="009C578A">
        <w:rPr>
          <w:rFonts w:ascii="Arial" w:hAnsi="Arial" w:cs="Arial"/>
          <w:b/>
          <w:i/>
        </w:rPr>
        <w:t>, редакция 1</w:t>
      </w:r>
    </w:p>
    <w:p w:rsidR="00822D1B" w:rsidRPr="00FE4FDE" w:rsidRDefault="00822D1B" w:rsidP="006053F6">
      <w:pPr>
        <w:pStyle w:val="afff2"/>
        <w:tabs>
          <w:tab w:val="left" w:pos="540"/>
        </w:tabs>
        <w:spacing w:line="276" w:lineRule="auto"/>
        <w:ind w:firstLine="540"/>
        <w:jc w:val="both"/>
        <w:outlineLvl w:val="0"/>
        <w:rPr>
          <w:rFonts w:ascii="Arial" w:eastAsia="SimSun" w:hAnsi="Arial" w:cs="Arial"/>
          <w:b/>
          <w:sz w:val="24"/>
          <w:szCs w:val="24"/>
          <w:lang w:eastAsia="zh-CN"/>
        </w:rPr>
      </w:pPr>
      <w:r w:rsidRPr="00FE4FDE">
        <w:rPr>
          <w:rFonts w:ascii="Arial" w:eastAsia="SimSun" w:hAnsi="Arial" w:cs="Arial"/>
          <w:b/>
          <w:sz w:val="24"/>
          <w:szCs w:val="24"/>
          <w:lang w:eastAsia="zh-CN"/>
        </w:rPr>
        <w:lastRenderedPageBreak/>
        <w:t>2 Нормативные ссылки</w:t>
      </w:r>
    </w:p>
    <w:p w:rsidR="003D2F42" w:rsidRPr="00FE4FDE" w:rsidRDefault="003D2F42" w:rsidP="006053F6">
      <w:pPr>
        <w:pStyle w:val="afff2"/>
        <w:tabs>
          <w:tab w:val="left" w:pos="540"/>
        </w:tabs>
        <w:spacing w:line="276" w:lineRule="auto"/>
        <w:ind w:firstLine="540"/>
        <w:jc w:val="both"/>
        <w:outlineLvl w:val="0"/>
        <w:rPr>
          <w:rFonts w:ascii="Arial" w:eastAsia="SimSun" w:hAnsi="Arial" w:cs="Arial"/>
          <w:b/>
          <w:sz w:val="24"/>
          <w:szCs w:val="24"/>
          <w:lang w:eastAsia="zh-CN"/>
        </w:rPr>
      </w:pPr>
    </w:p>
    <w:p w:rsidR="00822D1B" w:rsidRPr="006F5EF6" w:rsidRDefault="006F5EF6" w:rsidP="006053F6">
      <w:pPr>
        <w:tabs>
          <w:tab w:val="left" w:pos="540"/>
        </w:tabs>
        <w:spacing w:line="276" w:lineRule="auto"/>
        <w:ind w:firstLine="567"/>
        <w:jc w:val="both"/>
        <w:rPr>
          <w:rFonts w:ascii="Arial" w:hAnsi="Arial" w:cs="Arial"/>
          <w:color w:val="000000"/>
        </w:rPr>
      </w:pPr>
      <w:r>
        <w:rPr>
          <w:rFonts w:ascii="Arial" w:hAnsi="Arial" w:cs="Arial"/>
          <w:color w:val="000000"/>
        </w:rPr>
        <w:t>Для</w:t>
      </w:r>
      <w:r w:rsidRPr="006F5EF6">
        <w:rPr>
          <w:rFonts w:ascii="Arial" w:hAnsi="Arial" w:cs="Arial"/>
          <w:color w:val="000000"/>
        </w:rPr>
        <w:t xml:space="preserve"> </w:t>
      </w:r>
      <w:r>
        <w:rPr>
          <w:rFonts w:ascii="Arial" w:hAnsi="Arial" w:cs="Arial"/>
          <w:color w:val="000000"/>
        </w:rPr>
        <w:t>применения</w:t>
      </w:r>
      <w:r w:rsidRPr="006F5EF6">
        <w:rPr>
          <w:rFonts w:ascii="Arial" w:hAnsi="Arial" w:cs="Arial"/>
          <w:color w:val="000000"/>
        </w:rPr>
        <w:t xml:space="preserve"> </w:t>
      </w:r>
      <w:r>
        <w:rPr>
          <w:rFonts w:ascii="Arial" w:hAnsi="Arial" w:cs="Arial"/>
          <w:color w:val="000000"/>
        </w:rPr>
        <w:t>настоящего стандарта необходимы следующие ссылочные нормативные документы</w:t>
      </w:r>
      <w:r w:rsidR="00857FAF" w:rsidRPr="006F5EF6">
        <w:rPr>
          <w:rFonts w:ascii="Arial" w:hAnsi="Arial" w:cs="Arial"/>
          <w:color w:val="000000"/>
        </w:rPr>
        <w:t>:</w:t>
      </w:r>
    </w:p>
    <w:p w:rsidR="00822D1B" w:rsidRPr="00C619F9" w:rsidRDefault="002C56C2" w:rsidP="00C619F9">
      <w:pPr>
        <w:autoSpaceDE w:val="0"/>
        <w:autoSpaceDN w:val="0"/>
        <w:adjustRightInd w:val="0"/>
        <w:ind w:firstLine="567"/>
        <w:jc w:val="both"/>
        <w:rPr>
          <w:rFonts w:ascii="Arial" w:hAnsi="Arial" w:cs="Arial"/>
        </w:rPr>
      </w:pPr>
      <w:r w:rsidRPr="00C619F9">
        <w:rPr>
          <w:rStyle w:val="FontStyle64"/>
          <w:sz w:val="24"/>
          <w:szCs w:val="24"/>
          <w:lang w:val="en-US" w:eastAsia="en-US"/>
        </w:rPr>
        <w:t>EN</w:t>
      </w:r>
      <w:r w:rsidRPr="00C619F9">
        <w:rPr>
          <w:rStyle w:val="FontStyle64"/>
          <w:sz w:val="24"/>
          <w:szCs w:val="24"/>
          <w:lang w:eastAsia="en-US"/>
        </w:rPr>
        <w:t xml:space="preserve"> 60332-1-2</w:t>
      </w:r>
      <w:r w:rsidR="00A9675F" w:rsidRPr="00C619F9">
        <w:rPr>
          <w:rFonts w:ascii="Arial" w:hAnsi="Arial" w:cs="Arial"/>
        </w:rPr>
        <w:t xml:space="preserve"> </w:t>
      </w:r>
      <w:r w:rsidRPr="00C619F9">
        <w:rPr>
          <w:rFonts w:ascii="Arial" w:hAnsi="Arial" w:cs="Arial"/>
          <w:lang w:val="en-US"/>
        </w:rPr>
        <w:t>Tests</w:t>
      </w:r>
      <w:r w:rsidRPr="00C619F9">
        <w:rPr>
          <w:rFonts w:ascii="Arial" w:hAnsi="Arial" w:cs="Arial"/>
        </w:rPr>
        <w:t xml:space="preserve"> </w:t>
      </w:r>
      <w:r w:rsidRPr="00C619F9">
        <w:rPr>
          <w:rFonts w:ascii="Arial" w:hAnsi="Arial" w:cs="Arial"/>
          <w:lang w:val="en-US"/>
        </w:rPr>
        <w:t>on</w:t>
      </w:r>
      <w:r w:rsidRPr="00C619F9">
        <w:rPr>
          <w:rFonts w:ascii="Arial" w:hAnsi="Arial" w:cs="Arial"/>
        </w:rPr>
        <w:t xml:space="preserve"> </w:t>
      </w:r>
      <w:r w:rsidRPr="00C619F9">
        <w:rPr>
          <w:rFonts w:ascii="Arial" w:hAnsi="Arial" w:cs="Arial"/>
          <w:lang w:val="en-US"/>
        </w:rPr>
        <w:t>electric</w:t>
      </w:r>
      <w:r w:rsidRPr="00C619F9">
        <w:rPr>
          <w:rFonts w:ascii="Arial" w:hAnsi="Arial" w:cs="Arial"/>
        </w:rPr>
        <w:t xml:space="preserve"> </w:t>
      </w:r>
      <w:r w:rsidRPr="00C619F9">
        <w:rPr>
          <w:rFonts w:ascii="Arial" w:hAnsi="Arial" w:cs="Arial"/>
          <w:lang w:val="en-US"/>
        </w:rPr>
        <w:t>and</w:t>
      </w:r>
      <w:r w:rsidRPr="00C619F9">
        <w:rPr>
          <w:rFonts w:ascii="Arial" w:hAnsi="Arial" w:cs="Arial"/>
        </w:rPr>
        <w:t xml:space="preserve"> </w:t>
      </w:r>
      <w:r w:rsidRPr="00C619F9">
        <w:rPr>
          <w:rFonts w:ascii="Arial" w:hAnsi="Arial" w:cs="Arial"/>
          <w:lang w:val="en-US"/>
        </w:rPr>
        <w:t>optical</w:t>
      </w:r>
      <w:r w:rsidRPr="00C619F9">
        <w:rPr>
          <w:rFonts w:ascii="Arial" w:hAnsi="Arial" w:cs="Arial"/>
        </w:rPr>
        <w:t xml:space="preserve"> </w:t>
      </w:r>
      <w:proofErr w:type="spellStart"/>
      <w:r w:rsidRPr="00C619F9">
        <w:rPr>
          <w:rFonts w:ascii="Arial" w:hAnsi="Arial" w:cs="Arial"/>
          <w:lang w:val="en-US"/>
        </w:rPr>
        <w:t>fibre</w:t>
      </w:r>
      <w:proofErr w:type="spellEnd"/>
      <w:r w:rsidRPr="00C619F9">
        <w:rPr>
          <w:rFonts w:ascii="Arial" w:hAnsi="Arial" w:cs="Arial"/>
        </w:rPr>
        <w:t xml:space="preserve"> </w:t>
      </w:r>
      <w:r w:rsidRPr="00C619F9">
        <w:rPr>
          <w:rFonts w:ascii="Arial" w:hAnsi="Arial" w:cs="Arial"/>
          <w:lang w:val="en-US"/>
        </w:rPr>
        <w:t>cables</w:t>
      </w:r>
      <w:r w:rsidRPr="00C619F9">
        <w:rPr>
          <w:rFonts w:ascii="Arial" w:hAnsi="Arial" w:cs="Arial"/>
        </w:rPr>
        <w:t xml:space="preserve"> </w:t>
      </w:r>
      <w:r w:rsidRPr="00C619F9">
        <w:rPr>
          <w:rFonts w:ascii="Arial" w:hAnsi="Arial" w:cs="Arial"/>
          <w:lang w:val="en-US"/>
        </w:rPr>
        <w:t>under</w:t>
      </w:r>
      <w:r w:rsidRPr="00C619F9">
        <w:rPr>
          <w:rFonts w:ascii="Arial" w:hAnsi="Arial" w:cs="Arial"/>
        </w:rPr>
        <w:t xml:space="preserve"> </w:t>
      </w:r>
      <w:r w:rsidRPr="00C619F9">
        <w:rPr>
          <w:rFonts w:ascii="Arial" w:hAnsi="Arial" w:cs="Arial"/>
          <w:lang w:val="en-US"/>
        </w:rPr>
        <w:t>fire</w:t>
      </w:r>
      <w:r w:rsidRPr="00C619F9">
        <w:rPr>
          <w:rFonts w:ascii="Arial" w:hAnsi="Arial" w:cs="Arial"/>
        </w:rPr>
        <w:t xml:space="preserve"> </w:t>
      </w:r>
      <w:r w:rsidRPr="00C619F9">
        <w:rPr>
          <w:rFonts w:ascii="Arial" w:hAnsi="Arial" w:cs="Arial"/>
          <w:lang w:val="en-US"/>
        </w:rPr>
        <w:t>conditions</w:t>
      </w:r>
      <w:r w:rsidRPr="00C619F9">
        <w:rPr>
          <w:rFonts w:ascii="Arial" w:hAnsi="Arial" w:cs="Arial"/>
        </w:rPr>
        <w:t xml:space="preserve"> -</w:t>
      </w:r>
      <w:r w:rsidR="00C619F9" w:rsidRPr="00C619F9">
        <w:rPr>
          <w:rFonts w:ascii="Arial" w:hAnsi="Arial" w:cs="Arial"/>
        </w:rPr>
        <w:t xml:space="preserve"> </w:t>
      </w:r>
      <w:r w:rsidRPr="00C619F9">
        <w:rPr>
          <w:rFonts w:ascii="Arial" w:hAnsi="Arial" w:cs="Arial"/>
          <w:lang w:val="en-US"/>
        </w:rPr>
        <w:t>Par</w:t>
      </w:r>
      <w:r w:rsidRPr="00C619F9">
        <w:rPr>
          <w:rFonts w:ascii="Arial" w:hAnsi="Arial" w:cs="Arial"/>
        </w:rPr>
        <w:t xml:space="preserve">1-2: </w:t>
      </w:r>
      <w:r w:rsidRPr="00C619F9">
        <w:rPr>
          <w:rFonts w:ascii="Arial" w:hAnsi="Arial" w:cs="Arial"/>
          <w:lang w:val="en-US"/>
        </w:rPr>
        <w:t>Test</w:t>
      </w:r>
      <w:r w:rsidRPr="00C619F9">
        <w:rPr>
          <w:rFonts w:ascii="Arial" w:hAnsi="Arial" w:cs="Arial"/>
        </w:rPr>
        <w:t xml:space="preserve"> </w:t>
      </w:r>
      <w:r w:rsidRPr="00C619F9">
        <w:rPr>
          <w:rFonts w:ascii="Arial" w:hAnsi="Arial" w:cs="Arial"/>
          <w:lang w:val="en-US"/>
        </w:rPr>
        <w:t>for</w:t>
      </w:r>
      <w:r w:rsidRPr="00C619F9">
        <w:rPr>
          <w:rFonts w:ascii="Arial" w:hAnsi="Arial" w:cs="Arial"/>
        </w:rPr>
        <w:t xml:space="preserve"> </w:t>
      </w:r>
      <w:r w:rsidRPr="00C619F9">
        <w:rPr>
          <w:rFonts w:ascii="Arial" w:hAnsi="Arial" w:cs="Arial"/>
          <w:lang w:val="en-US"/>
        </w:rPr>
        <w:t>vertical</w:t>
      </w:r>
      <w:r w:rsidRPr="00C619F9">
        <w:rPr>
          <w:rFonts w:ascii="Arial" w:hAnsi="Arial" w:cs="Arial"/>
        </w:rPr>
        <w:t xml:space="preserve"> </w:t>
      </w:r>
      <w:r w:rsidRPr="00C619F9">
        <w:rPr>
          <w:rFonts w:ascii="Arial" w:hAnsi="Arial" w:cs="Arial"/>
          <w:lang w:val="en-US"/>
        </w:rPr>
        <w:t>flame</w:t>
      </w:r>
      <w:r w:rsidRPr="00C619F9">
        <w:rPr>
          <w:rFonts w:ascii="Arial" w:hAnsi="Arial" w:cs="Arial"/>
        </w:rPr>
        <w:t xml:space="preserve"> </w:t>
      </w:r>
      <w:r w:rsidRPr="00C619F9">
        <w:rPr>
          <w:rFonts w:ascii="Arial" w:hAnsi="Arial" w:cs="Arial"/>
          <w:lang w:val="en-US"/>
        </w:rPr>
        <w:t>propagation</w:t>
      </w:r>
      <w:r w:rsidRPr="00C619F9">
        <w:rPr>
          <w:rFonts w:ascii="Arial" w:hAnsi="Arial" w:cs="Arial"/>
        </w:rPr>
        <w:t xml:space="preserve"> </w:t>
      </w:r>
      <w:r w:rsidRPr="00C619F9">
        <w:rPr>
          <w:rFonts w:ascii="Arial" w:hAnsi="Arial" w:cs="Arial"/>
          <w:lang w:val="en-US"/>
        </w:rPr>
        <w:t>for</w:t>
      </w:r>
      <w:r w:rsidRPr="00C619F9">
        <w:rPr>
          <w:rFonts w:ascii="Arial" w:hAnsi="Arial" w:cs="Arial"/>
        </w:rPr>
        <w:t xml:space="preserve"> </w:t>
      </w:r>
      <w:r w:rsidRPr="00C619F9">
        <w:rPr>
          <w:rFonts w:ascii="Arial" w:hAnsi="Arial" w:cs="Arial"/>
          <w:lang w:val="en-US"/>
        </w:rPr>
        <w:t>a</w:t>
      </w:r>
      <w:r w:rsidRPr="00C619F9">
        <w:rPr>
          <w:rFonts w:ascii="Arial" w:hAnsi="Arial" w:cs="Arial"/>
        </w:rPr>
        <w:t xml:space="preserve"> </w:t>
      </w:r>
      <w:r w:rsidRPr="00C619F9">
        <w:rPr>
          <w:rFonts w:ascii="Arial" w:hAnsi="Arial" w:cs="Arial"/>
          <w:lang w:val="en-US"/>
        </w:rPr>
        <w:t>single</w:t>
      </w:r>
      <w:r w:rsidRPr="00C619F9">
        <w:rPr>
          <w:rFonts w:ascii="Arial" w:hAnsi="Arial" w:cs="Arial"/>
        </w:rPr>
        <w:t xml:space="preserve"> </w:t>
      </w:r>
      <w:r w:rsidRPr="00C619F9">
        <w:rPr>
          <w:rFonts w:ascii="Arial" w:hAnsi="Arial" w:cs="Arial"/>
          <w:lang w:val="en-US"/>
        </w:rPr>
        <w:t>insulated</w:t>
      </w:r>
      <w:r w:rsidR="00C619F9" w:rsidRPr="00C619F9">
        <w:rPr>
          <w:rFonts w:ascii="Arial" w:hAnsi="Arial" w:cs="Arial"/>
        </w:rPr>
        <w:t xml:space="preserve"> </w:t>
      </w:r>
      <w:r w:rsidRPr="00C619F9">
        <w:rPr>
          <w:rFonts w:ascii="Arial" w:hAnsi="Arial" w:cs="Arial"/>
          <w:lang w:val="en-US"/>
        </w:rPr>
        <w:t>wire</w:t>
      </w:r>
      <w:r w:rsidRPr="00C619F9">
        <w:rPr>
          <w:rFonts w:ascii="Arial" w:hAnsi="Arial" w:cs="Arial"/>
        </w:rPr>
        <w:t xml:space="preserve"> </w:t>
      </w:r>
      <w:r w:rsidRPr="00C619F9">
        <w:rPr>
          <w:rFonts w:ascii="Arial" w:hAnsi="Arial" w:cs="Arial"/>
          <w:lang w:val="en-US"/>
        </w:rPr>
        <w:t>or</w:t>
      </w:r>
      <w:r w:rsidRPr="00C619F9">
        <w:rPr>
          <w:rFonts w:ascii="Arial" w:hAnsi="Arial" w:cs="Arial"/>
        </w:rPr>
        <w:t xml:space="preserve"> </w:t>
      </w:r>
      <w:r w:rsidRPr="00C619F9">
        <w:rPr>
          <w:rFonts w:ascii="Arial" w:hAnsi="Arial" w:cs="Arial"/>
          <w:lang w:val="en-US"/>
        </w:rPr>
        <w:t>cable</w:t>
      </w:r>
      <w:r w:rsidRPr="00C619F9">
        <w:rPr>
          <w:rFonts w:ascii="Arial" w:hAnsi="Arial" w:cs="Arial"/>
        </w:rPr>
        <w:t xml:space="preserve"> - </w:t>
      </w:r>
      <w:r w:rsidRPr="00C619F9">
        <w:rPr>
          <w:rFonts w:ascii="Arial" w:hAnsi="Arial" w:cs="Arial"/>
          <w:lang w:val="en-US"/>
        </w:rPr>
        <w:t>Procedure</w:t>
      </w:r>
      <w:r w:rsidRPr="00C619F9">
        <w:rPr>
          <w:rFonts w:ascii="Arial" w:hAnsi="Arial" w:cs="Arial"/>
        </w:rPr>
        <w:t xml:space="preserve"> </w:t>
      </w:r>
      <w:r w:rsidRPr="00C619F9">
        <w:rPr>
          <w:rFonts w:ascii="Arial" w:hAnsi="Arial" w:cs="Arial"/>
          <w:lang w:val="en-US"/>
        </w:rPr>
        <w:t>for</w:t>
      </w:r>
      <w:r w:rsidRPr="00C619F9">
        <w:rPr>
          <w:rFonts w:ascii="Arial" w:hAnsi="Arial" w:cs="Arial"/>
        </w:rPr>
        <w:t xml:space="preserve"> 1 </w:t>
      </w:r>
      <w:r w:rsidRPr="00C619F9">
        <w:rPr>
          <w:rFonts w:ascii="Arial" w:hAnsi="Arial" w:cs="Arial"/>
          <w:lang w:val="en-US"/>
        </w:rPr>
        <w:t>kW</w:t>
      </w:r>
      <w:r w:rsidRPr="00C619F9">
        <w:rPr>
          <w:rFonts w:ascii="Arial" w:hAnsi="Arial" w:cs="Arial"/>
        </w:rPr>
        <w:t xml:space="preserve"> </w:t>
      </w:r>
      <w:r w:rsidRPr="00C619F9">
        <w:rPr>
          <w:rFonts w:ascii="Arial" w:hAnsi="Arial" w:cs="Arial"/>
          <w:lang w:val="en-US"/>
        </w:rPr>
        <w:t>pre</w:t>
      </w:r>
      <w:r w:rsidRPr="00C619F9">
        <w:rPr>
          <w:rFonts w:ascii="Arial" w:hAnsi="Arial" w:cs="Arial"/>
        </w:rPr>
        <w:t>-</w:t>
      </w:r>
      <w:r w:rsidRPr="00C619F9">
        <w:rPr>
          <w:rFonts w:ascii="Arial" w:hAnsi="Arial" w:cs="Arial"/>
          <w:lang w:val="en-US"/>
        </w:rPr>
        <w:t>mixed</w:t>
      </w:r>
      <w:r w:rsidRPr="00C619F9">
        <w:rPr>
          <w:rFonts w:ascii="Arial" w:hAnsi="Arial" w:cs="Arial"/>
        </w:rPr>
        <w:t xml:space="preserve"> </w:t>
      </w:r>
      <w:r w:rsidRPr="00C619F9">
        <w:rPr>
          <w:rFonts w:ascii="Arial" w:hAnsi="Arial" w:cs="Arial"/>
          <w:lang w:val="en-US"/>
        </w:rPr>
        <w:t>flame</w:t>
      </w:r>
      <w:r w:rsidR="00A9675F" w:rsidRPr="00C619F9">
        <w:rPr>
          <w:rFonts w:ascii="Arial" w:hAnsi="Arial" w:cs="Arial"/>
        </w:rPr>
        <w:t xml:space="preserve"> (</w:t>
      </w:r>
      <w:r w:rsidR="00C619F9" w:rsidRPr="00C619F9">
        <w:rPr>
          <w:rStyle w:val="FontStyle64"/>
          <w:sz w:val="24"/>
          <w:szCs w:val="24"/>
          <w:lang w:val="ru" w:eastAsia="en-US"/>
        </w:rPr>
        <w:t>Испытания</w:t>
      </w:r>
      <w:r w:rsidR="00C619F9" w:rsidRPr="00C619F9">
        <w:rPr>
          <w:rStyle w:val="FontStyle64"/>
          <w:sz w:val="24"/>
          <w:szCs w:val="24"/>
          <w:lang w:eastAsia="en-US"/>
        </w:rPr>
        <w:t xml:space="preserve"> </w:t>
      </w:r>
      <w:r w:rsidR="00C619F9" w:rsidRPr="00C619F9">
        <w:rPr>
          <w:rStyle w:val="FontStyle64"/>
          <w:sz w:val="24"/>
          <w:szCs w:val="24"/>
          <w:lang w:val="ru" w:eastAsia="en-US"/>
        </w:rPr>
        <w:t>электрических</w:t>
      </w:r>
      <w:r w:rsidR="00C619F9" w:rsidRPr="00C619F9">
        <w:rPr>
          <w:rStyle w:val="FontStyle64"/>
          <w:sz w:val="24"/>
          <w:szCs w:val="24"/>
          <w:lang w:eastAsia="en-US"/>
        </w:rPr>
        <w:t xml:space="preserve"> </w:t>
      </w:r>
      <w:r w:rsidR="00C619F9" w:rsidRPr="00C619F9">
        <w:rPr>
          <w:rStyle w:val="FontStyle64"/>
          <w:sz w:val="24"/>
          <w:szCs w:val="24"/>
          <w:lang w:val="ru" w:eastAsia="en-US"/>
        </w:rPr>
        <w:t>и</w:t>
      </w:r>
      <w:r w:rsidR="00C619F9" w:rsidRPr="00C619F9">
        <w:rPr>
          <w:rStyle w:val="FontStyle64"/>
          <w:sz w:val="24"/>
          <w:szCs w:val="24"/>
          <w:lang w:eastAsia="en-US"/>
        </w:rPr>
        <w:t xml:space="preserve"> </w:t>
      </w:r>
      <w:r w:rsidR="00C619F9" w:rsidRPr="00C619F9">
        <w:rPr>
          <w:rStyle w:val="FontStyle64"/>
          <w:sz w:val="24"/>
          <w:szCs w:val="24"/>
          <w:lang w:val="ru" w:eastAsia="en-US"/>
        </w:rPr>
        <w:t>оптических</w:t>
      </w:r>
      <w:r w:rsidR="00C619F9" w:rsidRPr="00C619F9">
        <w:rPr>
          <w:rStyle w:val="FontStyle64"/>
          <w:sz w:val="24"/>
          <w:szCs w:val="24"/>
          <w:lang w:eastAsia="en-US"/>
        </w:rPr>
        <w:t xml:space="preserve"> </w:t>
      </w:r>
      <w:r w:rsidR="00C619F9" w:rsidRPr="00C619F9">
        <w:rPr>
          <w:rStyle w:val="FontStyle64"/>
          <w:sz w:val="24"/>
          <w:szCs w:val="24"/>
          <w:lang w:val="ru" w:eastAsia="en-US"/>
        </w:rPr>
        <w:t>кабелей</w:t>
      </w:r>
      <w:r w:rsidR="00C619F9" w:rsidRPr="00C619F9">
        <w:rPr>
          <w:rStyle w:val="FontStyle64"/>
          <w:sz w:val="24"/>
          <w:szCs w:val="24"/>
          <w:lang w:eastAsia="en-US"/>
        </w:rPr>
        <w:t xml:space="preserve"> </w:t>
      </w:r>
      <w:r w:rsidR="00C619F9" w:rsidRPr="00C619F9">
        <w:rPr>
          <w:rStyle w:val="FontStyle64"/>
          <w:sz w:val="24"/>
          <w:szCs w:val="24"/>
          <w:lang w:val="ru" w:eastAsia="en-US"/>
        </w:rPr>
        <w:t>в</w:t>
      </w:r>
      <w:r w:rsidR="00C619F9" w:rsidRPr="00C619F9">
        <w:rPr>
          <w:rStyle w:val="FontStyle64"/>
          <w:sz w:val="24"/>
          <w:szCs w:val="24"/>
          <w:lang w:eastAsia="en-US"/>
        </w:rPr>
        <w:t xml:space="preserve"> </w:t>
      </w:r>
      <w:r w:rsidR="00C619F9" w:rsidRPr="00C619F9">
        <w:rPr>
          <w:rStyle w:val="FontStyle64"/>
          <w:sz w:val="24"/>
          <w:szCs w:val="24"/>
          <w:lang w:val="ru" w:eastAsia="en-US"/>
        </w:rPr>
        <w:t>условиях</w:t>
      </w:r>
      <w:r w:rsidR="00C619F9" w:rsidRPr="00C619F9">
        <w:rPr>
          <w:rStyle w:val="FontStyle64"/>
          <w:sz w:val="24"/>
          <w:szCs w:val="24"/>
          <w:lang w:eastAsia="en-US"/>
        </w:rPr>
        <w:t xml:space="preserve"> </w:t>
      </w:r>
      <w:r w:rsidR="00C619F9" w:rsidRPr="00C619F9">
        <w:rPr>
          <w:rStyle w:val="FontStyle64"/>
          <w:sz w:val="24"/>
          <w:szCs w:val="24"/>
          <w:lang w:val="ru" w:eastAsia="en-US"/>
        </w:rPr>
        <w:t>воздействия</w:t>
      </w:r>
      <w:r w:rsidR="00C619F9" w:rsidRPr="00C619F9">
        <w:rPr>
          <w:rStyle w:val="FontStyle64"/>
          <w:sz w:val="24"/>
          <w:szCs w:val="24"/>
          <w:lang w:eastAsia="en-US"/>
        </w:rPr>
        <w:t xml:space="preserve"> </w:t>
      </w:r>
      <w:r w:rsidR="00C619F9" w:rsidRPr="00C619F9">
        <w:rPr>
          <w:rStyle w:val="FontStyle64"/>
          <w:sz w:val="24"/>
          <w:szCs w:val="24"/>
          <w:lang w:val="ru" w:eastAsia="en-US"/>
        </w:rPr>
        <w:t>пламени</w:t>
      </w:r>
      <w:r w:rsidR="00C619F9" w:rsidRPr="00C619F9">
        <w:rPr>
          <w:rStyle w:val="FontStyle64"/>
          <w:sz w:val="24"/>
          <w:szCs w:val="24"/>
          <w:lang w:eastAsia="en-US"/>
        </w:rPr>
        <w:t xml:space="preserve"> - </w:t>
      </w:r>
      <w:r w:rsidR="00C619F9" w:rsidRPr="00C619F9">
        <w:rPr>
          <w:rStyle w:val="FontStyle64"/>
          <w:sz w:val="24"/>
          <w:szCs w:val="24"/>
          <w:lang w:val="ru" w:eastAsia="en-US"/>
        </w:rPr>
        <w:t>Часть</w:t>
      </w:r>
      <w:r w:rsidR="00C619F9" w:rsidRPr="00C619F9">
        <w:rPr>
          <w:rStyle w:val="FontStyle64"/>
          <w:sz w:val="24"/>
          <w:szCs w:val="24"/>
          <w:lang w:eastAsia="en-US"/>
        </w:rPr>
        <w:t xml:space="preserve"> 1-2: </w:t>
      </w:r>
      <w:r w:rsidR="00C619F9" w:rsidRPr="00C619F9">
        <w:rPr>
          <w:rStyle w:val="FontStyle64"/>
          <w:sz w:val="24"/>
          <w:szCs w:val="24"/>
          <w:lang w:val="ru" w:eastAsia="en-US"/>
        </w:rPr>
        <w:t>Испытание</w:t>
      </w:r>
      <w:r w:rsidR="00C619F9" w:rsidRPr="00C619F9">
        <w:rPr>
          <w:rStyle w:val="FontStyle64"/>
          <w:sz w:val="24"/>
          <w:szCs w:val="24"/>
          <w:lang w:eastAsia="en-US"/>
        </w:rPr>
        <w:t xml:space="preserve"> </w:t>
      </w:r>
      <w:r w:rsidR="00C619F9" w:rsidRPr="00C619F9">
        <w:rPr>
          <w:rStyle w:val="FontStyle64"/>
          <w:sz w:val="24"/>
          <w:szCs w:val="24"/>
          <w:lang w:val="ru" w:eastAsia="en-US"/>
        </w:rPr>
        <w:t>на</w:t>
      </w:r>
      <w:r w:rsidR="00C619F9" w:rsidRPr="00C619F9">
        <w:rPr>
          <w:rStyle w:val="FontStyle64"/>
          <w:sz w:val="24"/>
          <w:szCs w:val="24"/>
          <w:lang w:eastAsia="en-US"/>
        </w:rPr>
        <w:t xml:space="preserve"> </w:t>
      </w:r>
      <w:r w:rsidR="00C619F9" w:rsidRPr="00C619F9">
        <w:rPr>
          <w:rStyle w:val="FontStyle64"/>
          <w:sz w:val="24"/>
          <w:szCs w:val="24"/>
          <w:lang w:val="ru" w:eastAsia="en-US"/>
        </w:rPr>
        <w:t>нераспространение</w:t>
      </w:r>
      <w:r w:rsidR="00C619F9" w:rsidRPr="00C619F9">
        <w:rPr>
          <w:rStyle w:val="FontStyle64"/>
          <w:sz w:val="24"/>
          <w:szCs w:val="24"/>
          <w:lang w:eastAsia="en-US"/>
        </w:rPr>
        <w:t xml:space="preserve"> </w:t>
      </w:r>
      <w:r w:rsidR="00C619F9" w:rsidRPr="00C619F9">
        <w:rPr>
          <w:rStyle w:val="FontStyle64"/>
          <w:sz w:val="24"/>
          <w:szCs w:val="24"/>
          <w:lang w:val="ru" w:eastAsia="en-US"/>
        </w:rPr>
        <w:t>горения</w:t>
      </w:r>
      <w:r w:rsidR="00C619F9" w:rsidRPr="00C619F9">
        <w:rPr>
          <w:rStyle w:val="FontStyle64"/>
          <w:sz w:val="24"/>
          <w:szCs w:val="24"/>
          <w:lang w:eastAsia="en-US"/>
        </w:rPr>
        <w:t xml:space="preserve"> </w:t>
      </w:r>
      <w:r w:rsidR="00C619F9" w:rsidRPr="00C619F9">
        <w:rPr>
          <w:rStyle w:val="FontStyle64"/>
          <w:sz w:val="24"/>
          <w:szCs w:val="24"/>
          <w:lang w:val="ru" w:eastAsia="en-US"/>
        </w:rPr>
        <w:t>одиночного</w:t>
      </w:r>
      <w:r w:rsidR="00C619F9" w:rsidRPr="00C619F9">
        <w:rPr>
          <w:rStyle w:val="FontStyle64"/>
          <w:sz w:val="24"/>
          <w:szCs w:val="24"/>
          <w:lang w:eastAsia="en-US"/>
        </w:rPr>
        <w:t xml:space="preserve"> </w:t>
      </w:r>
      <w:r w:rsidR="00C619F9" w:rsidRPr="00C619F9">
        <w:rPr>
          <w:rStyle w:val="FontStyle64"/>
          <w:sz w:val="24"/>
          <w:szCs w:val="24"/>
          <w:lang w:val="ru" w:eastAsia="en-US"/>
        </w:rPr>
        <w:t>вертикально</w:t>
      </w:r>
      <w:r w:rsidR="00C619F9" w:rsidRPr="00C619F9">
        <w:rPr>
          <w:rStyle w:val="FontStyle64"/>
          <w:sz w:val="24"/>
          <w:szCs w:val="24"/>
          <w:lang w:eastAsia="en-US"/>
        </w:rPr>
        <w:t xml:space="preserve"> </w:t>
      </w:r>
      <w:r w:rsidR="00C619F9" w:rsidRPr="00C619F9">
        <w:rPr>
          <w:rStyle w:val="FontStyle64"/>
          <w:sz w:val="24"/>
          <w:szCs w:val="24"/>
          <w:lang w:val="ru" w:eastAsia="en-US"/>
        </w:rPr>
        <w:t>расположенного</w:t>
      </w:r>
      <w:r w:rsidR="00C619F9" w:rsidRPr="00C619F9">
        <w:rPr>
          <w:rStyle w:val="FontStyle64"/>
          <w:sz w:val="24"/>
          <w:szCs w:val="24"/>
          <w:lang w:eastAsia="en-US"/>
        </w:rPr>
        <w:t xml:space="preserve"> </w:t>
      </w:r>
      <w:r w:rsidR="00C619F9" w:rsidRPr="00C619F9">
        <w:rPr>
          <w:rStyle w:val="FontStyle64"/>
          <w:sz w:val="24"/>
          <w:szCs w:val="24"/>
          <w:lang w:val="ru" w:eastAsia="en-US"/>
        </w:rPr>
        <w:t>изолированного</w:t>
      </w:r>
      <w:r w:rsidR="00C619F9" w:rsidRPr="00C619F9">
        <w:rPr>
          <w:rStyle w:val="FontStyle64"/>
          <w:sz w:val="24"/>
          <w:szCs w:val="24"/>
          <w:lang w:eastAsia="en-US"/>
        </w:rPr>
        <w:t xml:space="preserve"> </w:t>
      </w:r>
      <w:r w:rsidR="00C619F9" w:rsidRPr="00C619F9">
        <w:rPr>
          <w:rStyle w:val="FontStyle64"/>
          <w:sz w:val="24"/>
          <w:szCs w:val="24"/>
          <w:lang w:val="ru" w:eastAsia="en-US"/>
        </w:rPr>
        <w:t>провода</w:t>
      </w:r>
      <w:r w:rsidR="00C619F9" w:rsidRPr="00C619F9">
        <w:rPr>
          <w:rStyle w:val="FontStyle64"/>
          <w:sz w:val="24"/>
          <w:szCs w:val="24"/>
          <w:lang w:eastAsia="en-US"/>
        </w:rPr>
        <w:t xml:space="preserve"> </w:t>
      </w:r>
      <w:r w:rsidR="00C619F9" w:rsidRPr="00C619F9">
        <w:rPr>
          <w:rStyle w:val="FontStyle64"/>
          <w:sz w:val="24"/>
          <w:szCs w:val="24"/>
          <w:lang w:val="ru" w:eastAsia="en-US"/>
        </w:rPr>
        <w:t>или</w:t>
      </w:r>
      <w:r w:rsidR="00C619F9" w:rsidRPr="00C619F9">
        <w:rPr>
          <w:rStyle w:val="FontStyle64"/>
          <w:sz w:val="24"/>
          <w:szCs w:val="24"/>
          <w:lang w:eastAsia="en-US"/>
        </w:rPr>
        <w:t xml:space="preserve"> </w:t>
      </w:r>
      <w:r w:rsidR="00C619F9" w:rsidRPr="00C619F9">
        <w:rPr>
          <w:rStyle w:val="FontStyle64"/>
          <w:sz w:val="24"/>
          <w:szCs w:val="24"/>
          <w:lang w:val="ru" w:eastAsia="en-US"/>
        </w:rPr>
        <w:t>кабеля</w:t>
      </w:r>
      <w:r w:rsidR="00C619F9" w:rsidRPr="00C619F9">
        <w:rPr>
          <w:rStyle w:val="FontStyle64"/>
          <w:sz w:val="24"/>
          <w:szCs w:val="24"/>
          <w:lang w:eastAsia="en-US"/>
        </w:rPr>
        <w:t xml:space="preserve">. </w:t>
      </w:r>
      <w:proofErr w:type="gramStart"/>
      <w:r w:rsidR="00C619F9" w:rsidRPr="00C619F9">
        <w:rPr>
          <w:rStyle w:val="FontStyle64"/>
          <w:sz w:val="24"/>
          <w:szCs w:val="24"/>
          <w:lang w:val="ru" w:eastAsia="en-US"/>
        </w:rPr>
        <w:t>Проведение испытания при воздействии пламенем газовой горелки мощностью 1 квт с предварительным смешением газов</w:t>
      </w:r>
      <w:r w:rsidR="00A9675F" w:rsidRPr="00C619F9">
        <w:rPr>
          <w:rFonts w:ascii="Arial" w:hAnsi="Arial" w:cs="Arial"/>
        </w:rPr>
        <w:t>)</w:t>
      </w:r>
      <w:r w:rsidR="00C619F9" w:rsidRPr="00C619F9">
        <w:rPr>
          <w:rFonts w:ascii="Arial" w:hAnsi="Arial" w:cs="Arial"/>
        </w:rPr>
        <w:t>;</w:t>
      </w:r>
      <w:proofErr w:type="gramEnd"/>
    </w:p>
    <w:p w:rsidR="00C619F9" w:rsidRPr="00C619F9" w:rsidRDefault="00C619F9" w:rsidP="00C619F9">
      <w:pPr>
        <w:autoSpaceDE w:val="0"/>
        <w:autoSpaceDN w:val="0"/>
        <w:adjustRightInd w:val="0"/>
        <w:ind w:firstLine="567"/>
        <w:jc w:val="both"/>
        <w:rPr>
          <w:rFonts w:ascii="Arial" w:hAnsi="Arial" w:cs="Arial"/>
        </w:rPr>
      </w:pPr>
      <w:r w:rsidRPr="00C619F9">
        <w:rPr>
          <w:rStyle w:val="FontStyle64"/>
          <w:sz w:val="24"/>
          <w:szCs w:val="24"/>
          <w:lang w:val="en-US" w:eastAsia="en-US"/>
        </w:rPr>
        <w:t>EN</w:t>
      </w:r>
      <w:r w:rsidRPr="00C619F9">
        <w:rPr>
          <w:rStyle w:val="FontStyle64"/>
          <w:sz w:val="24"/>
          <w:szCs w:val="24"/>
          <w:lang w:eastAsia="en-US"/>
        </w:rPr>
        <w:t xml:space="preserve"> 50395 </w:t>
      </w:r>
      <w:r w:rsidRPr="00C619F9">
        <w:rPr>
          <w:rFonts w:ascii="Arial" w:hAnsi="Arial" w:cs="Arial"/>
          <w:lang w:val="en-US"/>
        </w:rPr>
        <w:t>Electrical</w:t>
      </w:r>
      <w:r w:rsidRPr="00C619F9">
        <w:rPr>
          <w:rFonts w:ascii="Arial" w:hAnsi="Arial" w:cs="Arial"/>
        </w:rPr>
        <w:t xml:space="preserve"> </w:t>
      </w:r>
      <w:r w:rsidRPr="00C619F9">
        <w:rPr>
          <w:rFonts w:ascii="Arial" w:hAnsi="Arial" w:cs="Arial"/>
          <w:lang w:val="en-US"/>
        </w:rPr>
        <w:t>test</w:t>
      </w:r>
      <w:r w:rsidRPr="00C619F9">
        <w:rPr>
          <w:rFonts w:ascii="Arial" w:hAnsi="Arial" w:cs="Arial"/>
        </w:rPr>
        <w:t xml:space="preserve"> </w:t>
      </w:r>
      <w:r w:rsidRPr="00C619F9">
        <w:rPr>
          <w:rFonts w:ascii="Arial" w:hAnsi="Arial" w:cs="Arial"/>
          <w:lang w:val="en-US"/>
        </w:rPr>
        <w:t>methods</w:t>
      </w:r>
      <w:r w:rsidRPr="00C619F9">
        <w:rPr>
          <w:rFonts w:ascii="Arial" w:hAnsi="Arial" w:cs="Arial"/>
        </w:rPr>
        <w:t xml:space="preserve"> </w:t>
      </w:r>
      <w:r w:rsidRPr="00C619F9">
        <w:rPr>
          <w:rFonts w:ascii="Arial" w:hAnsi="Arial" w:cs="Arial"/>
          <w:lang w:val="en-US"/>
        </w:rPr>
        <w:t>for</w:t>
      </w:r>
      <w:r w:rsidRPr="00C619F9">
        <w:rPr>
          <w:rFonts w:ascii="Arial" w:hAnsi="Arial" w:cs="Arial"/>
        </w:rPr>
        <w:t xml:space="preserve"> </w:t>
      </w:r>
      <w:r w:rsidRPr="00C619F9">
        <w:rPr>
          <w:rFonts w:ascii="Arial" w:hAnsi="Arial" w:cs="Arial"/>
          <w:lang w:val="en-US"/>
        </w:rPr>
        <w:t>low</w:t>
      </w:r>
      <w:r w:rsidRPr="00C619F9">
        <w:rPr>
          <w:rFonts w:ascii="Arial" w:hAnsi="Arial" w:cs="Arial"/>
        </w:rPr>
        <w:t xml:space="preserve"> </w:t>
      </w:r>
      <w:r w:rsidRPr="00C619F9">
        <w:rPr>
          <w:rFonts w:ascii="Arial" w:hAnsi="Arial" w:cs="Arial"/>
          <w:lang w:val="en-US"/>
        </w:rPr>
        <w:t>voltage</w:t>
      </w:r>
      <w:r w:rsidRPr="00C619F9">
        <w:rPr>
          <w:rFonts w:ascii="Arial" w:hAnsi="Arial" w:cs="Arial"/>
        </w:rPr>
        <w:t xml:space="preserve"> </w:t>
      </w:r>
      <w:r w:rsidRPr="00C619F9">
        <w:rPr>
          <w:rFonts w:ascii="Arial" w:hAnsi="Arial" w:cs="Arial"/>
          <w:lang w:val="en-US"/>
        </w:rPr>
        <w:t>energy</w:t>
      </w:r>
      <w:r w:rsidRPr="00C619F9">
        <w:rPr>
          <w:rFonts w:ascii="Arial" w:hAnsi="Arial" w:cs="Arial"/>
        </w:rPr>
        <w:t xml:space="preserve"> </w:t>
      </w:r>
      <w:r w:rsidRPr="00C619F9">
        <w:rPr>
          <w:rFonts w:ascii="Arial" w:hAnsi="Arial" w:cs="Arial"/>
          <w:lang w:val="en-US"/>
        </w:rPr>
        <w:t>cables</w:t>
      </w:r>
      <w:r w:rsidRPr="00C619F9">
        <w:rPr>
          <w:rFonts w:ascii="Arial" w:hAnsi="Arial" w:cs="Arial"/>
        </w:rPr>
        <w:t xml:space="preserve"> (</w:t>
      </w:r>
      <w:r w:rsidRPr="00C619F9">
        <w:rPr>
          <w:rStyle w:val="FontStyle64"/>
          <w:sz w:val="24"/>
          <w:szCs w:val="24"/>
          <w:lang w:val="ru" w:eastAsia="en-US"/>
        </w:rPr>
        <w:t>Методы электрических испытаний силовых низковольтных кабелей</w:t>
      </w:r>
      <w:r w:rsidRPr="00C619F9">
        <w:rPr>
          <w:rFonts w:ascii="Arial" w:hAnsi="Arial" w:cs="Arial"/>
        </w:rPr>
        <w:t>);</w:t>
      </w:r>
    </w:p>
    <w:p w:rsidR="00C619F9" w:rsidRPr="00C619F9" w:rsidRDefault="00C619F9" w:rsidP="00C619F9">
      <w:pPr>
        <w:autoSpaceDE w:val="0"/>
        <w:autoSpaceDN w:val="0"/>
        <w:adjustRightInd w:val="0"/>
        <w:ind w:firstLine="567"/>
        <w:jc w:val="both"/>
        <w:rPr>
          <w:rFonts w:ascii="Arial" w:hAnsi="Arial" w:cs="Arial"/>
        </w:rPr>
      </w:pPr>
      <w:r w:rsidRPr="00C619F9">
        <w:rPr>
          <w:rStyle w:val="FontStyle64"/>
          <w:sz w:val="24"/>
          <w:szCs w:val="24"/>
          <w:lang w:val="en-US" w:eastAsia="en-US"/>
        </w:rPr>
        <w:t xml:space="preserve">EN 60695-11-5 </w:t>
      </w:r>
      <w:r w:rsidRPr="00C619F9">
        <w:rPr>
          <w:rFonts w:ascii="Arial" w:hAnsi="Arial" w:cs="Arial"/>
          <w:lang w:val="en-US"/>
        </w:rPr>
        <w:t>Fire hazard testing - Part 11-5: Test flames - Needle-flame test method - Apparatus, confirmatory test arrangement and guidance (</w:t>
      </w:r>
      <w:r w:rsidRPr="00C619F9">
        <w:rPr>
          <w:rStyle w:val="FontStyle64"/>
          <w:sz w:val="24"/>
          <w:szCs w:val="24"/>
          <w:lang w:val="ru" w:eastAsia="en-US"/>
        </w:rPr>
        <w:t>Испытания</w:t>
      </w:r>
      <w:r w:rsidRPr="00C619F9">
        <w:rPr>
          <w:rStyle w:val="FontStyle64"/>
          <w:sz w:val="24"/>
          <w:szCs w:val="24"/>
          <w:lang w:val="en-US" w:eastAsia="en-US"/>
        </w:rPr>
        <w:t xml:space="preserve"> </w:t>
      </w:r>
      <w:r w:rsidRPr="00C619F9">
        <w:rPr>
          <w:rStyle w:val="FontStyle64"/>
          <w:sz w:val="24"/>
          <w:szCs w:val="24"/>
          <w:lang w:val="ru" w:eastAsia="en-US"/>
        </w:rPr>
        <w:t>на</w:t>
      </w:r>
      <w:r w:rsidRPr="00C619F9">
        <w:rPr>
          <w:rStyle w:val="FontStyle64"/>
          <w:sz w:val="24"/>
          <w:szCs w:val="24"/>
          <w:lang w:val="en-US" w:eastAsia="en-US"/>
        </w:rPr>
        <w:t xml:space="preserve"> </w:t>
      </w:r>
      <w:proofErr w:type="spellStart"/>
      <w:r w:rsidRPr="00C619F9">
        <w:rPr>
          <w:rStyle w:val="FontStyle64"/>
          <w:sz w:val="24"/>
          <w:szCs w:val="24"/>
          <w:lang w:val="ru" w:eastAsia="en-US"/>
        </w:rPr>
        <w:t>пожароопасность</w:t>
      </w:r>
      <w:proofErr w:type="spellEnd"/>
      <w:r w:rsidRPr="00C619F9">
        <w:rPr>
          <w:rStyle w:val="FontStyle64"/>
          <w:sz w:val="24"/>
          <w:szCs w:val="24"/>
          <w:lang w:val="en-US" w:eastAsia="en-US"/>
        </w:rPr>
        <w:t xml:space="preserve">. </w:t>
      </w:r>
      <w:r w:rsidRPr="00C619F9">
        <w:rPr>
          <w:rStyle w:val="FontStyle64"/>
          <w:sz w:val="24"/>
          <w:szCs w:val="24"/>
          <w:lang w:val="ru" w:eastAsia="en-US"/>
        </w:rPr>
        <w:t xml:space="preserve">Часть 11-5. </w:t>
      </w:r>
      <w:proofErr w:type="gramStart"/>
      <w:r w:rsidRPr="00C619F9">
        <w:rPr>
          <w:rStyle w:val="FontStyle64"/>
          <w:sz w:val="24"/>
          <w:szCs w:val="24"/>
          <w:lang w:val="ru" w:eastAsia="en-US"/>
        </w:rPr>
        <w:t>Метод испытания игольчатым пламенем</w:t>
      </w:r>
      <w:r w:rsidRPr="00C619F9">
        <w:rPr>
          <w:rStyle w:val="FontStyle64"/>
          <w:sz w:val="24"/>
          <w:szCs w:val="24"/>
          <w:lang w:eastAsia="en-US"/>
        </w:rPr>
        <w:t xml:space="preserve"> - </w:t>
      </w:r>
      <w:r w:rsidRPr="00C619F9">
        <w:rPr>
          <w:rStyle w:val="FontStyle64"/>
          <w:sz w:val="24"/>
          <w:szCs w:val="24"/>
          <w:lang w:val="ru" w:eastAsia="en-US"/>
        </w:rPr>
        <w:t>Аппаратура, руководство и порядок испытания на подтверждение соответствию</w:t>
      </w:r>
      <w:r w:rsidRPr="00C619F9">
        <w:rPr>
          <w:rFonts w:ascii="Arial" w:hAnsi="Arial" w:cs="Arial"/>
        </w:rPr>
        <w:t>);</w:t>
      </w:r>
      <w:proofErr w:type="gramEnd"/>
    </w:p>
    <w:p w:rsidR="00C619F9" w:rsidRPr="0084602A" w:rsidRDefault="00C619F9" w:rsidP="00C619F9">
      <w:pPr>
        <w:autoSpaceDE w:val="0"/>
        <w:autoSpaceDN w:val="0"/>
        <w:adjustRightInd w:val="0"/>
        <w:ind w:firstLine="567"/>
        <w:jc w:val="both"/>
        <w:rPr>
          <w:rStyle w:val="FontStyle64"/>
          <w:sz w:val="24"/>
          <w:szCs w:val="24"/>
          <w:lang w:eastAsia="en-US"/>
        </w:rPr>
      </w:pPr>
      <w:r w:rsidRPr="00C619F9">
        <w:rPr>
          <w:rStyle w:val="FontStyle64"/>
          <w:sz w:val="24"/>
          <w:szCs w:val="24"/>
          <w:lang w:val="en-US" w:eastAsia="en-US"/>
        </w:rPr>
        <w:t>EN 60811-1-1 Insulating and sheathing materials of electric and optical cables Common test methods - Part 1-1: General application - Measurement of thickness and overall dimensions - Tests for determining the mechanical properties (</w:t>
      </w:r>
      <w:r w:rsidRPr="00C619F9">
        <w:rPr>
          <w:rStyle w:val="FontStyle64"/>
          <w:sz w:val="24"/>
          <w:szCs w:val="24"/>
          <w:lang w:val="ru" w:eastAsia="en-US"/>
        </w:rPr>
        <w:t>Материалы</w:t>
      </w:r>
      <w:r w:rsidRPr="00C619F9">
        <w:rPr>
          <w:rStyle w:val="FontStyle64"/>
          <w:sz w:val="24"/>
          <w:szCs w:val="24"/>
          <w:lang w:val="en-US" w:eastAsia="en-US"/>
        </w:rPr>
        <w:t xml:space="preserve"> </w:t>
      </w:r>
      <w:r w:rsidRPr="00C619F9">
        <w:rPr>
          <w:rStyle w:val="FontStyle64"/>
          <w:sz w:val="24"/>
          <w:szCs w:val="24"/>
          <w:lang w:val="ru" w:eastAsia="en-US"/>
        </w:rPr>
        <w:t>изоляции</w:t>
      </w:r>
      <w:r w:rsidRPr="00C619F9">
        <w:rPr>
          <w:rStyle w:val="FontStyle64"/>
          <w:sz w:val="24"/>
          <w:szCs w:val="24"/>
          <w:lang w:val="en-US" w:eastAsia="en-US"/>
        </w:rPr>
        <w:t xml:space="preserve"> </w:t>
      </w:r>
      <w:r w:rsidRPr="00C619F9">
        <w:rPr>
          <w:rStyle w:val="FontStyle64"/>
          <w:sz w:val="24"/>
          <w:szCs w:val="24"/>
          <w:lang w:val="ru" w:eastAsia="en-US"/>
        </w:rPr>
        <w:t>и</w:t>
      </w:r>
      <w:r w:rsidRPr="00C619F9">
        <w:rPr>
          <w:rStyle w:val="FontStyle64"/>
          <w:sz w:val="24"/>
          <w:szCs w:val="24"/>
          <w:lang w:val="en-US" w:eastAsia="en-US"/>
        </w:rPr>
        <w:t xml:space="preserve"> </w:t>
      </w:r>
      <w:r w:rsidRPr="00C619F9">
        <w:rPr>
          <w:rStyle w:val="FontStyle64"/>
          <w:sz w:val="24"/>
          <w:szCs w:val="24"/>
          <w:lang w:val="ru" w:eastAsia="en-US"/>
        </w:rPr>
        <w:t>оболочки</w:t>
      </w:r>
      <w:r w:rsidRPr="00C619F9">
        <w:rPr>
          <w:rStyle w:val="FontStyle64"/>
          <w:sz w:val="24"/>
          <w:szCs w:val="24"/>
          <w:lang w:val="en-US" w:eastAsia="en-US"/>
        </w:rPr>
        <w:t xml:space="preserve"> </w:t>
      </w:r>
      <w:r w:rsidRPr="00C619F9">
        <w:rPr>
          <w:rStyle w:val="FontStyle64"/>
          <w:sz w:val="24"/>
          <w:szCs w:val="24"/>
          <w:lang w:val="ru" w:eastAsia="en-US"/>
        </w:rPr>
        <w:t>электрических</w:t>
      </w:r>
      <w:r w:rsidRPr="00C619F9">
        <w:rPr>
          <w:rStyle w:val="FontStyle64"/>
          <w:sz w:val="24"/>
          <w:szCs w:val="24"/>
          <w:lang w:val="en-US" w:eastAsia="en-US"/>
        </w:rPr>
        <w:t xml:space="preserve"> </w:t>
      </w:r>
      <w:r w:rsidRPr="00C619F9">
        <w:rPr>
          <w:rStyle w:val="FontStyle64"/>
          <w:sz w:val="24"/>
          <w:szCs w:val="24"/>
          <w:lang w:val="ru" w:eastAsia="en-US"/>
        </w:rPr>
        <w:t>и</w:t>
      </w:r>
      <w:r w:rsidRPr="00C619F9">
        <w:rPr>
          <w:rStyle w:val="FontStyle64"/>
          <w:sz w:val="24"/>
          <w:szCs w:val="24"/>
          <w:lang w:val="en-US" w:eastAsia="en-US"/>
        </w:rPr>
        <w:t xml:space="preserve"> </w:t>
      </w:r>
      <w:r w:rsidRPr="00C619F9">
        <w:rPr>
          <w:rStyle w:val="FontStyle64"/>
          <w:sz w:val="24"/>
          <w:szCs w:val="24"/>
          <w:lang w:val="ru" w:eastAsia="en-US"/>
        </w:rPr>
        <w:t>оптических</w:t>
      </w:r>
      <w:r w:rsidRPr="00C619F9">
        <w:rPr>
          <w:rStyle w:val="FontStyle64"/>
          <w:sz w:val="24"/>
          <w:szCs w:val="24"/>
          <w:lang w:val="en-US" w:eastAsia="en-US"/>
        </w:rPr>
        <w:t xml:space="preserve"> </w:t>
      </w:r>
      <w:r w:rsidRPr="00C619F9">
        <w:rPr>
          <w:rStyle w:val="FontStyle64"/>
          <w:sz w:val="24"/>
          <w:szCs w:val="24"/>
          <w:lang w:val="ru" w:eastAsia="en-US"/>
        </w:rPr>
        <w:t>кабелей</w:t>
      </w:r>
      <w:r w:rsidRPr="00C619F9">
        <w:rPr>
          <w:rStyle w:val="FontStyle64"/>
          <w:sz w:val="24"/>
          <w:szCs w:val="24"/>
          <w:lang w:val="en-US" w:eastAsia="en-US"/>
        </w:rPr>
        <w:t xml:space="preserve"> A1 2001 </w:t>
      </w:r>
      <w:r w:rsidRPr="00C619F9">
        <w:rPr>
          <w:rStyle w:val="FontStyle64"/>
          <w:sz w:val="24"/>
          <w:szCs w:val="24"/>
          <w:lang w:val="ru" w:eastAsia="en-US"/>
        </w:rPr>
        <w:t>Часть</w:t>
      </w:r>
      <w:r w:rsidRPr="00C619F9">
        <w:rPr>
          <w:rStyle w:val="FontStyle64"/>
          <w:sz w:val="24"/>
          <w:szCs w:val="24"/>
          <w:lang w:val="en-US" w:eastAsia="en-US"/>
        </w:rPr>
        <w:t xml:space="preserve"> 1-1 </w:t>
      </w:r>
      <w:r w:rsidRPr="00C619F9">
        <w:rPr>
          <w:rStyle w:val="FontStyle64"/>
          <w:sz w:val="24"/>
          <w:szCs w:val="24"/>
          <w:lang w:val="ru" w:eastAsia="en-US"/>
        </w:rPr>
        <w:t>Общие</w:t>
      </w:r>
      <w:r w:rsidRPr="00C619F9">
        <w:rPr>
          <w:rStyle w:val="FontStyle64"/>
          <w:sz w:val="24"/>
          <w:szCs w:val="24"/>
          <w:lang w:val="en-US" w:eastAsia="en-US"/>
        </w:rPr>
        <w:t xml:space="preserve"> </w:t>
      </w:r>
      <w:r w:rsidRPr="00C619F9">
        <w:rPr>
          <w:rStyle w:val="FontStyle64"/>
          <w:sz w:val="24"/>
          <w:szCs w:val="24"/>
          <w:lang w:val="ru" w:eastAsia="en-US"/>
        </w:rPr>
        <w:t>методы</w:t>
      </w:r>
      <w:r w:rsidRPr="00C619F9">
        <w:rPr>
          <w:rStyle w:val="FontStyle64"/>
          <w:sz w:val="24"/>
          <w:szCs w:val="24"/>
          <w:lang w:val="en-US" w:eastAsia="en-US"/>
        </w:rPr>
        <w:t xml:space="preserve"> </w:t>
      </w:r>
      <w:r w:rsidRPr="00C619F9">
        <w:rPr>
          <w:rStyle w:val="FontStyle64"/>
          <w:sz w:val="24"/>
          <w:szCs w:val="24"/>
          <w:lang w:val="ru" w:eastAsia="en-US"/>
        </w:rPr>
        <w:t>испытаний</w:t>
      </w:r>
      <w:r w:rsidRPr="00C619F9">
        <w:rPr>
          <w:rStyle w:val="FontStyle64"/>
          <w:sz w:val="24"/>
          <w:szCs w:val="24"/>
          <w:lang w:val="en-US" w:eastAsia="en-US"/>
        </w:rPr>
        <w:t xml:space="preserve">. </w:t>
      </w:r>
      <w:r w:rsidRPr="00C619F9">
        <w:rPr>
          <w:rStyle w:val="FontStyle64"/>
          <w:sz w:val="24"/>
          <w:szCs w:val="24"/>
          <w:lang w:val="ru" w:eastAsia="en-US"/>
        </w:rPr>
        <w:t xml:space="preserve">Измерение толщины и наружных размеров. </w:t>
      </w:r>
      <w:proofErr w:type="gramStart"/>
      <w:r w:rsidRPr="00C619F9">
        <w:rPr>
          <w:rStyle w:val="FontStyle64"/>
          <w:sz w:val="24"/>
          <w:szCs w:val="24"/>
          <w:lang w:val="ru" w:eastAsia="en-US"/>
        </w:rPr>
        <w:t>Испытания</w:t>
      </w:r>
      <w:r w:rsidRPr="0084602A">
        <w:rPr>
          <w:rStyle w:val="FontStyle64"/>
          <w:sz w:val="24"/>
          <w:szCs w:val="24"/>
          <w:lang w:eastAsia="en-US"/>
        </w:rPr>
        <w:t xml:space="preserve"> </w:t>
      </w:r>
      <w:r w:rsidRPr="00C619F9">
        <w:rPr>
          <w:rStyle w:val="FontStyle64"/>
          <w:sz w:val="24"/>
          <w:szCs w:val="24"/>
          <w:lang w:val="ru" w:eastAsia="en-US"/>
        </w:rPr>
        <w:t>для</w:t>
      </w:r>
      <w:r w:rsidRPr="0084602A">
        <w:rPr>
          <w:rStyle w:val="FontStyle64"/>
          <w:sz w:val="24"/>
          <w:szCs w:val="24"/>
          <w:lang w:eastAsia="en-US"/>
        </w:rPr>
        <w:t xml:space="preserve"> </w:t>
      </w:r>
      <w:r w:rsidRPr="00C619F9">
        <w:rPr>
          <w:rStyle w:val="FontStyle64"/>
          <w:sz w:val="24"/>
          <w:szCs w:val="24"/>
          <w:lang w:val="ru" w:eastAsia="en-US"/>
        </w:rPr>
        <w:t>определения</w:t>
      </w:r>
      <w:r w:rsidRPr="0084602A">
        <w:rPr>
          <w:rStyle w:val="FontStyle64"/>
          <w:sz w:val="24"/>
          <w:szCs w:val="24"/>
          <w:lang w:eastAsia="en-US"/>
        </w:rPr>
        <w:t xml:space="preserve"> </w:t>
      </w:r>
      <w:r w:rsidRPr="00C619F9">
        <w:rPr>
          <w:rStyle w:val="FontStyle64"/>
          <w:sz w:val="24"/>
          <w:szCs w:val="24"/>
          <w:lang w:val="ru" w:eastAsia="en-US"/>
        </w:rPr>
        <w:t>механических</w:t>
      </w:r>
      <w:r w:rsidRPr="0084602A">
        <w:rPr>
          <w:rStyle w:val="FontStyle64"/>
          <w:sz w:val="24"/>
          <w:szCs w:val="24"/>
          <w:lang w:eastAsia="en-US"/>
        </w:rPr>
        <w:t xml:space="preserve"> </w:t>
      </w:r>
      <w:r w:rsidRPr="00C619F9">
        <w:rPr>
          <w:rStyle w:val="FontStyle64"/>
          <w:sz w:val="24"/>
          <w:szCs w:val="24"/>
          <w:lang w:val="ru" w:eastAsia="en-US"/>
        </w:rPr>
        <w:t>свойств</w:t>
      </w:r>
      <w:r w:rsidRPr="0084602A">
        <w:rPr>
          <w:rStyle w:val="FontStyle64"/>
          <w:sz w:val="24"/>
          <w:szCs w:val="24"/>
          <w:lang w:eastAsia="en-US"/>
        </w:rPr>
        <w:t>);</w:t>
      </w:r>
      <w:proofErr w:type="gramEnd"/>
    </w:p>
    <w:p w:rsidR="00C619F9" w:rsidRPr="0084602A" w:rsidRDefault="00C619F9" w:rsidP="00C619F9">
      <w:pPr>
        <w:autoSpaceDE w:val="0"/>
        <w:autoSpaceDN w:val="0"/>
        <w:adjustRightInd w:val="0"/>
        <w:ind w:firstLine="567"/>
        <w:jc w:val="both"/>
        <w:rPr>
          <w:rFonts w:ascii="Arial" w:hAnsi="Arial" w:cs="Arial"/>
        </w:rPr>
      </w:pPr>
      <w:r w:rsidRPr="00C619F9">
        <w:rPr>
          <w:rStyle w:val="FontStyle64"/>
          <w:sz w:val="24"/>
          <w:szCs w:val="24"/>
          <w:lang w:val="en-US" w:eastAsia="en-US"/>
        </w:rPr>
        <w:t>EN</w:t>
      </w:r>
      <w:r w:rsidRPr="0084602A">
        <w:rPr>
          <w:rStyle w:val="FontStyle64"/>
          <w:sz w:val="24"/>
          <w:szCs w:val="24"/>
          <w:lang w:eastAsia="en-US"/>
        </w:rPr>
        <w:t xml:space="preserve"> 60811-1-2 </w:t>
      </w:r>
      <w:r w:rsidRPr="00C619F9">
        <w:rPr>
          <w:rFonts w:ascii="Arial" w:hAnsi="Arial" w:cs="Arial"/>
          <w:lang w:val="en-US"/>
        </w:rPr>
        <w:t>Insulating</w:t>
      </w:r>
      <w:r w:rsidRPr="0084602A">
        <w:rPr>
          <w:rFonts w:ascii="Arial" w:hAnsi="Arial" w:cs="Arial"/>
        </w:rPr>
        <w:t xml:space="preserve"> </w:t>
      </w:r>
      <w:r w:rsidRPr="00C619F9">
        <w:rPr>
          <w:rFonts w:ascii="Arial" w:hAnsi="Arial" w:cs="Arial"/>
          <w:lang w:val="en-US"/>
        </w:rPr>
        <w:t>and</w:t>
      </w:r>
      <w:r w:rsidRPr="0084602A">
        <w:rPr>
          <w:rFonts w:ascii="Arial" w:hAnsi="Arial" w:cs="Arial"/>
        </w:rPr>
        <w:t xml:space="preserve"> </w:t>
      </w:r>
      <w:r w:rsidRPr="00C619F9">
        <w:rPr>
          <w:rFonts w:ascii="Arial" w:hAnsi="Arial" w:cs="Arial"/>
          <w:lang w:val="en-US"/>
        </w:rPr>
        <w:t>sheathing</w:t>
      </w:r>
      <w:r w:rsidRPr="0084602A">
        <w:rPr>
          <w:rFonts w:ascii="Arial" w:hAnsi="Arial" w:cs="Arial"/>
        </w:rPr>
        <w:t xml:space="preserve"> </w:t>
      </w:r>
      <w:r w:rsidRPr="00C619F9">
        <w:rPr>
          <w:rFonts w:ascii="Arial" w:hAnsi="Arial" w:cs="Arial"/>
          <w:lang w:val="en-US"/>
        </w:rPr>
        <w:t>materials</w:t>
      </w:r>
      <w:r w:rsidRPr="0084602A">
        <w:rPr>
          <w:rFonts w:ascii="Arial" w:hAnsi="Arial" w:cs="Arial"/>
        </w:rPr>
        <w:t xml:space="preserve"> </w:t>
      </w:r>
      <w:r w:rsidRPr="00C619F9">
        <w:rPr>
          <w:rFonts w:ascii="Arial" w:hAnsi="Arial" w:cs="Arial"/>
          <w:lang w:val="en-US"/>
        </w:rPr>
        <w:t>of</w:t>
      </w:r>
      <w:r w:rsidRPr="0084602A">
        <w:rPr>
          <w:rFonts w:ascii="Arial" w:hAnsi="Arial" w:cs="Arial"/>
        </w:rPr>
        <w:t xml:space="preserve"> </w:t>
      </w:r>
      <w:r w:rsidRPr="00C619F9">
        <w:rPr>
          <w:rFonts w:ascii="Arial" w:hAnsi="Arial" w:cs="Arial"/>
          <w:lang w:val="en-US"/>
        </w:rPr>
        <w:t>electric</w:t>
      </w:r>
      <w:r w:rsidRPr="0084602A">
        <w:rPr>
          <w:rFonts w:ascii="Arial" w:hAnsi="Arial" w:cs="Arial"/>
        </w:rPr>
        <w:t xml:space="preserve"> </w:t>
      </w:r>
      <w:r w:rsidRPr="00C619F9">
        <w:rPr>
          <w:rFonts w:ascii="Arial" w:hAnsi="Arial" w:cs="Arial"/>
          <w:lang w:val="en-US"/>
        </w:rPr>
        <w:t>and</w:t>
      </w:r>
      <w:r w:rsidRPr="0084602A">
        <w:rPr>
          <w:rFonts w:ascii="Arial" w:hAnsi="Arial" w:cs="Arial"/>
        </w:rPr>
        <w:t xml:space="preserve"> </w:t>
      </w:r>
      <w:r w:rsidRPr="00C619F9">
        <w:rPr>
          <w:rFonts w:ascii="Arial" w:hAnsi="Arial" w:cs="Arial"/>
          <w:lang w:val="en-US"/>
        </w:rPr>
        <w:t>optical</w:t>
      </w:r>
      <w:r w:rsidRPr="0084602A">
        <w:rPr>
          <w:rFonts w:ascii="Arial" w:hAnsi="Arial" w:cs="Arial"/>
        </w:rPr>
        <w:t xml:space="preserve"> </w:t>
      </w:r>
      <w:r w:rsidRPr="00C619F9">
        <w:rPr>
          <w:rFonts w:ascii="Arial" w:hAnsi="Arial" w:cs="Arial"/>
          <w:lang w:val="en-US"/>
        </w:rPr>
        <w:t>cables</w:t>
      </w:r>
      <w:r w:rsidRPr="0084602A">
        <w:rPr>
          <w:rFonts w:ascii="Arial" w:hAnsi="Arial" w:cs="Arial"/>
        </w:rPr>
        <w:t xml:space="preserve"> - </w:t>
      </w:r>
      <w:r w:rsidRPr="00C619F9">
        <w:rPr>
          <w:rFonts w:ascii="Arial" w:hAnsi="Arial" w:cs="Arial"/>
          <w:lang w:val="en-US"/>
        </w:rPr>
        <w:t>Common</w:t>
      </w:r>
      <w:r w:rsidRPr="0084602A">
        <w:rPr>
          <w:rFonts w:ascii="Arial" w:hAnsi="Arial" w:cs="Arial"/>
        </w:rPr>
        <w:t xml:space="preserve"> </w:t>
      </w:r>
      <w:r w:rsidRPr="00C619F9">
        <w:rPr>
          <w:rFonts w:ascii="Arial" w:hAnsi="Arial" w:cs="Arial"/>
          <w:lang w:val="en-US"/>
        </w:rPr>
        <w:t>test</w:t>
      </w:r>
      <w:r w:rsidRPr="0084602A">
        <w:rPr>
          <w:rFonts w:ascii="Arial" w:hAnsi="Arial" w:cs="Arial"/>
        </w:rPr>
        <w:t xml:space="preserve"> </w:t>
      </w:r>
      <w:r w:rsidRPr="00C619F9">
        <w:rPr>
          <w:rFonts w:ascii="Arial" w:hAnsi="Arial" w:cs="Arial"/>
          <w:lang w:val="en-US"/>
        </w:rPr>
        <w:t>methods</w:t>
      </w:r>
      <w:r w:rsidRPr="0084602A">
        <w:rPr>
          <w:rFonts w:ascii="Arial" w:hAnsi="Arial" w:cs="Arial"/>
        </w:rPr>
        <w:t xml:space="preserve"> - </w:t>
      </w:r>
      <w:r w:rsidRPr="00C619F9">
        <w:rPr>
          <w:rFonts w:ascii="Arial" w:hAnsi="Arial" w:cs="Arial"/>
          <w:lang w:val="en-US"/>
        </w:rPr>
        <w:t>Part</w:t>
      </w:r>
      <w:r w:rsidRPr="0084602A">
        <w:rPr>
          <w:rFonts w:ascii="Arial" w:hAnsi="Arial" w:cs="Arial"/>
        </w:rPr>
        <w:t xml:space="preserve"> 1-2: </w:t>
      </w:r>
      <w:r w:rsidRPr="00C619F9">
        <w:rPr>
          <w:rFonts w:ascii="Arial" w:hAnsi="Arial" w:cs="Arial"/>
          <w:lang w:val="en-US"/>
        </w:rPr>
        <w:t>General</w:t>
      </w:r>
      <w:r w:rsidRPr="0084602A">
        <w:rPr>
          <w:rFonts w:ascii="Arial" w:hAnsi="Arial" w:cs="Arial"/>
        </w:rPr>
        <w:t xml:space="preserve"> </w:t>
      </w:r>
      <w:r w:rsidRPr="00C619F9">
        <w:rPr>
          <w:rFonts w:ascii="Arial" w:hAnsi="Arial" w:cs="Arial"/>
          <w:lang w:val="en-US"/>
        </w:rPr>
        <w:t>application</w:t>
      </w:r>
      <w:r w:rsidRPr="0084602A">
        <w:rPr>
          <w:rFonts w:ascii="Arial" w:hAnsi="Arial" w:cs="Arial"/>
        </w:rPr>
        <w:t xml:space="preserve"> – </w:t>
      </w:r>
      <w:r w:rsidRPr="00C619F9">
        <w:rPr>
          <w:rFonts w:ascii="Arial" w:hAnsi="Arial" w:cs="Arial"/>
          <w:lang w:val="en-US"/>
        </w:rPr>
        <w:t>Thermal</w:t>
      </w:r>
      <w:r w:rsidRPr="0084602A">
        <w:rPr>
          <w:rFonts w:ascii="Arial" w:hAnsi="Arial" w:cs="Arial"/>
        </w:rPr>
        <w:t xml:space="preserve"> </w:t>
      </w:r>
      <w:r w:rsidRPr="00C619F9">
        <w:rPr>
          <w:rFonts w:ascii="Arial" w:hAnsi="Arial" w:cs="Arial"/>
          <w:lang w:val="en-US"/>
        </w:rPr>
        <w:t>ageing</w:t>
      </w:r>
      <w:r w:rsidRPr="0084602A">
        <w:rPr>
          <w:rFonts w:ascii="Arial" w:hAnsi="Arial" w:cs="Arial"/>
        </w:rPr>
        <w:t xml:space="preserve"> </w:t>
      </w:r>
      <w:r w:rsidRPr="00C619F9">
        <w:rPr>
          <w:rFonts w:ascii="Arial" w:hAnsi="Arial" w:cs="Arial"/>
          <w:lang w:val="en-US"/>
        </w:rPr>
        <w:t>methods</w:t>
      </w:r>
      <w:r w:rsidRPr="0084602A">
        <w:rPr>
          <w:rFonts w:ascii="Arial" w:hAnsi="Arial" w:cs="Arial"/>
        </w:rPr>
        <w:t xml:space="preserve"> (</w:t>
      </w:r>
      <w:r w:rsidRPr="00C619F9">
        <w:rPr>
          <w:rStyle w:val="FontStyle64"/>
          <w:sz w:val="24"/>
          <w:szCs w:val="24"/>
          <w:lang w:val="ru" w:eastAsia="en-US"/>
        </w:rPr>
        <w:t>Материалы</w:t>
      </w:r>
      <w:r w:rsidRPr="0084602A">
        <w:rPr>
          <w:rStyle w:val="FontStyle64"/>
          <w:sz w:val="24"/>
          <w:szCs w:val="24"/>
          <w:lang w:eastAsia="en-US"/>
        </w:rPr>
        <w:t xml:space="preserve"> </w:t>
      </w:r>
      <w:r w:rsidRPr="00C619F9">
        <w:rPr>
          <w:rStyle w:val="FontStyle64"/>
          <w:sz w:val="24"/>
          <w:szCs w:val="24"/>
          <w:lang w:val="ru" w:eastAsia="en-US"/>
        </w:rPr>
        <w:t>изоляции</w:t>
      </w:r>
      <w:r w:rsidRPr="0084602A">
        <w:rPr>
          <w:rStyle w:val="FontStyle64"/>
          <w:sz w:val="24"/>
          <w:szCs w:val="24"/>
          <w:lang w:eastAsia="en-US"/>
        </w:rPr>
        <w:t xml:space="preserve"> </w:t>
      </w:r>
      <w:r w:rsidRPr="00C619F9">
        <w:rPr>
          <w:rStyle w:val="FontStyle64"/>
          <w:sz w:val="24"/>
          <w:szCs w:val="24"/>
          <w:lang w:val="ru" w:eastAsia="en-US"/>
        </w:rPr>
        <w:t>и</w:t>
      </w:r>
      <w:r w:rsidRPr="0084602A">
        <w:rPr>
          <w:rStyle w:val="FontStyle64"/>
          <w:sz w:val="24"/>
          <w:szCs w:val="24"/>
          <w:lang w:eastAsia="en-US"/>
        </w:rPr>
        <w:t xml:space="preserve"> </w:t>
      </w:r>
      <w:r w:rsidRPr="00C619F9">
        <w:rPr>
          <w:rStyle w:val="FontStyle64"/>
          <w:sz w:val="24"/>
          <w:szCs w:val="24"/>
          <w:lang w:val="ru" w:eastAsia="en-US"/>
        </w:rPr>
        <w:t>оболочки</w:t>
      </w:r>
      <w:r w:rsidRPr="0084602A">
        <w:rPr>
          <w:rStyle w:val="FontStyle64"/>
          <w:sz w:val="24"/>
          <w:szCs w:val="24"/>
          <w:lang w:eastAsia="en-US"/>
        </w:rPr>
        <w:t xml:space="preserve"> </w:t>
      </w:r>
      <w:r w:rsidRPr="00C619F9">
        <w:rPr>
          <w:rStyle w:val="FontStyle64"/>
          <w:sz w:val="24"/>
          <w:szCs w:val="24"/>
          <w:lang w:val="ru" w:eastAsia="en-US"/>
        </w:rPr>
        <w:t>электрических</w:t>
      </w:r>
      <w:r w:rsidRPr="0084602A">
        <w:rPr>
          <w:rStyle w:val="FontStyle64"/>
          <w:sz w:val="24"/>
          <w:szCs w:val="24"/>
          <w:lang w:eastAsia="en-US"/>
        </w:rPr>
        <w:t xml:space="preserve"> </w:t>
      </w:r>
      <w:r w:rsidRPr="00C619F9">
        <w:rPr>
          <w:rStyle w:val="FontStyle64"/>
          <w:sz w:val="24"/>
          <w:szCs w:val="24"/>
          <w:lang w:val="ru" w:eastAsia="en-US"/>
        </w:rPr>
        <w:t>и</w:t>
      </w:r>
      <w:r w:rsidRPr="0084602A">
        <w:rPr>
          <w:rStyle w:val="FontStyle64"/>
          <w:sz w:val="24"/>
          <w:szCs w:val="24"/>
          <w:lang w:eastAsia="en-US"/>
        </w:rPr>
        <w:t xml:space="preserve"> </w:t>
      </w:r>
      <w:r w:rsidRPr="00C619F9">
        <w:rPr>
          <w:rStyle w:val="FontStyle64"/>
          <w:sz w:val="24"/>
          <w:szCs w:val="24"/>
          <w:lang w:val="ru" w:eastAsia="en-US"/>
        </w:rPr>
        <w:t>оптических</w:t>
      </w:r>
      <w:r w:rsidRPr="0084602A">
        <w:rPr>
          <w:rStyle w:val="FontStyle64"/>
          <w:sz w:val="24"/>
          <w:szCs w:val="24"/>
          <w:lang w:eastAsia="en-US"/>
        </w:rPr>
        <w:t xml:space="preserve"> </w:t>
      </w:r>
      <w:r w:rsidRPr="00C619F9">
        <w:rPr>
          <w:rStyle w:val="FontStyle64"/>
          <w:sz w:val="24"/>
          <w:szCs w:val="24"/>
          <w:lang w:val="ru" w:eastAsia="en-US"/>
        </w:rPr>
        <w:t>кабелей</w:t>
      </w:r>
      <w:r w:rsidRPr="0084602A">
        <w:rPr>
          <w:rStyle w:val="FontStyle64"/>
          <w:sz w:val="24"/>
          <w:szCs w:val="24"/>
          <w:lang w:eastAsia="en-US"/>
        </w:rPr>
        <w:t xml:space="preserve"> -</w:t>
      </w:r>
      <w:r w:rsidRPr="00C619F9">
        <w:rPr>
          <w:rStyle w:val="FontStyle64"/>
          <w:sz w:val="24"/>
          <w:szCs w:val="24"/>
          <w:lang w:val="en-US" w:eastAsia="en-US"/>
        </w:rPr>
        <w:t>A</w:t>
      </w:r>
      <w:r w:rsidRPr="0084602A">
        <w:rPr>
          <w:rStyle w:val="FontStyle64"/>
          <w:sz w:val="24"/>
          <w:szCs w:val="24"/>
          <w:lang w:eastAsia="en-US"/>
        </w:rPr>
        <w:t xml:space="preserve">2 2000 </w:t>
      </w:r>
      <w:r w:rsidRPr="00C619F9">
        <w:rPr>
          <w:rStyle w:val="FontStyle64"/>
          <w:sz w:val="24"/>
          <w:szCs w:val="24"/>
          <w:lang w:val="ru" w:eastAsia="en-US"/>
        </w:rPr>
        <w:t>Общие</w:t>
      </w:r>
      <w:r w:rsidRPr="0084602A">
        <w:rPr>
          <w:rStyle w:val="FontStyle64"/>
          <w:sz w:val="24"/>
          <w:szCs w:val="24"/>
          <w:lang w:eastAsia="en-US"/>
        </w:rPr>
        <w:t xml:space="preserve"> </w:t>
      </w:r>
      <w:r w:rsidRPr="00C619F9">
        <w:rPr>
          <w:rStyle w:val="FontStyle64"/>
          <w:sz w:val="24"/>
          <w:szCs w:val="24"/>
          <w:lang w:val="ru" w:eastAsia="en-US"/>
        </w:rPr>
        <w:t>методы</w:t>
      </w:r>
      <w:r w:rsidRPr="0084602A">
        <w:rPr>
          <w:rStyle w:val="FontStyle64"/>
          <w:sz w:val="24"/>
          <w:szCs w:val="24"/>
          <w:lang w:eastAsia="en-US"/>
        </w:rPr>
        <w:t xml:space="preserve"> </w:t>
      </w:r>
      <w:r w:rsidRPr="00C619F9">
        <w:rPr>
          <w:rStyle w:val="FontStyle64"/>
          <w:sz w:val="24"/>
          <w:szCs w:val="24"/>
          <w:lang w:val="ru" w:eastAsia="en-US"/>
        </w:rPr>
        <w:t>испытаний</w:t>
      </w:r>
      <w:r w:rsidRPr="0084602A">
        <w:rPr>
          <w:rStyle w:val="FontStyle64"/>
          <w:sz w:val="24"/>
          <w:szCs w:val="24"/>
          <w:lang w:eastAsia="en-US"/>
        </w:rPr>
        <w:t xml:space="preserve"> - </w:t>
      </w:r>
      <w:r w:rsidRPr="00C619F9">
        <w:rPr>
          <w:rStyle w:val="FontStyle64"/>
          <w:sz w:val="24"/>
          <w:szCs w:val="24"/>
          <w:lang w:val="ru" w:eastAsia="en-US"/>
        </w:rPr>
        <w:t>Часть</w:t>
      </w:r>
      <w:r w:rsidRPr="0084602A">
        <w:rPr>
          <w:rStyle w:val="FontStyle64"/>
          <w:sz w:val="24"/>
          <w:szCs w:val="24"/>
          <w:lang w:eastAsia="en-US"/>
        </w:rPr>
        <w:t xml:space="preserve"> 1-2: </w:t>
      </w:r>
      <w:r w:rsidRPr="00C619F9">
        <w:rPr>
          <w:rStyle w:val="FontStyle64"/>
          <w:sz w:val="24"/>
          <w:szCs w:val="24"/>
          <w:lang w:val="ru" w:eastAsia="en-US"/>
        </w:rPr>
        <w:t>Общее</w:t>
      </w:r>
      <w:r w:rsidRPr="0084602A">
        <w:rPr>
          <w:rStyle w:val="FontStyle64"/>
          <w:sz w:val="24"/>
          <w:szCs w:val="24"/>
          <w:lang w:eastAsia="en-US"/>
        </w:rPr>
        <w:t xml:space="preserve"> </w:t>
      </w:r>
      <w:r w:rsidRPr="00C619F9">
        <w:rPr>
          <w:rStyle w:val="FontStyle64"/>
          <w:sz w:val="24"/>
          <w:szCs w:val="24"/>
          <w:lang w:val="ru" w:eastAsia="en-US"/>
        </w:rPr>
        <w:t>применение</w:t>
      </w:r>
      <w:r w:rsidRPr="0084602A">
        <w:rPr>
          <w:rStyle w:val="FontStyle64"/>
          <w:sz w:val="24"/>
          <w:szCs w:val="24"/>
          <w:lang w:eastAsia="en-US"/>
        </w:rPr>
        <w:t xml:space="preserve"> – </w:t>
      </w:r>
      <w:r w:rsidRPr="00C619F9">
        <w:rPr>
          <w:rStyle w:val="FontStyle64"/>
          <w:sz w:val="24"/>
          <w:szCs w:val="24"/>
          <w:lang w:val="ru" w:eastAsia="en-US"/>
        </w:rPr>
        <w:t>Методы</w:t>
      </w:r>
      <w:r w:rsidRPr="0084602A">
        <w:rPr>
          <w:rStyle w:val="FontStyle64"/>
          <w:sz w:val="24"/>
          <w:szCs w:val="24"/>
          <w:lang w:eastAsia="en-US"/>
        </w:rPr>
        <w:t xml:space="preserve"> </w:t>
      </w:r>
      <w:r w:rsidRPr="00C619F9">
        <w:rPr>
          <w:rStyle w:val="FontStyle64"/>
          <w:sz w:val="24"/>
          <w:szCs w:val="24"/>
          <w:lang w:val="ru" w:eastAsia="en-US"/>
        </w:rPr>
        <w:t>термического</w:t>
      </w:r>
      <w:r w:rsidRPr="0084602A">
        <w:rPr>
          <w:rStyle w:val="FontStyle64"/>
          <w:sz w:val="24"/>
          <w:szCs w:val="24"/>
          <w:lang w:eastAsia="en-US"/>
        </w:rPr>
        <w:t xml:space="preserve"> </w:t>
      </w:r>
      <w:r w:rsidRPr="00C619F9">
        <w:rPr>
          <w:rStyle w:val="FontStyle64"/>
          <w:sz w:val="24"/>
          <w:szCs w:val="24"/>
          <w:lang w:val="ru" w:eastAsia="en-US"/>
        </w:rPr>
        <w:t>старения</w:t>
      </w:r>
      <w:r w:rsidRPr="0084602A">
        <w:rPr>
          <w:rFonts w:ascii="Arial" w:hAnsi="Arial" w:cs="Arial"/>
        </w:rPr>
        <w:t>);</w:t>
      </w:r>
    </w:p>
    <w:p w:rsidR="00C619F9" w:rsidRPr="0084602A" w:rsidRDefault="00C619F9" w:rsidP="00C619F9">
      <w:pPr>
        <w:autoSpaceDE w:val="0"/>
        <w:autoSpaceDN w:val="0"/>
        <w:adjustRightInd w:val="0"/>
        <w:ind w:firstLine="567"/>
        <w:jc w:val="both"/>
        <w:rPr>
          <w:rFonts w:ascii="Arial" w:hAnsi="Arial" w:cs="Arial"/>
        </w:rPr>
      </w:pPr>
      <w:r w:rsidRPr="00C619F9">
        <w:rPr>
          <w:rStyle w:val="FontStyle64"/>
          <w:sz w:val="24"/>
          <w:szCs w:val="24"/>
          <w:lang w:val="en-US" w:eastAsia="en-US"/>
        </w:rPr>
        <w:t>EN</w:t>
      </w:r>
      <w:r w:rsidRPr="0084602A">
        <w:rPr>
          <w:rStyle w:val="FontStyle64"/>
          <w:sz w:val="24"/>
          <w:szCs w:val="24"/>
          <w:lang w:eastAsia="en-US"/>
        </w:rPr>
        <w:t xml:space="preserve"> 60811-2-1 </w:t>
      </w:r>
      <w:r w:rsidRPr="00C619F9">
        <w:rPr>
          <w:rFonts w:ascii="Arial" w:hAnsi="Arial" w:cs="Arial"/>
          <w:lang w:val="en-US"/>
        </w:rPr>
        <w:t>Insulating</w:t>
      </w:r>
      <w:r w:rsidRPr="0084602A">
        <w:rPr>
          <w:rFonts w:ascii="Arial" w:hAnsi="Arial" w:cs="Arial"/>
        </w:rPr>
        <w:t xml:space="preserve"> </w:t>
      </w:r>
      <w:r w:rsidRPr="00C619F9">
        <w:rPr>
          <w:rFonts w:ascii="Arial" w:hAnsi="Arial" w:cs="Arial"/>
          <w:lang w:val="en-US"/>
        </w:rPr>
        <w:t>and</w:t>
      </w:r>
      <w:r w:rsidRPr="0084602A">
        <w:rPr>
          <w:rFonts w:ascii="Arial" w:hAnsi="Arial" w:cs="Arial"/>
        </w:rPr>
        <w:t xml:space="preserve"> </w:t>
      </w:r>
      <w:r w:rsidRPr="00C619F9">
        <w:rPr>
          <w:rFonts w:ascii="Arial" w:hAnsi="Arial" w:cs="Arial"/>
          <w:lang w:val="en-US"/>
        </w:rPr>
        <w:t>sheathing</w:t>
      </w:r>
      <w:r w:rsidRPr="0084602A">
        <w:rPr>
          <w:rFonts w:ascii="Arial" w:hAnsi="Arial" w:cs="Arial"/>
        </w:rPr>
        <w:t xml:space="preserve"> </w:t>
      </w:r>
      <w:r w:rsidRPr="00C619F9">
        <w:rPr>
          <w:rFonts w:ascii="Arial" w:hAnsi="Arial" w:cs="Arial"/>
          <w:lang w:val="en-US"/>
        </w:rPr>
        <w:t>materials</w:t>
      </w:r>
      <w:r w:rsidRPr="0084602A">
        <w:rPr>
          <w:rFonts w:ascii="Arial" w:hAnsi="Arial" w:cs="Arial"/>
        </w:rPr>
        <w:t xml:space="preserve"> </w:t>
      </w:r>
      <w:r w:rsidRPr="00C619F9">
        <w:rPr>
          <w:rFonts w:ascii="Arial" w:hAnsi="Arial" w:cs="Arial"/>
          <w:lang w:val="en-US"/>
        </w:rPr>
        <w:t>of</w:t>
      </w:r>
      <w:r w:rsidRPr="0084602A">
        <w:rPr>
          <w:rFonts w:ascii="Arial" w:hAnsi="Arial" w:cs="Arial"/>
        </w:rPr>
        <w:t xml:space="preserve"> </w:t>
      </w:r>
      <w:r w:rsidRPr="00C619F9">
        <w:rPr>
          <w:rFonts w:ascii="Arial" w:hAnsi="Arial" w:cs="Arial"/>
          <w:lang w:val="en-US"/>
        </w:rPr>
        <w:t>electric</w:t>
      </w:r>
      <w:r w:rsidRPr="0084602A">
        <w:rPr>
          <w:rFonts w:ascii="Arial" w:hAnsi="Arial" w:cs="Arial"/>
        </w:rPr>
        <w:t xml:space="preserve"> </w:t>
      </w:r>
      <w:r w:rsidRPr="00C619F9">
        <w:rPr>
          <w:rFonts w:ascii="Arial" w:hAnsi="Arial" w:cs="Arial"/>
          <w:lang w:val="en-US"/>
        </w:rPr>
        <w:t>and</w:t>
      </w:r>
      <w:r w:rsidRPr="0084602A">
        <w:rPr>
          <w:rFonts w:ascii="Arial" w:hAnsi="Arial" w:cs="Arial"/>
        </w:rPr>
        <w:t xml:space="preserve"> </w:t>
      </w:r>
      <w:r w:rsidRPr="00C619F9">
        <w:rPr>
          <w:rFonts w:ascii="Arial" w:hAnsi="Arial" w:cs="Arial"/>
          <w:lang w:val="en-US"/>
        </w:rPr>
        <w:t>optical</w:t>
      </w:r>
      <w:r w:rsidRPr="0084602A">
        <w:rPr>
          <w:rFonts w:ascii="Arial" w:hAnsi="Arial" w:cs="Arial"/>
        </w:rPr>
        <w:t xml:space="preserve"> </w:t>
      </w:r>
      <w:r w:rsidRPr="00C619F9">
        <w:rPr>
          <w:rFonts w:ascii="Arial" w:hAnsi="Arial" w:cs="Arial"/>
          <w:lang w:val="en-US"/>
        </w:rPr>
        <w:t>cables</w:t>
      </w:r>
      <w:r w:rsidRPr="0084602A">
        <w:rPr>
          <w:rFonts w:ascii="Arial" w:hAnsi="Arial" w:cs="Arial"/>
        </w:rPr>
        <w:t xml:space="preserve"> - </w:t>
      </w:r>
      <w:r w:rsidRPr="00C619F9">
        <w:rPr>
          <w:rFonts w:ascii="Arial" w:hAnsi="Arial" w:cs="Arial"/>
          <w:lang w:val="en-US"/>
        </w:rPr>
        <w:t>Common</w:t>
      </w:r>
      <w:r w:rsidRPr="0084602A">
        <w:rPr>
          <w:rFonts w:ascii="Arial" w:hAnsi="Arial" w:cs="Arial"/>
        </w:rPr>
        <w:t xml:space="preserve"> </w:t>
      </w:r>
      <w:r w:rsidRPr="00C619F9">
        <w:rPr>
          <w:rFonts w:ascii="Arial" w:hAnsi="Arial" w:cs="Arial"/>
          <w:lang w:val="en-US"/>
        </w:rPr>
        <w:t>test</w:t>
      </w:r>
      <w:r w:rsidRPr="0084602A">
        <w:rPr>
          <w:rFonts w:ascii="Arial" w:hAnsi="Arial" w:cs="Arial"/>
        </w:rPr>
        <w:t xml:space="preserve"> </w:t>
      </w:r>
      <w:r w:rsidRPr="00C619F9">
        <w:rPr>
          <w:rFonts w:ascii="Arial" w:hAnsi="Arial" w:cs="Arial"/>
          <w:lang w:val="en-US"/>
        </w:rPr>
        <w:t>methods</w:t>
      </w:r>
      <w:r w:rsidRPr="0084602A">
        <w:rPr>
          <w:rFonts w:ascii="Arial" w:hAnsi="Arial" w:cs="Arial"/>
        </w:rPr>
        <w:t xml:space="preserve"> - </w:t>
      </w:r>
      <w:r w:rsidRPr="00C619F9">
        <w:rPr>
          <w:rFonts w:ascii="Arial" w:hAnsi="Arial" w:cs="Arial"/>
          <w:lang w:val="en-US"/>
        </w:rPr>
        <w:t>Part</w:t>
      </w:r>
      <w:r w:rsidRPr="0084602A">
        <w:rPr>
          <w:rFonts w:ascii="Arial" w:hAnsi="Arial" w:cs="Arial"/>
        </w:rPr>
        <w:t xml:space="preserve"> 2-1: </w:t>
      </w:r>
      <w:r w:rsidRPr="00C619F9">
        <w:rPr>
          <w:rFonts w:ascii="Arial" w:hAnsi="Arial" w:cs="Arial"/>
          <w:lang w:val="en-US"/>
        </w:rPr>
        <w:t>Methods</w:t>
      </w:r>
      <w:r w:rsidRPr="0084602A">
        <w:rPr>
          <w:rFonts w:ascii="Arial" w:hAnsi="Arial" w:cs="Arial"/>
        </w:rPr>
        <w:t xml:space="preserve"> </w:t>
      </w:r>
      <w:r w:rsidRPr="00C619F9">
        <w:rPr>
          <w:rFonts w:ascii="Arial" w:hAnsi="Arial" w:cs="Arial"/>
          <w:lang w:val="en-US"/>
        </w:rPr>
        <w:t>specific</w:t>
      </w:r>
      <w:r w:rsidRPr="0084602A">
        <w:rPr>
          <w:rFonts w:ascii="Arial" w:hAnsi="Arial" w:cs="Arial"/>
        </w:rPr>
        <w:t xml:space="preserve"> </w:t>
      </w:r>
      <w:r w:rsidRPr="00C619F9">
        <w:rPr>
          <w:rFonts w:ascii="Arial" w:hAnsi="Arial" w:cs="Arial"/>
          <w:lang w:val="en-US"/>
        </w:rPr>
        <w:t>to</w:t>
      </w:r>
      <w:r w:rsidRPr="0084602A">
        <w:rPr>
          <w:rFonts w:ascii="Arial" w:hAnsi="Arial" w:cs="Arial"/>
        </w:rPr>
        <w:t xml:space="preserve"> </w:t>
      </w:r>
      <w:r w:rsidRPr="00C619F9">
        <w:rPr>
          <w:rFonts w:ascii="Arial" w:hAnsi="Arial" w:cs="Arial"/>
          <w:lang w:val="en-US"/>
        </w:rPr>
        <w:t>elastomeric</w:t>
      </w:r>
      <w:r w:rsidRPr="0084602A">
        <w:rPr>
          <w:rFonts w:ascii="Arial" w:hAnsi="Arial" w:cs="Arial"/>
        </w:rPr>
        <w:t xml:space="preserve"> </w:t>
      </w:r>
      <w:r w:rsidRPr="00C619F9">
        <w:rPr>
          <w:rFonts w:ascii="Arial" w:hAnsi="Arial" w:cs="Arial"/>
          <w:lang w:val="en-US"/>
        </w:rPr>
        <w:t>compounds</w:t>
      </w:r>
      <w:r w:rsidRPr="0084602A">
        <w:rPr>
          <w:rFonts w:ascii="Arial" w:hAnsi="Arial" w:cs="Arial"/>
        </w:rPr>
        <w:t xml:space="preserve"> - </w:t>
      </w:r>
      <w:r w:rsidRPr="00C619F9">
        <w:rPr>
          <w:rFonts w:ascii="Arial" w:hAnsi="Arial" w:cs="Arial"/>
          <w:lang w:val="en-US"/>
        </w:rPr>
        <w:t>Ozone</w:t>
      </w:r>
      <w:r w:rsidRPr="0084602A">
        <w:rPr>
          <w:rFonts w:ascii="Arial" w:hAnsi="Arial" w:cs="Arial"/>
        </w:rPr>
        <w:t xml:space="preserve"> </w:t>
      </w:r>
      <w:r w:rsidRPr="00C619F9">
        <w:rPr>
          <w:rFonts w:ascii="Arial" w:hAnsi="Arial" w:cs="Arial"/>
          <w:lang w:val="en-US"/>
        </w:rPr>
        <w:t>resistance</w:t>
      </w:r>
      <w:r w:rsidRPr="0084602A">
        <w:rPr>
          <w:rFonts w:ascii="Arial" w:hAnsi="Arial" w:cs="Arial"/>
        </w:rPr>
        <w:t xml:space="preserve"> </w:t>
      </w:r>
      <w:r w:rsidRPr="00C619F9">
        <w:rPr>
          <w:rFonts w:ascii="Arial" w:hAnsi="Arial" w:cs="Arial"/>
          <w:lang w:val="en-US"/>
        </w:rPr>
        <w:t>test</w:t>
      </w:r>
      <w:r w:rsidRPr="0084602A">
        <w:rPr>
          <w:rFonts w:ascii="Arial" w:hAnsi="Arial" w:cs="Arial"/>
        </w:rPr>
        <w:t xml:space="preserve">, </w:t>
      </w:r>
      <w:r w:rsidRPr="00C619F9">
        <w:rPr>
          <w:rFonts w:ascii="Arial" w:hAnsi="Arial" w:cs="Arial"/>
          <w:lang w:val="en-US"/>
        </w:rPr>
        <w:t>hot</w:t>
      </w:r>
      <w:r w:rsidRPr="0084602A">
        <w:rPr>
          <w:rFonts w:ascii="Arial" w:hAnsi="Arial" w:cs="Arial"/>
        </w:rPr>
        <w:t xml:space="preserve"> </w:t>
      </w:r>
      <w:r w:rsidRPr="00C619F9">
        <w:rPr>
          <w:rFonts w:ascii="Arial" w:hAnsi="Arial" w:cs="Arial"/>
          <w:lang w:val="en-US"/>
        </w:rPr>
        <w:t>set</w:t>
      </w:r>
      <w:r w:rsidRPr="0084602A">
        <w:rPr>
          <w:rFonts w:ascii="Arial" w:hAnsi="Arial" w:cs="Arial"/>
        </w:rPr>
        <w:t xml:space="preserve"> </w:t>
      </w:r>
      <w:r w:rsidRPr="00C619F9">
        <w:rPr>
          <w:rFonts w:ascii="Arial" w:hAnsi="Arial" w:cs="Arial"/>
          <w:lang w:val="en-US"/>
        </w:rPr>
        <w:t>and</w:t>
      </w:r>
      <w:r w:rsidRPr="0084602A">
        <w:rPr>
          <w:rFonts w:ascii="Arial" w:hAnsi="Arial" w:cs="Arial"/>
        </w:rPr>
        <w:t xml:space="preserve"> </w:t>
      </w:r>
      <w:r w:rsidRPr="00C619F9">
        <w:rPr>
          <w:rFonts w:ascii="Arial" w:hAnsi="Arial" w:cs="Arial"/>
          <w:lang w:val="en-US"/>
        </w:rPr>
        <w:t>mineral</w:t>
      </w:r>
      <w:r w:rsidRPr="0084602A">
        <w:rPr>
          <w:rFonts w:ascii="Arial" w:hAnsi="Arial" w:cs="Arial"/>
        </w:rPr>
        <w:t xml:space="preserve"> </w:t>
      </w:r>
      <w:r w:rsidRPr="00C619F9">
        <w:rPr>
          <w:rFonts w:ascii="Arial" w:hAnsi="Arial" w:cs="Arial"/>
          <w:lang w:val="en-US"/>
        </w:rPr>
        <w:t>oil</w:t>
      </w:r>
      <w:r w:rsidRPr="0084602A">
        <w:rPr>
          <w:rFonts w:ascii="Arial" w:hAnsi="Arial" w:cs="Arial"/>
        </w:rPr>
        <w:t xml:space="preserve"> </w:t>
      </w:r>
      <w:r w:rsidRPr="00C619F9">
        <w:rPr>
          <w:rFonts w:ascii="Arial" w:hAnsi="Arial" w:cs="Arial"/>
          <w:lang w:val="en-US"/>
        </w:rPr>
        <w:t>immersion</w:t>
      </w:r>
      <w:r w:rsidRPr="0084602A">
        <w:rPr>
          <w:rFonts w:ascii="Arial" w:hAnsi="Arial" w:cs="Arial"/>
        </w:rPr>
        <w:t xml:space="preserve"> </w:t>
      </w:r>
      <w:r w:rsidRPr="00C619F9">
        <w:rPr>
          <w:rFonts w:ascii="Arial" w:hAnsi="Arial" w:cs="Arial"/>
          <w:lang w:val="en-US"/>
        </w:rPr>
        <w:t>test</w:t>
      </w:r>
      <w:r w:rsidRPr="0084602A">
        <w:rPr>
          <w:rFonts w:ascii="Arial" w:hAnsi="Arial" w:cs="Arial"/>
        </w:rPr>
        <w:t xml:space="preserve"> (</w:t>
      </w:r>
      <w:r w:rsidRPr="00C619F9">
        <w:rPr>
          <w:rStyle w:val="FontStyle64"/>
          <w:sz w:val="24"/>
          <w:szCs w:val="24"/>
          <w:lang w:val="ru" w:eastAsia="en-US"/>
        </w:rPr>
        <w:t>Материалы</w:t>
      </w:r>
      <w:r w:rsidRPr="0084602A">
        <w:rPr>
          <w:rStyle w:val="FontStyle64"/>
          <w:sz w:val="24"/>
          <w:szCs w:val="24"/>
          <w:lang w:eastAsia="en-US"/>
        </w:rPr>
        <w:t xml:space="preserve"> </w:t>
      </w:r>
      <w:r w:rsidRPr="00C619F9">
        <w:rPr>
          <w:rStyle w:val="FontStyle64"/>
          <w:sz w:val="24"/>
          <w:szCs w:val="24"/>
          <w:lang w:val="ru" w:eastAsia="en-US"/>
        </w:rPr>
        <w:t>изоляции</w:t>
      </w:r>
      <w:r w:rsidRPr="0084602A">
        <w:rPr>
          <w:rStyle w:val="FontStyle64"/>
          <w:sz w:val="24"/>
          <w:szCs w:val="24"/>
          <w:lang w:eastAsia="en-US"/>
        </w:rPr>
        <w:t xml:space="preserve"> </w:t>
      </w:r>
      <w:r w:rsidRPr="00C619F9">
        <w:rPr>
          <w:rStyle w:val="FontStyle64"/>
          <w:sz w:val="24"/>
          <w:szCs w:val="24"/>
          <w:lang w:val="ru" w:eastAsia="en-US"/>
        </w:rPr>
        <w:t>и</w:t>
      </w:r>
      <w:r w:rsidRPr="0084602A">
        <w:rPr>
          <w:rStyle w:val="FontStyle64"/>
          <w:sz w:val="24"/>
          <w:szCs w:val="24"/>
          <w:lang w:eastAsia="en-US"/>
        </w:rPr>
        <w:t xml:space="preserve"> </w:t>
      </w:r>
      <w:r w:rsidRPr="00C619F9">
        <w:rPr>
          <w:rStyle w:val="FontStyle64"/>
          <w:sz w:val="24"/>
          <w:szCs w:val="24"/>
          <w:lang w:val="ru" w:eastAsia="en-US"/>
        </w:rPr>
        <w:t>оболочки</w:t>
      </w:r>
      <w:r w:rsidRPr="0084602A">
        <w:rPr>
          <w:rStyle w:val="FontStyle64"/>
          <w:sz w:val="24"/>
          <w:szCs w:val="24"/>
          <w:lang w:eastAsia="en-US"/>
        </w:rPr>
        <w:t xml:space="preserve"> </w:t>
      </w:r>
      <w:r w:rsidRPr="00C619F9">
        <w:rPr>
          <w:rStyle w:val="FontStyle64"/>
          <w:sz w:val="24"/>
          <w:szCs w:val="24"/>
          <w:lang w:val="ru" w:eastAsia="en-US"/>
        </w:rPr>
        <w:t>электрических</w:t>
      </w:r>
      <w:r w:rsidRPr="0084602A">
        <w:rPr>
          <w:rStyle w:val="FontStyle64"/>
          <w:sz w:val="24"/>
          <w:szCs w:val="24"/>
          <w:lang w:eastAsia="en-US"/>
        </w:rPr>
        <w:t xml:space="preserve"> </w:t>
      </w:r>
      <w:r w:rsidRPr="00C619F9">
        <w:rPr>
          <w:rStyle w:val="FontStyle64"/>
          <w:sz w:val="24"/>
          <w:szCs w:val="24"/>
          <w:lang w:val="ru" w:eastAsia="en-US"/>
        </w:rPr>
        <w:t>и</w:t>
      </w:r>
      <w:r w:rsidRPr="0084602A">
        <w:rPr>
          <w:rStyle w:val="FontStyle64"/>
          <w:sz w:val="24"/>
          <w:szCs w:val="24"/>
          <w:lang w:eastAsia="en-US"/>
        </w:rPr>
        <w:t xml:space="preserve"> </w:t>
      </w:r>
      <w:r w:rsidRPr="00C619F9">
        <w:rPr>
          <w:rStyle w:val="FontStyle64"/>
          <w:sz w:val="24"/>
          <w:szCs w:val="24"/>
          <w:lang w:val="ru" w:eastAsia="en-US"/>
        </w:rPr>
        <w:t>оптических</w:t>
      </w:r>
      <w:r w:rsidRPr="0084602A">
        <w:rPr>
          <w:rStyle w:val="FontStyle64"/>
          <w:sz w:val="24"/>
          <w:szCs w:val="24"/>
          <w:lang w:eastAsia="en-US"/>
        </w:rPr>
        <w:t xml:space="preserve"> </w:t>
      </w:r>
      <w:r w:rsidRPr="00C619F9">
        <w:rPr>
          <w:rStyle w:val="FontStyle64"/>
          <w:sz w:val="24"/>
          <w:szCs w:val="24"/>
          <w:lang w:val="ru" w:eastAsia="en-US"/>
        </w:rPr>
        <w:t>кабелей</w:t>
      </w:r>
      <w:r w:rsidRPr="0084602A">
        <w:rPr>
          <w:rStyle w:val="FontStyle64"/>
          <w:sz w:val="24"/>
          <w:szCs w:val="24"/>
          <w:lang w:eastAsia="en-US"/>
        </w:rPr>
        <w:t xml:space="preserve"> -</w:t>
      </w:r>
      <w:r w:rsidRPr="00C619F9">
        <w:rPr>
          <w:rStyle w:val="FontStyle64"/>
          <w:sz w:val="24"/>
          <w:szCs w:val="24"/>
          <w:lang w:val="en-US" w:eastAsia="en-US"/>
        </w:rPr>
        <w:t>A</w:t>
      </w:r>
      <w:r w:rsidRPr="0084602A">
        <w:rPr>
          <w:rStyle w:val="FontStyle64"/>
          <w:sz w:val="24"/>
          <w:szCs w:val="24"/>
          <w:lang w:eastAsia="en-US"/>
        </w:rPr>
        <w:t xml:space="preserve">1 2001 </w:t>
      </w:r>
      <w:r w:rsidRPr="00C619F9">
        <w:rPr>
          <w:rStyle w:val="FontStyle64"/>
          <w:sz w:val="24"/>
          <w:szCs w:val="24"/>
          <w:lang w:val="ru" w:eastAsia="en-US"/>
        </w:rPr>
        <w:t>Общие</w:t>
      </w:r>
      <w:r w:rsidRPr="0084602A">
        <w:rPr>
          <w:rStyle w:val="FontStyle64"/>
          <w:sz w:val="24"/>
          <w:szCs w:val="24"/>
          <w:lang w:eastAsia="en-US"/>
        </w:rPr>
        <w:t xml:space="preserve"> </w:t>
      </w:r>
      <w:r w:rsidRPr="00C619F9">
        <w:rPr>
          <w:rStyle w:val="FontStyle64"/>
          <w:sz w:val="24"/>
          <w:szCs w:val="24"/>
          <w:lang w:val="ru" w:eastAsia="en-US"/>
        </w:rPr>
        <w:t>методы</w:t>
      </w:r>
      <w:r w:rsidRPr="0084602A">
        <w:rPr>
          <w:rStyle w:val="FontStyle64"/>
          <w:sz w:val="24"/>
          <w:szCs w:val="24"/>
          <w:lang w:eastAsia="en-US"/>
        </w:rPr>
        <w:t xml:space="preserve"> </w:t>
      </w:r>
      <w:r w:rsidRPr="00C619F9">
        <w:rPr>
          <w:rStyle w:val="FontStyle64"/>
          <w:sz w:val="24"/>
          <w:szCs w:val="24"/>
          <w:lang w:val="ru" w:eastAsia="en-US"/>
        </w:rPr>
        <w:t>испытаний</w:t>
      </w:r>
      <w:r w:rsidRPr="0084602A">
        <w:rPr>
          <w:rStyle w:val="FontStyle64"/>
          <w:sz w:val="24"/>
          <w:szCs w:val="24"/>
          <w:lang w:eastAsia="en-US"/>
        </w:rPr>
        <w:t xml:space="preserve"> - </w:t>
      </w:r>
      <w:r w:rsidRPr="00C619F9">
        <w:rPr>
          <w:rStyle w:val="FontStyle64"/>
          <w:sz w:val="24"/>
          <w:szCs w:val="24"/>
          <w:lang w:val="ru" w:eastAsia="en-US"/>
        </w:rPr>
        <w:t>Часть</w:t>
      </w:r>
      <w:r w:rsidRPr="0084602A">
        <w:rPr>
          <w:rStyle w:val="FontStyle64"/>
          <w:sz w:val="24"/>
          <w:szCs w:val="24"/>
          <w:lang w:eastAsia="en-US"/>
        </w:rPr>
        <w:t xml:space="preserve"> 2-1: </w:t>
      </w:r>
      <w:r w:rsidRPr="00C619F9">
        <w:rPr>
          <w:rStyle w:val="FontStyle64"/>
          <w:sz w:val="24"/>
          <w:szCs w:val="24"/>
          <w:lang w:val="ru" w:eastAsia="en-US"/>
        </w:rPr>
        <w:t>Методы</w:t>
      </w:r>
      <w:r w:rsidRPr="0084602A">
        <w:rPr>
          <w:rStyle w:val="FontStyle64"/>
          <w:sz w:val="24"/>
          <w:szCs w:val="24"/>
          <w:lang w:eastAsia="en-US"/>
        </w:rPr>
        <w:t xml:space="preserve">, </w:t>
      </w:r>
      <w:r w:rsidRPr="00C619F9">
        <w:rPr>
          <w:rStyle w:val="FontStyle64"/>
          <w:sz w:val="24"/>
          <w:szCs w:val="24"/>
          <w:lang w:val="ru" w:eastAsia="en-US"/>
        </w:rPr>
        <w:t>специфичные</w:t>
      </w:r>
      <w:r w:rsidRPr="0084602A">
        <w:rPr>
          <w:rStyle w:val="FontStyle64"/>
          <w:sz w:val="24"/>
          <w:szCs w:val="24"/>
          <w:lang w:eastAsia="en-US"/>
        </w:rPr>
        <w:t xml:space="preserve"> </w:t>
      </w:r>
      <w:r w:rsidRPr="00C619F9">
        <w:rPr>
          <w:rStyle w:val="FontStyle64"/>
          <w:sz w:val="24"/>
          <w:szCs w:val="24"/>
          <w:lang w:val="ru" w:eastAsia="en-US"/>
        </w:rPr>
        <w:t>для</w:t>
      </w:r>
      <w:r w:rsidRPr="0084602A">
        <w:rPr>
          <w:rStyle w:val="FontStyle64"/>
          <w:sz w:val="24"/>
          <w:szCs w:val="24"/>
          <w:lang w:eastAsia="en-US"/>
        </w:rPr>
        <w:t xml:space="preserve"> </w:t>
      </w:r>
      <w:proofErr w:type="spellStart"/>
      <w:r w:rsidRPr="00C619F9">
        <w:rPr>
          <w:rStyle w:val="FontStyle64"/>
          <w:sz w:val="24"/>
          <w:szCs w:val="24"/>
          <w:lang w:val="ru" w:eastAsia="en-US"/>
        </w:rPr>
        <w:t>эластомерных</w:t>
      </w:r>
      <w:proofErr w:type="spellEnd"/>
      <w:r w:rsidRPr="0084602A">
        <w:rPr>
          <w:rStyle w:val="FontStyle64"/>
          <w:sz w:val="24"/>
          <w:szCs w:val="24"/>
          <w:lang w:eastAsia="en-US"/>
        </w:rPr>
        <w:t xml:space="preserve"> </w:t>
      </w:r>
      <w:r w:rsidRPr="00C619F9">
        <w:rPr>
          <w:rStyle w:val="FontStyle64"/>
          <w:sz w:val="24"/>
          <w:szCs w:val="24"/>
          <w:lang w:val="ru" w:eastAsia="en-US"/>
        </w:rPr>
        <w:t>компаундов</w:t>
      </w:r>
      <w:r w:rsidRPr="0084602A">
        <w:rPr>
          <w:rStyle w:val="FontStyle64"/>
          <w:sz w:val="24"/>
          <w:szCs w:val="24"/>
          <w:lang w:eastAsia="en-US"/>
        </w:rPr>
        <w:t xml:space="preserve"> - </w:t>
      </w:r>
      <w:r w:rsidRPr="00C619F9">
        <w:rPr>
          <w:rStyle w:val="FontStyle64"/>
          <w:sz w:val="24"/>
          <w:szCs w:val="24"/>
          <w:lang w:val="ru" w:eastAsia="en-US"/>
        </w:rPr>
        <w:t>испытание</w:t>
      </w:r>
      <w:r w:rsidRPr="0084602A">
        <w:rPr>
          <w:rStyle w:val="FontStyle64"/>
          <w:sz w:val="24"/>
          <w:szCs w:val="24"/>
          <w:lang w:eastAsia="en-US"/>
        </w:rPr>
        <w:t xml:space="preserve"> </w:t>
      </w:r>
      <w:r w:rsidRPr="00C619F9">
        <w:rPr>
          <w:rStyle w:val="FontStyle64"/>
          <w:sz w:val="24"/>
          <w:szCs w:val="24"/>
          <w:lang w:val="ru" w:eastAsia="en-US"/>
        </w:rPr>
        <w:t>на</w:t>
      </w:r>
      <w:r w:rsidRPr="0084602A">
        <w:rPr>
          <w:rStyle w:val="FontStyle64"/>
          <w:sz w:val="24"/>
          <w:szCs w:val="24"/>
          <w:lang w:eastAsia="en-US"/>
        </w:rPr>
        <w:t xml:space="preserve"> </w:t>
      </w:r>
      <w:r w:rsidRPr="00C619F9">
        <w:rPr>
          <w:rStyle w:val="FontStyle64"/>
          <w:sz w:val="24"/>
          <w:szCs w:val="24"/>
          <w:lang w:val="ru" w:eastAsia="en-US"/>
        </w:rPr>
        <w:t>стойкость</w:t>
      </w:r>
      <w:r w:rsidRPr="0084602A">
        <w:rPr>
          <w:rStyle w:val="FontStyle64"/>
          <w:sz w:val="24"/>
          <w:szCs w:val="24"/>
          <w:lang w:eastAsia="en-US"/>
        </w:rPr>
        <w:t xml:space="preserve"> </w:t>
      </w:r>
      <w:r w:rsidRPr="00C619F9">
        <w:rPr>
          <w:rStyle w:val="FontStyle64"/>
          <w:sz w:val="24"/>
          <w:szCs w:val="24"/>
          <w:lang w:val="ru" w:eastAsia="en-US"/>
        </w:rPr>
        <w:t>к</w:t>
      </w:r>
      <w:r w:rsidRPr="0084602A">
        <w:rPr>
          <w:rStyle w:val="FontStyle64"/>
          <w:sz w:val="24"/>
          <w:szCs w:val="24"/>
          <w:lang w:eastAsia="en-US"/>
        </w:rPr>
        <w:t xml:space="preserve"> </w:t>
      </w:r>
      <w:r w:rsidRPr="00C619F9">
        <w:rPr>
          <w:rStyle w:val="FontStyle64"/>
          <w:sz w:val="24"/>
          <w:szCs w:val="24"/>
          <w:lang w:val="ru" w:eastAsia="en-US"/>
        </w:rPr>
        <w:t>озону</w:t>
      </w:r>
      <w:r w:rsidRPr="0084602A">
        <w:rPr>
          <w:rStyle w:val="FontStyle64"/>
          <w:sz w:val="24"/>
          <w:szCs w:val="24"/>
          <w:lang w:eastAsia="en-US"/>
        </w:rPr>
        <w:t xml:space="preserve">, </w:t>
      </w:r>
      <w:r w:rsidRPr="00C619F9">
        <w:rPr>
          <w:rStyle w:val="FontStyle64"/>
          <w:sz w:val="24"/>
          <w:szCs w:val="24"/>
          <w:lang w:val="ru" w:eastAsia="en-US"/>
        </w:rPr>
        <w:t>горячее</w:t>
      </w:r>
      <w:r w:rsidRPr="0084602A">
        <w:rPr>
          <w:rStyle w:val="FontStyle64"/>
          <w:sz w:val="24"/>
          <w:szCs w:val="24"/>
          <w:lang w:eastAsia="en-US"/>
        </w:rPr>
        <w:t xml:space="preserve"> </w:t>
      </w:r>
      <w:r w:rsidRPr="00C619F9">
        <w:rPr>
          <w:rStyle w:val="FontStyle64"/>
          <w:sz w:val="24"/>
          <w:szCs w:val="24"/>
          <w:lang w:val="ru" w:eastAsia="en-US"/>
        </w:rPr>
        <w:t>отверждение</w:t>
      </w:r>
      <w:r w:rsidRPr="0084602A">
        <w:rPr>
          <w:rStyle w:val="FontStyle64"/>
          <w:sz w:val="24"/>
          <w:szCs w:val="24"/>
          <w:lang w:eastAsia="en-US"/>
        </w:rPr>
        <w:t xml:space="preserve"> </w:t>
      </w:r>
      <w:r w:rsidRPr="00C619F9">
        <w:rPr>
          <w:rStyle w:val="FontStyle64"/>
          <w:sz w:val="24"/>
          <w:szCs w:val="24"/>
          <w:lang w:val="ru" w:eastAsia="en-US"/>
        </w:rPr>
        <w:t>и</w:t>
      </w:r>
      <w:r w:rsidRPr="0084602A">
        <w:rPr>
          <w:rStyle w:val="FontStyle64"/>
          <w:sz w:val="24"/>
          <w:szCs w:val="24"/>
          <w:lang w:eastAsia="en-US"/>
        </w:rPr>
        <w:t xml:space="preserve"> </w:t>
      </w:r>
      <w:r w:rsidRPr="00C619F9">
        <w:rPr>
          <w:rStyle w:val="FontStyle64"/>
          <w:sz w:val="24"/>
          <w:szCs w:val="24"/>
          <w:lang w:val="ru" w:eastAsia="en-US"/>
        </w:rPr>
        <w:t>испытание</w:t>
      </w:r>
      <w:r w:rsidRPr="0084602A">
        <w:rPr>
          <w:rStyle w:val="FontStyle64"/>
          <w:sz w:val="24"/>
          <w:szCs w:val="24"/>
          <w:lang w:eastAsia="en-US"/>
        </w:rPr>
        <w:t xml:space="preserve"> </w:t>
      </w:r>
      <w:r w:rsidRPr="00C619F9">
        <w:rPr>
          <w:rStyle w:val="FontStyle64"/>
          <w:sz w:val="24"/>
          <w:szCs w:val="24"/>
          <w:lang w:val="ru" w:eastAsia="en-US"/>
        </w:rPr>
        <w:t>погружением</w:t>
      </w:r>
      <w:r w:rsidRPr="0084602A">
        <w:rPr>
          <w:rStyle w:val="FontStyle64"/>
          <w:sz w:val="24"/>
          <w:szCs w:val="24"/>
          <w:lang w:eastAsia="en-US"/>
        </w:rPr>
        <w:t xml:space="preserve"> </w:t>
      </w:r>
      <w:r w:rsidRPr="00C619F9">
        <w:rPr>
          <w:rStyle w:val="FontStyle64"/>
          <w:sz w:val="24"/>
          <w:szCs w:val="24"/>
          <w:lang w:val="ru" w:eastAsia="en-US"/>
        </w:rPr>
        <w:t>в</w:t>
      </w:r>
      <w:r w:rsidRPr="0084602A">
        <w:rPr>
          <w:rStyle w:val="FontStyle64"/>
          <w:sz w:val="24"/>
          <w:szCs w:val="24"/>
          <w:lang w:eastAsia="en-US"/>
        </w:rPr>
        <w:t xml:space="preserve"> </w:t>
      </w:r>
      <w:r w:rsidRPr="00C619F9">
        <w:rPr>
          <w:rStyle w:val="FontStyle64"/>
          <w:sz w:val="24"/>
          <w:szCs w:val="24"/>
          <w:lang w:val="ru" w:eastAsia="en-US"/>
        </w:rPr>
        <w:t>минеральное</w:t>
      </w:r>
      <w:r w:rsidRPr="0084602A">
        <w:rPr>
          <w:rStyle w:val="FontStyle64"/>
          <w:sz w:val="24"/>
          <w:szCs w:val="24"/>
          <w:lang w:eastAsia="en-US"/>
        </w:rPr>
        <w:t xml:space="preserve"> </w:t>
      </w:r>
      <w:r w:rsidRPr="00C619F9">
        <w:rPr>
          <w:rStyle w:val="FontStyle64"/>
          <w:sz w:val="24"/>
          <w:szCs w:val="24"/>
          <w:lang w:val="ru" w:eastAsia="en-US"/>
        </w:rPr>
        <w:t>масло</w:t>
      </w:r>
      <w:r w:rsidRPr="0084602A">
        <w:rPr>
          <w:rFonts w:ascii="Arial" w:hAnsi="Arial" w:cs="Arial"/>
        </w:rPr>
        <w:t>).</w:t>
      </w:r>
    </w:p>
    <w:p w:rsidR="003D2F42" w:rsidRPr="0084602A" w:rsidRDefault="003D2F42" w:rsidP="006053F6">
      <w:pPr>
        <w:pStyle w:val="afff2"/>
        <w:tabs>
          <w:tab w:val="left" w:pos="540"/>
        </w:tabs>
        <w:spacing w:line="276" w:lineRule="auto"/>
        <w:jc w:val="both"/>
        <w:rPr>
          <w:rFonts w:ascii="Arial" w:hAnsi="Arial" w:cs="Arial"/>
          <w:bCs/>
          <w:i/>
          <w:sz w:val="24"/>
          <w:szCs w:val="24"/>
        </w:rPr>
      </w:pPr>
    </w:p>
    <w:p w:rsidR="00F64E0D" w:rsidRPr="00F64E0D" w:rsidRDefault="00F64E0D" w:rsidP="00F64E0D">
      <w:pPr>
        <w:pStyle w:val="afff2"/>
        <w:ind w:firstLine="567"/>
        <w:rPr>
          <w:rStyle w:val="FontStyle50"/>
          <w:b/>
          <w:smallCaps w:val="0"/>
          <w:color w:val="auto"/>
          <w:sz w:val="24"/>
          <w:szCs w:val="24"/>
        </w:rPr>
      </w:pPr>
      <w:r w:rsidRPr="00F64E0D">
        <w:rPr>
          <w:rStyle w:val="FontStyle50"/>
          <w:b/>
          <w:smallCaps w:val="0"/>
          <w:color w:val="auto"/>
          <w:sz w:val="24"/>
          <w:szCs w:val="24"/>
        </w:rPr>
        <w:t>3 Общие требования к испытаниям</w:t>
      </w:r>
    </w:p>
    <w:p w:rsidR="00F64E0D" w:rsidRPr="00F64E0D" w:rsidRDefault="00F64E0D" w:rsidP="00F64E0D">
      <w:pPr>
        <w:pStyle w:val="Style22"/>
        <w:widowControl/>
        <w:ind w:firstLine="720"/>
        <w:jc w:val="both"/>
        <w:rPr>
          <w:rStyle w:val="FontStyle50"/>
          <w:b/>
          <w:sz w:val="24"/>
          <w:szCs w:val="24"/>
          <w:lang w:eastAsia="en-US"/>
        </w:rPr>
      </w:pPr>
    </w:p>
    <w:p w:rsidR="00F64E0D" w:rsidRDefault="00F64E0D" w:rsidP="00F64E0D">
      <w:pPr>
        <w:pStyle w:val="Style16"/>
        <w:widowControl/>
        <w:ind w:firstLine="567"/>
        <w:jc w:val="both"/>
        <w:rPr>
          <w:rStyle w:val="FontStyle58"/>
          <w:sz w:val="24"/>
          <w:szCs w:val="24"/>
          <w:lang w:val="ru" w:eastAsia="en-US"/>
        </w:rPr>
      </w:pPr>
      <w:r w:rsidRPr="00F64E0D">
        <w:rPr>
          <w:rStyle w:val="FontStyle58"/>
          <w:sz w:val="24"/>
          <w:szCs w:val="24"/>
          <w:lang w:val="ru" w:eastAsia="en-US"/>
        </w:rPr>
        <w:t>3.1 Отбор образцов</w:t>
      </w:r>
    </w:p>
    <w:p w:rsidR="00F64E0D" w:rsidRPr="00F64E0D" w:rsidRDefault="00F64E0D" w:rsidP="00F64E0D">
      <w:pPr>
        <w:pStyle w:val="Style11"/>
        <w:widowControl/>
        <w:ind w:firstLine="567"/>
        <w:jc w:val="both"/>
        <w:rPr>
          <w:rStyle w:val="FontStyle64"/>
          <w:sz w:val="24"/>
          <w:szCs w:val="24"/>
          <w:lang w:eastAsia="en-US"/>
        </w:rPr>
      </w:pPr>
      <w:r w:rsidRPr="00F64E0D">
        <w:rPr>
          <w:rStyle w:val="FontStyle64"/>
          <w:sz w:val="24"/>
          <w:szCs w:val="24"/>
          <w:lang w:val="ru" w:eastAsia="en-US"/>
        </w:rPr>
        <w:t>Если маркировка нанесена на изоляцию или оболочку, образцы, используемые для испытаний, должны быть отобраны таким образом, чтобы включить такую маркировку.</w:t>
      </w:r>
    </w:p>
    <w:p w:rsidR="00F64E0D" w:rsidRDefault="00F64E0D" w:rsidP="00F64E0D">
      <w:pPr>
        <w:spacing w:line="276" w:lineRule="auto"/>
        <w:ind w:firstLine="567"/>
        <w:jc w:val="both"/>
        <w:outlineLvl w:val="0"/>
        <w:rPr>
          <w:rStyle w:val="FontStyle64"/>
          <w:sz w:val="24"/>
          <w:szCs w:val="24"/>
          <w:lang w:val="ru" w:eastAsia="en-US"/>
        </w:rPr>
      </w:pPr>
      <w:r w:rsidRPr="00F64E0D">
        <w:rPr>
          <w:rStyle w:val="FontStyle64"/>
          <w:sz w:val="24"/>
          <w:szCs w:val="24"/>
          <w:lang w:val="ru" w:eastAsia="en-US"/>
        </w:rPr>
        <w:t>Для многожильных кабелей, за исключением испытания по пункту 5.1, должно быть испытано не более трех жил (разных цветов, если имеются), если не указано иное.</w:t>
      </w:r>
    </w:p>
    <w:p w:rsidR="00F64E0D" w:rsidRPr="00AC7A41" w:rsidRDefault="00F64E0D" w:rsidP="00D03C02">
      <w:pPr>
        <w:pStyle w:val="60"/>
        <w:shd w:val="clear" w:color="auto" w:fill="auto"/>
        <w:tabs>
          <w:tab w:val="left" w:pos="993"/>
        </w:tabs>
        <w:spacing w:before="0" w:after="0" w:line="276" w:lineRule="auto"/>
        <w:ind w:right="20" w:firstLine="567"/>
        <w:rPr>
          <w:rStyle w:val="1pt"/>
          <w:sz w:val="20"/>
          <w:szCs w:val="22"/>
        </w:rPr>
      </w:pPr>
    </w:p>
    <w:p w:rsidR="00EE2A09" w:rsidRPr="00AC7A41" w:rsidRDefault="00EE2A09" w:rsidP="00D03C02">
      <w:pPr>
        <w:pStyle w:val="60"/>
        <w:shd w:val="clear" w:color="auto" w:fill="auto"/>
        <w:tabs>
          <w:tab w:val="left" w:pos="993"/>
        </w:tabs>
        <w:spacing w:before="0" w:after="0" w:line="276" w:lineRule="auto"/>
        <w:ind w:right="20" w:firstLine="567"/>
        <w:rPr>
          <w:rStyle w:val="1pt"/>
          <w:sz w:val="20"/>
          <w:szCs w:val="22"/>
        </w:rPr>
      </w:pPr>
    </w:p>
    <w:p w:rsidR="00EE2A09" w:rsidRPr="00AC7A41" w:rsidRDefault="00EE2A09" w:rsidP="00D03C02">
      <w:pPr>
        <w:pStyle w:val="60"/>
        <w:shd w:val="clear" w:color="auto" w:fill="auto"/>
        <w:tabs>
          <w:tab w:val="left" w:pos="993"/>
        </w:tabs>
        <w:spacing w:before="0" w:after="0" w:line="276" w:lineRule="auto"/>
        <w:ind w:right="20" w:firstLine="567"/>
        <w:rPr>
          <w:rStyle w:val="1pt"/>
          <w:sz w:val="20"/>
          <w:szCs w:val="22"/>
        </w:rPr>
      </w:pPr>
    </w:p>
    <w:p w:rsidR="0084602A" w:rsidRDefault="0084602A" w:rsidP="00D03C02">
      <w:pPr>
        <w:pStyle w:val="60"/>
        <w:shd w:val="clear" w:color="auto" w:fill="auto"/>
        <w:tabs>
          <w:tab w:val="left" w:pos="993"/>
        </w:tabs>
        <w:spacing w:before="0" w:after="0" w:line="276" w:lineRule="auto"/>
        <w:ind w:right="20" w:firstLine="567"/>
        <w:rPr>
          <w:rStyle w:val="1pt"/>
          <w:sz w:val="20"/>
          <w:szCs w:val="22"/>
        </w:rPr>
      </w:pPr>
    </w:p>
    <w:p w:rsidR="0084602A" w:rsidRDefault="0084602A" w:rsidP="00D03C02">
      <w:pPr>
        <w:pStyle w:val="60"/>
        <w:shd w:val="clear" w:color="auto" w:fill="auto"/>
        <w:tabs>
          <w:tab w:val="left" w:pos="993"/>
        </w:tabs>
        <w:spacing w:before="0" w:after="0" w:line="276" w:lineRule="auto"/>
        <w:ind w:right="20" w:firstLine="567"/>
        <w:rPr>
          <w:rStyle w:val="1pt"/>
          <w:sz w:val="20"/>
          <w:szCs w:val="22"/>
        </w:rPr>
      </w:pPr>
    </w:p>
    <w:p w:rsidR="0084602A" w:rsidRDefault="0084602A" w:rsidP="00D03C02">
      <w:pPr>
        <w:pStyle w:val="60"/>
        <w:shd w:val="clear" w:color="auto" w:fill="auto"/>
        <w:tabs>
          <w:tab w:val="left" w:pos="993"/>
        </w:tabs>
        <w:spacing w:before="0" w:after="0" w:line="276" w:lineRule="auto"/>
        <w:ind w:right="20" w:firstLine="567"/>
        <w:rPr>
          <w:rStyle w:val="1pt"/>
          <w:sz w:val="20"/>
          <w:szCs w:val="22"/>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lastRenderedPageBreak/>
        <w:t>3.2 Предварительная подготовка</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Все испытания должны быть проведены не менее чем через 16 ч после экструзии или сшивки, если таковая имеется, изоляционных или обшивочных компаундов.</w:t>
      </w:r>
    </w:p>
    <w:p w:rsidR="00823CC1" w:rsidRPr="00823CC1" w:rsidRDefault="00823CC1" w:rsidP="00823CC1">
      <w:pPr>
        <w:pStyle w:val="Style16"/>
        <w:widowControl/>
        <w:ind w:firstLine="567"/>
        <w:jc w:val="both"/>
        <w:rPr>
          <w:rStyle w:val="FontStyle58"/>
          <w:sz w:val="24"/>
          <w:szCs w:val="24"/>
          <w:lang w:val="ru" w:eastAsia="en-US"/>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3.3 Температура испытания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Если иное не указано в описании конкретного испытания, испытания должны проводиться при температуре окружающей среды (20 ± 15) °С.</w:t>
      </w:r>
    </w:p>
    <w:p w:rsidR="00823CC1" w:rsidRPr="00823CC1" w:rsidRDefault="00823CC1" w:rsidP="00823CC1">
      <w:pPr>
        <w:pStyle w:val="Style16"/>
        <w:widowControl/>
        <w:ind w:firstLine="567"/>
        <w:jc w:val="both"/>
        <w:rPr>
          <w:rStyle w:val="FontStyle58"/>
          <w:sz w:val="24"/>
          <w:szCs w:val="24"/>
          <w:lang w:val="ru" w:eastAsia="en-US"/>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3.4 Значения испытания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Полные условия испытаний (такие как температура, продолжительность и т. д.) и полные требования к испытаниям не указаны в настоящем стандарте; предполагается, что они должны быть указаны в стандарте, относящемся к соответствующему типу кабеля.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Любые требования к испытаниям, приведенные в настоящем стандарте, могут быть изменены соответствующим стандартом на кабели в соответствии с потребностями конкретного типа кабеля.</w:t>
      </w:r>
    </w:p>
    <w:p w:rsidR="00823CC1" w:rsidRPr="00823CC1" w:rsidRDefault="00823CC1" w:rsidP="00823CC1">
      <w:pPr>
        <w:pStyle w:val="Style22"/>
        <w:widowControl/>
        <w:ind w:firstLine="567"/>
        <w:jc w:val="both"/>
        <w:rPr>
          <w:rStyle w:val="FontStyle50"/>
          <w:sz w:val="24"/>
          <w:szCs w:val="24"/>
          <w:lang w:val="ru" w:eastAsia="en-US"/>
        </w:rPr>
      </w:pPr>
    </w:p>
    <w:p w:rsidR="00823CC1" w:rsidRDefault="00823CC1" w:rsidP="00823CC1">
      <w:pPr>
        <w:pStyle w:val="afff2"/>
        <w:ind w:firstLine="567"/>
        <w:rPr>
          <w:rStyle w:val="FontStyle50"/>
          <w:sz w:val="24"/>
          <w:szCs w:val="24"/>
          <w:lang w:val="ru"/>
        </w:rPr>
      </w:pPr>
      <w:r w:rsidRPr="0084602A">
        <w:rPr>
          <w:rStyle w:val="FontStyle50"/>
          <w:b/>
          <w:sz w:val="24"/>
          <w:szCs w:val="24"/>
          <w:lang w:val="ru"/>
        </w:rPr>
        <w:t xml:space="preserve">4 </w:t>
      </w:r>
      <w:r w:rsidRPr="00823CC1">
        <w:rPr>
          <w:rFonts w:ascii="Arial" w:hAnsi="Arial" w:cs="Arial"/>
          <w:b/>
          <w:sz w:val="24"/>
          <w:szCs w:val="24"/>
        </w:rPr>
        <w:t>Общие методы испытаний размеров</w:t>
      </w:r>
    </w:p>
    <w:p w:rsidR="00823CC1" w:rsidRPr="00823CC1" w:rsidRDefault="00823CC1" w:rsidP="00823CC1">
      <w:pPr>
        <w:pStyle w:val="Style22"/>
        <w:widowControl/>
        <w:ind w:firstLine="567"/>
        <w:jc w:val="both"/>
        <w:rPr>
          <w:rStyle w:val="FontStyle50"/>
          <w:sz w:val="24"/>
          <w:szCs w:val="24"/>
          <w:lang w:eastAsia="en-US"/>
        </w:rPr>
      </w:pPr>
    </w:p>
    <w:p w:rsidR="00823CC1" w:rsidRDefault="00823CC1" w:rsidP="00823CC1">
      <w:pPr>
        <w:pStyle w:val="Style27"/>
        <w:widowControl/>
        <w:ind w:firstLine="567"/>
        <w:jc w:val="both"/>
        <w:rPr>
          <w:rStyle w:val="FontStyle58"/>
          <w:sz w:val="24"/>
          <w:szCs w:val="24"/>
          <w:lang w:val="ru" w:eastAsia="en-US"/>
        </w:rPr>
      </w:pPr>
      <w:r w:rsidRPr="00823CC1">
        <w:rPr>
          <w:rStyle w:val="FontStyle58"/>
          <w:sz w:val="24"/>
          <w:szCs w:val="24"/>
          <w:lang w:val="ru" w:eastAsia="en-US"/>
        </w:rPr>
        <w:t xml:space="preserve">4.1 Измерение толщины изоляции </w:t>
      </w:r>
    </w:p>
    <w:p w:rsidR="00823CC1" w:rsidRPr="00823CC1" w:rsidRDefault="00823CC1" w:rsidP="00823CC1">
      <w:pPr>
        <w:pStyle w:val="Style27"/>
        <w:widowControl/>
        <w:ind w:firstLine="567"/>
        <w:jc w:val="both"/>
        <w:rPr>
          <w:rStyle w:val="FontStyle58"/>
          <w:sz w:val="24"/>
          <w:szCs w:val="24"/>
          <w:lang w:eastAsia="en-US"/>
        </w:rPr>
      </w:pPr>
      <w:r w:rsidRPr="00823CC1">
        <w:rPr>
          <w:rStyle w:val="FontStyle58"/>
          <w:sz w:val="24"/>
          <w:szCs w:val="24"/>
          <w:lang w:val="ru" w:eastAsia="en-US"/>
        </w:rPr>
        <w:t>4.1.1 Проведение испытания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Толщина изоляции должна быть измерена в соответствии с пунктом 8.1 стандарта EN 60811-1-1.</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Три образца должны быть взяты из кабеля; каждый образец должен быть отделен от следующего на расстоянии не менее 1 м.</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Соответствие должно быть проверено на каждой жиле.</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Если извлечение проводника затруднено, его следует растянуть в разрывной машине, или кусок жилы следует ослабить растяжением или каким-либо другим подходящим способом, не повреждающим изоляцию.</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Жилы плоских шнуров без оболочки не должны разделяться.</w:t>
      </w:r>
    </w:p>
    <w:p w:rsidR="00823CC1" w:rsidRPr="00823CC1" w:rsidRDefault="00823CC1" w:rsidP="00823CC1">
      <w:pPr>
        <w:pStyle w:val="Style15"/>
        <w:widowControl/>
        <w:ind w:firstLine="567"/>
        <w:jc w:val="both"/>
        <w:rPr>
          <w:rStyle w:val="FontStyle58"/>
          <w:sz w:val="24"/>
          <w:szCs w:val="24"/>
          <w:lang w:eastAsia="en-US"/>
        </w:rPr>
      </w:pPr>
      <w:r w:rsidRPr="00823CC1">
        <w:rPr>
          <w:rStyle w:val="FontStyle58"/>
          <w:sz w:val="24"/>
          <w:szCs w:val="24"/>
          <w:lang w:val="ru" w:eastAsia="en-US"/>
        </w:rPr>
        <w:t>4.1.2 Оценка результатов</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Среднее из 18 значений (выраженных в миллиметрах), полученных для трех отрезков изоляции от каждой жилы, вычисляется с точностью до двух знаков после запятой и округляется, как указано в приложении</w:t>
      </w:r>
      <w:proofErr w:type="gramStart"/>
      <w:r w:rsidRPr="00823CC1">
        <w:rPr>
          <w:rStyle w:val="FontStyle64"/>
          <w:sz w:val="24"/>
          <w:szCs w:val="24"/>
          <w:lang w:val="ru" w:eastAsia="en-US"/>
        </w:rPr>
        <w:t xml:space="preserve"> В</w:t>
      </w:r>
      <w:proofErr w:type="gramEnd"/>
      <w:r w:rsidRPr="00823CC1">
        <w:rPr>
          <w:rStyle w:val="FontStyle64"/>
          <w:sz w:val="24"/>
          <w:szCs w:val="24"/>
          <w:lang w:val="ru" w:eastAsia="en-US"/>
        </w:rPr>
        <w:t>, и принимается за среднее значение толщины изоляции.</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Наименьшее из всех полученных значений принимается за минимальную толщину изоляции в любом месте.</w:t>
      </w:r>
    </w:p>
    <w:p w:rsidR="00823CC1" w:rsidRPr="00823CC1" w:rsidRDefault="00823CC1" w:rsidP="00823CC1">
      <w:pPr>
        <w:pStyle w:val="Style16"/>
        <w:widowControl/>
        <w:ind w:firstLine="567"/>
        <w:jc w:val="both"/>
        <w:rPr>
          <w:rStyle w:val="FontStyle58"/>
          <w:sz w:val="24"/>
          <w:szCs w:val="24"/>
          <w:lang w:val="ru" w:eastAsia="en-US"/>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4.2 Измерение толщины оболочки для круглых кабелей</w:t>
      </w: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4.2.1 Проведение испытания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Толщина оболочки для круглых кабелей должна быть измерена в соответствии с 8.2 стандарта EN 60811-1-1.</w:t>
      </w:r>
    </w:p>
    <w:p w:rsidR="00823CC1" w:rsidRDefault="00823CC1" w:rsidP="00823CC1">
      <w:pPr>
        <w:pStyle w:val="Style32"/>
        <w:widowControl/>
        <w:ind w:firstLine="567"/>
        <w:jc w:val="both"/>
        <w:rPr>
          <w:rStyle w:val="FontStyle64"/>
          <w:sz w:val="24"/>
          <w:szCs w:val="24"/>
          <w:lang w:val="ru" w:eastAsia="en-US"/>
        </w:rPr>
      </w:pPr>
      <w:r w:rsidRPr="00823CC1">
        <w:rPr>
          <w:rStyle w:val="FontStyle64"/>
          <w:sz w:val="24"/>
          <w:szCs w:val="24"/>
          <w:lang w:val="ru" w:eastAsia="en-US"/>
        </w:rPr>
        <w:t>По одному образцу кабеля берут в каждом из трех мест, расположенных на расстоянии не менее 1 м друг от друга. Для плоских шнуров измерения проводят в соответствии с 4.3.</w:t>
      </w:r>
    </w:p>
    <w:p w:rsidR="00823CC1" w:rsidRDefault="00823CC1" w:rsidP="00823CC1">
      <w:pPr>
        <w:pStyle w:val="Style32"/>
        <w:widowControl/>
        <w:ind w:firstLine="567"/>
        <w:jc w:val="both"/>
        <w:rPr>
          <w:rStyle w:val="FontStyle64"/>
          <w:sz w:val="24"/>
          <w:szCs w:val="24"/>
          <w:lang w:val="en-US" w:eastAsia="en-US"/>
        </w:rPr>
      </w:pPr>
    </w:p>
    <w:p w:rsidR="00EE2A09" w:rsidRDefault="00EE2A09" w:rsidP="00823CC1">
      <w:pPr>
        <w:pStyle w:val="Style32"/>
        <w:widowControl/>
        <w:ind w:firstLine="567"/>
        <w:jc w:val="both"/>
        <w:rPr>
          <w:rStyle w:val="FontStyle64"/>
          <w:sz w:val="24"/>
          <w:szCs w:val="24"/>
          <w:lang w:val="en-US" w:eastAsia="en-US"/>
        </w:rPr>
      </w:pPr>
    </w:p>
    <w:p w:rsidR="00EE2A09" w:rsidRPr="00EE2A09" w:rsidRDefault="00EE2A09" w:rsidP="00823CC1">
      <w:pPr>
        <w:pStyle w:val="Style32"/>
        <w:widowControl/>
        <w:ind w:firstLine="567"/>
        <w:jc w:val="both"/>
        <w:rPr>
          <w:rStyle w:val="FontStyle64"/>
          <w:sz w:val="24"/>
          <w:szCs w:val="24"/>
          <w:lang w:val="en-US" w:eastAsia="en-US"/>
        </w:rPr>
      </w:pPr>
    </w:p>
    <w:p w:rsidR="00823CC1" w:rsidRPr="00823CC1" w:rsidRDefault="00823CC1" w:rsidP="00823CC1">
      <w:pPr>
        <w:pStyle w:val="Style32"/>
        <w:widowControl/>
        <w:ind w:firstLine="567"/>
        <w:jc w:val="both"/>
        <w:rPr>
          <w:rStyle w:val="FontStyle64"/>
          <w:sz w:val="24"/>
          <w:szCs w:val="24"/>
          <w:lang w:eastAsia="en-US"/>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lastRenderedPageBreak/>
        <w:t>4.2.2 Оценка результатов</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Среднее всех значений (выраженное в миллиметрах), полученных от трех кусков оболочки, рассчитывается с точностью до двух десятичных знаков и округляется, как указано в приложении</w:t>
      </w:r>
      <w:proofErr w:type="gramStart"/>
      <w:r w:rsidRPr="00823CC1">
        <w:rPr>
          <w:rStyle w:val="FontStyle64"/>
          <w:sz w:val="24"/>
          <w:szCs w:val="24"/>
          <w:lang w:val="ru" w:eastAsia="en-US"/>
        </w:rPr>
        <w:t xml:space="preserve"> В</w:t>
      </w:r>
      <w:proofErr w:type="gramEnd"/>
      <w:r w:rsidRPr="00823CC1">
        <w:rPr>
          <w:rStyle w:val="FontStyle64"/>
          <w:sz w:val="24"/>
          <w:szCs w:val="24"/>
          <w:lang w:val="ru" w:eastAsia="en-US"/>
        </w:rPr>
        <w:t>, и это значение принимается за среднее значение толщины оболочки.</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Наименьшее из всех полученных значений должно быть принято за минимальную толщину оболочки в любом месте.</w:t>
      </w:r>
    </w:p>
    <w:p w:rsidR="00823CC1" w:rsidRPr="00823CC1" w:rsidRDefault="00823CC1" w:rsidP="00823CC1">
      <w:pPr>
        <w:pStyle w:val="Style16"/>
        <w:widowControl/>
        <w:ind w:firstLine="567"/>
        <w:jc w:val="both"/>
        <w:rPr>
          <w:rStyle w:val="FontStyle58"/>
          <w:sz w:val="24"/>
          <w:szCs w:val="24"/>
          <w:lang w:val="ru" w:eastAsia="en-US"/>
        </w:rPr>
      </w:pP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4.3 Измерение толщины оболочки для плоских кабелей</w:t>
      </w: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4.3.1 Измерительное оборудование</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Должен использоваться измерительный микроскоп или профильный проектор, причем каждый прибор должен иметь увеличение не менее 10 x. Оборудование должно иметь точность 0,01 мм. В спорных случаях следует использовать микроскоп, позволяющий считывать показания с точностью до 0,01 мм, или профильный проектор не менее чем с 20-кратным увеличением.</w:t>
      </w: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4.3.2 Подготовка образцов для испытаний</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По одному образцу кабеля берут в каждом из трех мест, расположенных на расстоянии не менее 1 м друг от друга.</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После удаления всех материалов, находящихся внутри оболочки, из каждого образца готовится испытательный образец путем отрезания подходящим устройством (острый нож, лезвие бритвы и т.д.) кусочка оболочки вдоль плоскости, перпендикулярной продольной оси кабеля. Если на оболочке имеется вдавленная маркировка, образец должен быть взят таким образом, чтобы иметь такую ​​маркировку.</w:t>
      </w:r>
    </w:p>
    <w:p w:rsidR="00823CC1" w:rsidRPr="00823CC1" w:rsidRDefault="00823CC1" w:rsidP="00823CC1">
      <w:pPr>
        <w:pStyle w:val="Style16"/>
        <w:widowControl/>
        <w:ind w:firstLine="567"/>
        <w:jc w:val="both"/>
        <w:rPr>
          <w:rStyle w:val="FontStyle58"/>
          <w:sz w:val="24"/>
          <w:szCs w:val="24"/>
          <w:lang w:eastAsia="en-US"/>
        </w:rPr>
      </w:pPr>
      <w:r w:rsidRPr="00823CC1">
        <w:rPr>
          <w:rStyle w:val="FontStyle58"/>
          <w:sz w:val="24"/>
          <w:szCs w:val="24"/>
          <w:lang w:val="ru" w:eastAsia="en-US"/>
        </w:rPr>
        <w:t>4.3.3 Измерение проведения испытания</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Образец для испытания должен быть помещен под измерительное оборудование так, чтобы плоскость среза была перпендикулярна оптической оси.</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Измерения должны проводиться по линиям, приблизительно параллельным малой оси и большой оси поперечного сечения, в месте расположения каждой жилы, как показано на рисунке 1.</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Необходимо измерить самое тонкое место на оболочке. Если эта точка не совпадает с одной из обозначенных точек измерения, показанных на рисунке 1, она должна быть заменена ближайшей такой точкой, чтобы получить в общей сложности шесть измерений.</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Измерения должны производиться в миллиметрах с точностью до двух знаков после запятой.</w:t>
      </w:r>
    </w:p>
    <w:p w:rsidR="00823CC1" w:rsidRPr="00823CC1" w:rsidRDefault="00823CC1" w:rsidP="00823CC1">
      <w:pPr>
        <w:pStyle w:val="Style27"/>
        <w:widowControl/>
        <w:ind w:firstLine="567"/>
        <w:jc w:val="both"/>
        <w:rPr>
          <w:rStyle w:val="FontStyle58"/>
          <w:sz w:val="24"/>
          <w:szCs w:val="24"/>
          <w:lang w:eastAsia="en-US"/>
        </w:rPr>
      </w:pPr>
      <w:r w:rsidRPr="00823CC1">
        <w:rPr>
          <w:rStyle w:val="FontStyle58"/>
          <w:sz w:val="24"/>
          <w:szCs w:val="24"/>
          <w:lang w:val="ru" w:eastAsia="en-US"/>
        </w:rPr>
        <w:t>4.3.4 Оценка результатов</w:t>
      </w:r>
    </w:p>
    <w:p w:rsidR="00823CC1" w:rsidRPr="00823CC1" w:rsidRDefault="00823CC1" w:rsidP="00823CC1">
      <w:pPr>
        <w:pStyle w:val="Style11"/>
        <w:widowControl/>
        <w:ind w:firstLine="567"/>
        <w:jc w:val="both"/>
        <w:rPr>
          <w:rStyle w:val="FontStyle64"/>
          <w:sz w:val="24"/>
          <w:szCs w:val="24"/>
          <w:lang w:eastAsia="en-US"/>
        </w:rPr>
      </w:pPr>
      <w:r w:rsidRPr="00823CC1">
        <w:rPr>
          <w:rStyle w:val="FontStyle64"/>
          <w:sz w:val="24"/>
          <w:szCs w:val="24"/>
          <w:lang w:val="ru" w:eastAsia="en-US"/>
        </w:rPr>
        <w:t>Среднее всех значений (выраженное в миллиметрах), полученных от трех кусков оболочки, рассчитывается с точностью до двух десятичных знаков и округляется, как указано в приложении</w:t>
      </w:r>
      <w:proofErr w:type="gramStart"/>
      <w:r w:rsidRPr="00823CC1">
        <w:rPr>
          <w:rStyle w:val="FontStyle64"/>
          <w:sz w:val="24"/>
          <w:szCs w:val="24"/>
          <w:lang w:val="ru" w:eastAsia="en-US"/>
        </w:rPr>
        <w:t xml:space="preserve"> В</w:t>
      </w:r>
      <w:proofErr w:type="gramEnd"/>
      <w:r w:rsidRPr="00823CC1">
        <w:rPr>
          <w:rStyle w:val="FontStyle64"/>
          <w:sz w:val="24"/>
          <w:szCs w:val="24"/>
          <w:lang w:val="ru" w:eastAsia="en-US"/>
        </w:rPr>
        <w:t>, и это значение принимается за среднее значение толщины оболочки.</w:t>
      </w:r>
    </w:p>
    <w:p w:rsidR="00275449" w:rsidRPr="00823CC1" w:rsidRDefault="00823CC1" w:rsidP="00823CC1">
      <w:pPr>
        <w:pStyle w:val="afff2"/>
        <w:tabs>
          <w:tab w:val="left" w:pos="540"/>
        </w:tabs>
        <w:spacing w:line="252" w:lineRule="auto"/>
        <w:ind w:firstLine="567"/>
        <w:jc w:val="both"/>
        <w:outlineLvl w:val="0"/>
        <w:rPr>
          <w:rFonts w:ascii="Arial" w:eastAsia="SimSun" w:hAnsi="Arial" w:cs="Arial"/>
          <w:b/>
          <w:sz w:val="24"/>
          <w:szCs w:val="24"/>
          <w:lang w:eastAsia="zh-CN"/>
        </w:rPr>
      </w:pPr>
      <w:r w:rsidRPr="00823CC1">
        <w:rPr>
          <w:rStyle w:val="FontStyle64"/>
          <w:sz w:val="24"/>
          <w:szCs w:val="24"/>
          <w:lang w:val="ru"/>
        </w:rPr>
        <w:t>Наименьшее из всех полученных значений должно быть принято за минимальную толщину оболочки в любом месте.</w:t>
      </w:r>
    </w:p>
    <w:p w:rsidR="00823CC1" w:rsidRPr="00823CC1" w:rsidRDefault="00823CC1" w:rsidP="00823CC1">
      <w:pPr>
        <w:pStyle w:val="afff2"/>
        <w:tabs>
          <w:tab w:val="left" w:pos="540"/>
        </w:tabs>
        <w:spacing w:line="252" w:lineRule="auto"/>
        <w:ind w:firstLine="567"/>
        <w:jc w:val="center"/>
        <w:outlineLvl w:val="0"/>
        <w:rPr>
          <w:rFonts w:ascii="Arial" w:eastAsia="SimSun" w:hAnsi="Arial" w:cs="Arial"/>
          <w:b/>
          <w:sz w:val="24"/>
          <w:szCs w:val="24"/>
          <w:lang w:eastAsia="zh-CN"/>
        </w:rPr>
      </w:pPr>
    </w:p>
    <w:p w:rsidR="00FE4FDE" w:rsidRDefault="00823CC1" w:rsidP="00822D1B">
      <w:pPr>
        <w:pStyle w:val="afff2"/>
        <w:tabs>
          <w:tab w:val="left" w:pos="540"/>
        </w:tabs>
        <w:spacing w:line="252" w:lineRule="auto"/>
        <w:ind w:firstLine="567"/>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lastRenderedPageBreak/>
        <w:drawing>
          <wp:inline distT="0" distB="0" distL="0" distR="0" wp14:anchorId="3365F0EE" wp14:editId="68D8B978">
            <wp:extent cx="4130040" cy="2506980"/>
            <wp:effectExtent l="0" t="0" r="381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30040" cy="2506980"/>
                    </a:xfrm>
                    <a:prstGeom prst="rect">
                      <a:avLst/>
                    </a:prstGeom>
                    <a:noFill/>
                    <a:ln>
                      <a:noFill/>
                    </a:ln>
                  </pic:spPr>
                </pic:pic>
              </a:graphicData>
            </a:graphic>
          </wp:inline>
        </w:drawing>
      </w:r>
    </w:p>
    <w:p w:rsidR="00823CC1" w:rsidRPr="0084602A" w:rsidRDefault="00823CC1" w:rsidP="00823CC1">
      <w:pPr>
        <w:pStyle w:val="Style37"/>
        <w:widowControl/>
        <w:ind w:firstLine="720"/>
        <w:jc w:val="both"/>
        <w:rPr>
          <w:rStyle w:val="FontStyle61"/>
          <w:sz w:val="24"/>
          <w:szCs w:val="28"/>
          <w:lang w:eastAsia="en-US"/>
        </w:rPr>
      </w:pPr>
      <w:r w:rsidRPr="0084602A">
        <w:rPr>
          <w:rStyle w:val="FontStyle61"/>
          <w:sz w:val="24"/>
          <w:szCs w:val="28"/>
          <w:lang w:val="ru" w:eastAsia="en-US"/>
        </w:rPr>
        <w:t>Условные обозначения</w:t>
      </w:r>
    </w:p>
    <w:p w:rsidR="00823CC1" w:rsidRPr="0084602A" w:rsidRDefault="00823CC1" w:rsidP="00823CC1">
      <w:pPr>
        <w:pStyle w:val="Style3"/>
        <w:widowControl/>
        <w:ind w:firstLine="720"/>
        <w:jc w:val="both"/>
        <w:rPr>
          <w:rStyle w:val="FontStyle59"/>
          <w:sz w:val="24"/>
          <w:szCs w:val="28"/>
          <w:lang w:eastAsia="en-US"/>
        </w:rPr>
      </w:pPr>
      <w:r w:rsidRPr="0084602A">
        <w:rPr>
          <w:rStyle w:val="FontStyle59"/>
          <w:sz w:val="24"/>
          <w:szCs w:val="28"/>
          <w:lang w:val="ru" w:eastAsia="en-US"/>
        </w:rPr>
        <w:t>1 минимальная толщина</w:t>
      </w:r>
    </w:p>
    <w:p w:rsidR="00823CC1" w:rsidRPr="007D0119" w:rsidRDefault="00823CC1" w:rsidP="00823CC1">
      <w:pPr>
        <w:pStyle w:val="Style15"/>
        <w:widowControl/>
        <w:jc w:val="both"/>
        <w:rPr>
          <w:rStyle w:val="FontStyle58"/>
          <w:rFonts w:ascii="Times New Roman" w:hAnsi="Times New Roman" w:cs="Times New Roman"/>
          <w:sz w:val="28"/>
          <w:szCs w:val="28"/>
          <w:lang w:eastAsia="en-US"/>
        </w:rPr>
      </w:pPr>
    </w:p>
    <w:p w:rsidR="00823CC1" w:rsidRPr="003F26EA" w:rsidRDefault="00823CC1" w:rsidP="00823CC1">
      <w:pPr>
        <w:pStyle w:val="afff2"/>
        <w:tabs>
          <w:tab w:val="left" w:pos="540"/>
        </w:tabs>
        <w:spacing w:line="252" w:lineRule="auto"/>
        <w:ind w:firstLine="567"/>
        <w:jc w:val="center"/>
        <w:outlineLvl w:val="0"/>
        <w:rPr>
          <w:rFonts w:ascii="Arial" w:eastAsia="SimSun" w:hAnsi="Arial" w:cs="Arial"/>
          <w:b/>
          <w:szCs w:val="24"/>
          <w:lang w:eastAsia="zh-CN"/>
        </w:rPr>
      </w:pPr>
      <w:r w:rsidRPr="003F26EA">
        <w:rPr>
          <w:rStyle w:val="FontStyle58"/>
          <w:sz w:val="24"/>
          <w:szCs w:val="28"/>
          <w:lang w:val="ru"/>
        </w:rPr>
        <w:t xml:space="preserve">Рисунок 1 </w:t>
      </w:r>
      <w:r w:rsidR="00392DA4">
        <w:rPr>
          <w:rStyle w:val="FontStyle58"/>
          <w:sz w:val="24"/>
          <w:szCs w:val="28"/>
          <w:lang w:val="ru"/>
        </w:rPr>
        <w:t>–</w:t>
      </w:r>
      <w:r w:rsidRPr="003F26EA">
        <w:rPr>
          <w:rStyle w:val="FontStyle58"/>
          <w:sz w:val="24"/>
          <w:szCs w:val="28"/>
          <w:lang w:val="ru"/>
        </w:rPr>
        <w:t xml:space="preserve"> Измерение</w:t>
      </w:r>
      <w:r w:rsidR="00392DA4">
        <w:rPr>
          <w:rStyle w:val="FontStyle58"/>
          <w:sz w:val="24"/>
          <w:szCs w:val="28"/>
          <w:lang w:val="ru"/>
        </w:rPr>
        <w:t xml:space="preserve"> </w:t>
      </w:r>
      <w:r w:rsidRPr="003F26EA">
        <w:rPr>
          <w:rStyle w:val="FontStyle58"/>
          <w:sz w:val="24"/>
          <w:szCs w:val="28"/>
          <w:lang w:val="ru"/>
        </w:rPr>
        <w:t>толщины оболочки (плоский кабель)</w:t>
      </w:r>
    </w:p>
    <w:p w:rsidR="00D977DF" w:rsidRDefault="00D977DF"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A55AA6" w:rsidRDefault="00A55AA6" w:rsidP="00A55AA6">
      <w:pPr>
        <w:pStyle w:val="Style27"/>
        <w:widowControl/>
        <w:ind w:firstLine="567"/>
        <w:jc w:val="both"/>
        <w:rPr>
          <w:rStyle w:val="FontStyle58"/>
          <w:sz w:val="24"/>
          <w:szCs w:val="24"/>
          <w:lang w:val="ru" w:eastAsia="en-US"/>
        </w:rPr>
      </w:pPr>
      <w:r w:rsidRPr="00A55AA6">
        <w:rPr>
          <w:rStyle w:val="FontStyle58"/>
          <w:sz w:val="24"/>
          <w:szCs w:val="24"/>
          <w:lang w:val="ru" w:eastAsia="en-US"/>
        </w:rPr>
        <w:t xml:space="preserve">4.4 Измерение габаритных размеров и овальности </w:t>
      </w:r>
    </w:p>
    <w:p w:rsidR="00A55AA6" w:rsidRPr="00A55AA6" w:rsidRDefault="00A55AA6" w:rsidP="00A55AA6">
      <w:pPr>
        <w:pStyle w:val="Style27"/>
        <w:widowControl/>
        <w:ind w:firstLine="567"/>
        <w:jc w:val="both"/>
        <w:rPr>
          <w:rStyle w:val="FontStyle58"/>
          <w:sz w:val="24"/>
          <w:szCs w:val="24"/>
          <w:lang w:eastAsia="en-US"/>
        </w:rPr>
      </w:pPr>
    </w:p>
    <w:p w:rsidR="00A55AA6" w:rsidRPr="00A55AA6" w:rsidRDefault="00A55AA6" w:rsidP="00A55AA6">
      <w:pPr>
        <w:pStyle w:val="Style27"/>
        <w:widowControl/>
        <w:ind w:firstLine="567"/>
        <w:jc w:val="both"/>
        <w:rPr>
          <w:rStyle w:val="FontStyle58"/>
          <w:sz w:val="24"/>
          <w:szCs w:val="24"/>
          <w:lang w:eastAsia="en-US"/>
        </w:rPr>
      </w:pPr>
      <w:r w:rsidRPr="00A55AA6">
        <w:rPr>
          <w:rStyle w:val="FontStyle58"/>
          <w:sz w:val="24"/>
          <w:szCs w:val="24"/>
          <w:lang w:val="ru" w:eastAsia="en-US"/>
        </w:rPr>
        <w:t>4.4.1 Габаритные размеры</w:t>
      </w:r>
    </w:p>
    <w:p w:rsidR="00A55AA6" w:rsidRPr="00A55AA6"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t>4.4.1.1 Проведение испытания</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Измерение общего диаметра любого круглого кабеля и габаритных размеров плоских кабелей, основной размер которых не превышает 15 мм, должно проводиться в соответствии с пунктом 8.3 стандарта</w:t>
      </w:r>
      <w:r w:rsidRPr="00A55AA6">
        <w:rPr>
          <w:rStyle w:val="FontStyle64"/>
          <w:sz w:val="24"/>
          <w:szCs w:val="24"/>
          <w:lang w:eastAsia="en-US"/>
        </w:rPr>
        <w:t xml:space="preserve"> </w:t>
      </w:r>
      <w:r w:rsidRPr="00A55AA6">
        <w:rPr>
          <w:rStyle w:val="FontStyle64"/>
          <w:sz w:val="24"/>
          <w:szCs w:val="24"/>
          <w:lang w:val="ru" w:eastAsia="en-US"/>
        </w:rPr>
        <w:t>EN 60811-1-1.</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Используются три образца, отобранные в соответствии с пунктами 4.1.1, 4.2.1 или 4.3.2.</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Для измерения плоских кабелей, основной размер которых превышает 15 мм, следует использовать микрометр, профильный проектор или аналогичное оборудование.</w:t>
      </w:r>
    </w:p>
    <w:p w:rsidR="00A55AA6" w:rsidRPr="00A55AA6"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t>4.4.1.2 Оценка результатов</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Среднее из полученных значений принимается за средние габаритные размеры.</w:t>
      </w:r>
    </w:p>
    <w:p w:rsidR="00A55AA6" w:rsidRPr="00A55AA6" w:rsidRDefault="00A55AA6" w:rsidP="00A55AA6">
      <w:pPr>
        <w:pStyle w:val="Style15"/>
        <w:widowControl/>
        <w:ind w:firstLine="567"/>
        <w:jc w:val="both"/>
        <w:rPr>
          <w:rStyle w:val="FontStyle58"/>
          <w:sz w:val="24"/>
          <w:szCs w:val="24"/>
          <w:lang w:eastAsia="en-US"/>
        </w:rPr>
      </w:pPr>
      <w:r w:rsidRPr="00A55AA6">
        <w:rPr>
          <w:rStyle w:val="FontStyle58"/>
          <w:sz w:val="24"/>
          <w:szCs w:val="24"/>
          <w:lang w:val="ru" w:eastAsia="en-US"/>
        </w:rPr>
        <w:t>4.4.2 Процедура измерения овальности</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Для проверки овальности кабелей в круглой оболочке необходимо произвести два измерения на одном и том же поперечном сечении кабеля, охватывающих максимальное и минимальное значения.</w:t>
      </w:r>
    </w:p>
    <w:p w:rsidR="00A55AA6" w:rsidRPr="00A55AA6" w:rsidRDefault="00A55AA6" w:rsidP="00A55AA6">
      <w:pPr>
        <w:pStyle w:val="Style20"/>
        <w:widowControl/>
        <w:ind w:firstLine="567"/>
        <w:jc w:val="both"/>
        <w:rPr>
          <w:rStyle w:val="FontStyle50"/>
          <w:sz w:val="24"/>
          <w:szCs w:val="24"/>
          <w:lang w:val="ru" w:eastAsia="en-US"/>
        </w:rPr>
      </w:pPr>
    </w:p>
    <w:p w:rsidR="00A55AA6" w:rsidRPr="00A55AA6" w:rsidRDefault="00A55AA6" w:rsidP="00A55AA6">
      <w:pPr>
        <w:pStyle w:val="afff2"/>
        <w:ind w:firstLine="567"/>
        <w:rPr>
          <w:rStyle w:val="FontStyle50"/>
          <w:b/>
          <w:smallCaps w:val="0"/>
          <w:color w:val="auto"/>
          <w:sz w:val="24"/>
          <w:szCs w:val="22"/>
        </w:rPr>
      </w:pPr>
      <w:r w:rsidRPr="00A55AA6">
        <w:rPr>
          <w:rStyle w:val="FontStyle50"/>
          <w:b/>
          <w:smallCaps w:val="0"/>
          <w:color w:val="auto"/>
          <w:sz w:val="24"/>
          <w:szCs w:val="22"/>
        </w:rPr>
        <w:t>5 Испытания, связанные с маркировкой и окраской</w:t>
      </w:r>
    </w:p>
    <w:p w:rsidR="00A55AA6" w:rsidRPr="00A55AA6" w:rsidRDefault="00A55AA6" w:rsidP="00A55AA6">
      <w:pPr>
        <w:pStyle w:val="Style20"/>
        <w:widowControl/>
        <w:ind w:firstLine="567"/>
        <w:jc w:val="both"/>
        <w:rPr>
          <w:rStyle w:val="FontStyle50"/>
          <w:sz w:val="24"/>
          <w:szCs w:val="24"/>
          <w:lang w:eastAsia="en-US"/>
        </w:rPr>
      </w:pPr>
    </w:p>
    <w:p w:rsidR="00A55AA6" w:rsidRPr="00A55AA6"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t>5.1 Стойкость</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Стойкость печатной маркировки или цвета проверяется путем попытки удалить маркировку или цвет путем легкого трения 10 раз куском ваты или ткани, смоченной в воде.</w:t>
      </w:r>
    </w:p>
    <w:p w:rsidR="00A55AA6" w:rsidRDefault="00A55AA6" w:rsidP="00A55AA6">
      <w:pPr>
        <w:pStyle w:val="Style16"/>
        <w:widowControl/>
        <w:ind w:firstLine="567"/>
        <w:jc w:val="both"/>
        <w:rPr>
          <w:rStyle w:val="FontStyle58"/>
          <w:sz w:val="24"/>
          <w:szCs w:val="24"/>
          <w:lang w:val="ru" w:eastAsia="en-US"/>
        </w:rPr>
      </w:pPr>
    </w:p>
    <w:p w:rsidR="00EE2A09" w:rsidRPr="00AC7A41" w:rsidRDefault="00EE2A09" w:rsidP="00A55AA6">
      <w:pPr>
        <w:pStyle w:val="Style16"/>
        <w:widowControl/>
        <w:ind w:firstLine="567"/>
        <w:jc w:val="both"/>
        <w:rPr>
          <w:rStyle w:val="FontStyle58"/>
          <w:sz w:val="24"/>
          <w:szCs w:val="24"/>
          <w:lang w:eastAsia="en-US"/>
        </w:rPr>
      </w:pPr>
    </w:p>
    <w:p w:rsidR="00EE2A09" w:rsidRPr="00AC7A41" w:rsidRDefault="00EE2A09" w:rsidP="00A55AA6">
      <w:pPr>
        <w:pStyle w:val="Style16"/>
        <w:widowControl/>
        <w:ind w:firstLine="567"/>
        <w:jc w:val="both"/>
        <w:rPr>
          <w:rStyle w:val="FontStyle58"/>
          <w:sz w:val="24"/>
          <w:szCs w:val="24"/>
          <w:lang w:eastAsia="en-US"/>
        </w:rPr>
      </w:pPr>
    </w:p>
    <w:p w:rsidR="00EE2A09" w:rsidRPr="00AC7A41" w:rsidRDefault="00EE2A09" w:rsidP="00A55AA6">
      <w:pPr>
        <w:pStyle w:val="Style16"/>
        <w:widowControl/>
        <w:ind w:firstLine="567"/>
        <w:jc w:val="both"/>
        <w:rPr>
          <w:rStyle w:val="FontStyle58"/>
          <w:sz w:val="24"/>
          <w:szCs w:val="24"/>
          <w:lang w:eastAsia="en-US"/>
        </w:rPr>
      </w:pPr>
    </w:p>
    <w:p w:rsidR="00A55AA6" w:rsidRPr="00EE2A09"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lastRenderedPageBreak/>
        <w:t>5.2 Измерение зелено-желтого цвета</w:t>
      </w:r>
    </w:p>
    <w:p w:rsidR="00EE2A09" w:rsidRPr="00EE2A09" w:rsidRDefault="00EE2A09" w:rsidP="00A55AA6">
      <w:pPr>
        <w:pStyle w:val="Style16"/>
        <w:widowControl/>
        <w:ind w:firstLine="567"/>
        <w:jc w:val="both"/>
        <w:rPr>
          <w:rStyle w:val="FontStyle58"/>
          <w:sz w:val="24"/>
          <w:szCs w:val="24"/>
          <w:lang w:eastAsia="en-US"/>
        </w:rPr>
      </w:pPr>
    </w:p>
    <w:p w:rsidR="00A55AA6" w:rsidRPr="00A55AA6"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t>5.2.1 Общие положения</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Этот метод не подходит для тех случаев, когда цветовая маркировка образует спираль на изоляции.</w:t>
      </w:r>
    </w:p>
    <w:p w:rsidR="00A55AA6" w:rsidRPr="00A55AA6" w:rsidRDefault="00A55AA6" w:rsidP="00A55AA6">
      <w:pPr>
        <w:pStyle w:val="Style16"/>
        <w:widowControl/>
        <w:ind w:firstLine="567"/>
        <w:jc w:val="both"/>
        <w:rPr>
          <w:rStyle w:val="FontStyle58"/>
          <w:sz w:val="24"/>
          <w:szCs w:val="24"/>
          <w:lang w:eastAsia="en-US"/>
        </w:rPr>
      </w:pPr>
      <w:r w:rsidRPr="00A55AA6">
        <w:rPr>
          <w:rStyle w:val="FontStyle58"/>
          <w:sz w:val="24"/>
          <w:szCs w:val="24"/>
          <w:lang w:val="ru" w:eastAsia="en-US"/>
        </w:rPr>
        <w:t>5.2.2 Проведение испытания</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Два образца зелено-желтой жилы, каждый длиной приблизительно 100 мм, должны быть взяты на расстоянии не менее 2 м один от другого.</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Необходимо отмерить длину каждого образца 15 мм и отрезать три отрезка изоляции от каждого образца длиной 15 мм, по одному с каждого конца и по одному от центра.</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Спроецировать увеличенное в 10 раз изображение каждого поперечного сечения на экран из матового стекла и сделать визуальную оценку границ цвета на внешней поверхности жилы.</w:t>
      </w:r>
    </w:p>
    <w:p w:rsidR="00A55AA6" w:rsidRPr="00A55AA6" w:rsidRDefault="00A55AA6" w:rsidP="00A55AA6">
      <w:pPr>
        <w:pStyle w:val="Style11"/>
        <w:widowControl/>
        <w:ind w:firstLine="567"/>
        <w:jc w:val="both"/>
        <w:rPr>
          <w:rStyle w:val="FontStyle64"/>
          <w:sz w:val="24"/>
          <w:szCs w:val="24"/>
          <w:lang w:eastAsia="en-US"/>
        </w:rPr>
      </w:pPr>
      <w:r w:rsidRPr="00A55AA6">
        <w:rPr>
          <w:rStyle w:val="FontStyle64"/>
          <w:sz w:val="24"/>
          <w:szCs w:val="24"/>
          <w:lang w:val="ru" w:eastAsia="en-US"/>
        </w:rPr>
        <w:t>Продолжить измерение, используя любой из следующих методов.</w:t>
      </w:r>
    </w:p>
    <w:p w:rsidR="00A55AA6" w:rsidRPr="00A55AA6" w:rsidRDefault="00A55AA6" w:rsidP="00A55AA6">
      <w:pPr>
        <w:pStyle w:val="Style15"/>
        <w:widowControl/>
        <w:ind w:firstLine="567"/>
        <w:jc w:val="both"/>
        <w:rPr>
          <w:rStyle w:val="FontStyle58"/>
          <w:sz w:val="24"/>
          <w:szCs w:val="24"/>
          <w:lang w:eastAsia="en-US"/>
        </w:rPr>
      </w:pPr>
      <w:r w:rsidRPr="00A55AA6">
        <w:rPr>
          <w:rStyle w:val="FontStyle58"/>
          <w:sz w:val="24"/>
          <w:szCs w:val="24"/>
          <w:lang w:val="ru" w:eastAsia="en-US"/>
        </w:rPr>
        <w:t>Метод 1</w:t>
      </w:r>
    </w:p>
    <w:p w:rsidR="003F26EA" w:rsidRDefault="00A55AA6" w:rsidP="00A55AA6">
      <w:pPr>
        <w:pStyle w:val="afff2"/>
        <w:tabs>
          <w:tab w:val="left" w:pos="540"/>
        </w:tabs>
        <w:spacing w:line="252" w:lineRule="auto"/>
        <w:ind w:firstLine="567"/>
        <w:jc w:val="both"/>
        <w:outlineLvl w:val="0"/>
        <w:rPr>
          <w:rFonts w:ascii="Arial" w:eastAsia="SimSun" w:hAnsi="Arial" w:cs="Arial"/>
          <w:b/>
          <w:sz w:val="24"/>
          <w:szCs w:val="24"/>
          <w:lang w:eastAsia="zh-CN"/>
        </w:rPr>
      </w:pPr>
      <w:r w:rsidRPr="00A55AA6">
        <w:rPr>
          <w:rStyle w:val="FontStyle64"/>
          <w:sz w:val="24"/>
          <w:szCs w:val="24"/>
          <w:lang w:val="ru"/>
        </w:rPr>
        <w:t xml:space="preserve">Измерить расстояние </w:t>
      </w:r>
      <w:r w:rsidRPr="00A55AA6">
        <w:rPr>
          <w:rStyle w:val="FontStyle57"/>
          <w:sz w:val="24"/>
          <w:szCs w:val="24"/>
          <w:lang w:val="ru"/>
        </w:rPr>
        <w:t>d1</w:t>
      </w:r>
      <w:r w:rsidRPr="00A55AA6">
        <w:rPr>
          <w:rStyle w:val="FontStyle64"/>
          <w:sz w:val="24"/>
          <w:szCs w:val="24"/>
          <w:lang w:val="ru"/>
        </w:rPr>
        <w:t xml:space="preserve"> и диаметр жилы D (рисунок 2а).</w:t>
      </w: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F26EA" w:rsidRDefault="00A55AA6" w:rsidP="00392DA4">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drawing>
          <wp:inline distT="0" distB="0" distL="0" distR="0" wp14:anchorId="720E382A" wp14:editId="268DA8C8">
            <wp:extent cx="2339340" cy="17678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9340" cy="1767840"/>
                    </a:xfrm>
                    <a:prstGeom prst="rect">
                      <a:avLst/>
                    </a:prstGeom>
                    <a:noFill/>
                    <a:ln>
                      <a:noFill/>
                    </a:ln>
                  </pic:spPr>
                </pic:pic>
              </a:graphicData>
            </a:graphic>
          </wp:inline>
        </w:drawing>
      </w:r>
    </w:p>
    <w:p w:rsidR="00A55AA6" w:rsidRPr="00392DA4" w:rsidRDefault="00A55AA6" w:rsidP="00822D1B">
      <w:pPr>
        <w:pStyle w:val="afff2"/>
        <w:tabs>
          <w:tab w:val="left" w:pos="540"/>
        </w:tabs>
        <w:spacing w:line="252" w:lineRule="auto"/>
        <w:ind w:firstLine="567"/>
        <w:jc w:val="center"/>
        <w:outlineLvl w:val="0"/>
        <w:rPr>
          <w:rStyle w:val="FontStyle58"/>
          <w:sz w:val="24"/>
          <w:szCs w:val="24"/>
          <w:lang w:val="ru"/>
        </w:rPr>
      </w:pPr>
      <w:r w:rsidRPr="00392DA4">
        <w:rPr>
          <w:rStyle w:val="FontStyle58"/>
          <w:sz w:val="24"/>
          <w:szCs w:val="24"/>
          <w:lang w:val="ru"/>
        </w:rPr>
        <w:t xml:space="preserve">Рисунок 2а </w:t>
      </w:r>
      <w:r w:rsidR="00392DA4">
        <w:rPr>
          <w:rStyle w:val="FontStyle58"/>
          <w:sz w:val="24"/>
          <w:szCs w:val="24"/>
          <w:lang w:val="ru"/>
        </w:rPr>
        <w:t>–</w:t>
      </w:r>
      <w:r w:rsidRPr="00392DA4">
        <w:rPr>
          <w:rStyle w:val="FontStyle58"/>
          <w:sz w:val="24"/>
          <w:szCs w:val="24"/>
          <w:lang w:val="ru"/>
        </w:rPr>
        <w:t xml:space="preserve"> Измерение</w:t>
      </w:r>
      <w:r w:rsidR="00392DA4">
        <w:rPr>
          <w:rStyle w:val="FontStyle58"/>
          <w:sz w:val="24"/>
          <w:szCs w:val="24"/>
          <w:lang w:val="ru"/>
        </w:rPr>
        <w:t xml:space="preserve"> </w:t>
      </w:r>
      <w:r w:rsidRPr="00392DA4">
        <w:rPr>
          <w:rStyle w:val="FontStyle58"/>
          <w:sz w:val="24"/>
          <w:szCs w:val="24"/>
          <w:lang w:val="ru"/>
        </w:rPr>
        <w:t>соотношения зеленого и желтого</w:t>
      </w:r>
    </w:p>
    <w:p w:rsidR="00A55AA6" w:rsidRDefault="00A55AA6" w:rsidP="00822D1B">
      <w:pPr>
        <w:pStyle w:val="afff2"/>
        <w:tabs>
          <w:tab w:val="left" w:pos="540"/>
        </w:tabs>
        <w:spacing w:line="252" w:lineRule="auto"/>
        <w:ind w:firstLine="567"/>
        <w:jc w:val="center"/>
        <w:outlineLvl w:val="0"/>
        <w:rPr>
          <w:rStyle w:val="FontStyle58"/>
          <w:rFonts w:ascii="Times New Roman" w:hAnsi="Times New Roman"/>
          <w:sz w:val="28"/>
          <w:szCs w:val="28"/>
          <w:lang w:val="ru"/>
        </w:rPr>
      </w:pPr>
    </w:p>
    <w:p w:rsidR="00A55AA6" w:rsidRPr="00A55AA6" w:rsidRDefault="00A55AA6" w:rsidP="00A55AA6">
      <w:pPr>
        <w:pStyle w:val="Style32"/>
        <w:widowControl/>
        <w:ind w:firstLine="567"/>
        <w:jc w:val="both"/>
        <w:rPr>
          <w:rStyle w:val="FontStyle64"/>
          <w:sz w:val="24"/>
          <w:szCs w:val="24"/>
          <w:lang w:eastAsia="en-US"/>
        </w:rPr>
      </w:pPr>
      <w:r w:rsidRPr="00A55AA6">
        <w:rPr>
          <w:rStyle w:val="FontStyle64"/>
          <w:sz w:val="24"/>
          <w:szCs w:val="24"/>
          <w:lang w:val="ru" w:eastAsia="en-US"/>
        </w:rPr>
        <w:t xml:space="preserve">Вычислить значение синуса </w:t>
      </w:r>
      <w:r w:rsidRPr="00A55AA6">
        <w:t>α</w:t>
      </w:r>
      <w:r w:rsidRPr="00A55AA6">
        <w:rPr>
          <w:rStyle w:val="FontStyle64"/>
          <w:sz w:val="24"/>
          <w:szCs w:val="24"/>
          <w:lang w:val="ru" w:eastAsia="en-US"/>
        </w:rPr>
        <w:t>, используя формулу:</w:t>
      </w:r>
    </w:p>
    <w:p w:rsidR="00A55AA6" w:rsidRPr="00A55AA6" w:rsidRDefault="00962778" w:rsidP="0049633B">
      <w:pPr>
        <w:pStyle w:val="afff2"/>
        <w:rPr>
          <w:rFonts w:ascii="Arial" w:hAnsi="Arial"/>
        </w:rPr>
      </w:pPr>
      <m:oMathPara>
        <m:oMath>
          <m:func>
            <m:funcPr>
              <m:ctrlPr>
                <w:rPr>
                  <w:rFonts w:ascii="Cambria Math" w:hAnsi="Cambria Math" w:cs="Arial"/>
                  <w:sz w:val="24"/>
                  <w:lang w:eastAsia="ru-RU"/>
                </w:rPr>
              </m:ctrlPr>
            </m:funcPr>
            <m:fName>
              <m:r>
                <m:rPr>
                  <m:sty m:val="p"/>
                </m:rPr>
                <w:rPr>
                  <w:rFonts w:ascii="Cambria Math" w:hAnsi="Cambria Math" w:cs="Arial"/>
                  <w:sz w:val="24"/>
                </w:rPr>
                <m:t>sin</m:t>
              </m:r>
            </m:fName>
            <m:e>
              <m:r>
                <w:rPr>
                  <w:rFonts w:ascii="Cambria Math" w:hAnsi="Cambria Math" w:cs="Arial"/>
                  <w:sz w:val="24"/>
                </w:rPr>
                <m:t>α</m:t>
              </m:r>
              <m:r>
                <m:rPr>
                  <m:sty m:val="p"/>
                </m:rPr>
                <w:rPr>
                  <w:rFonts w:ascii="Cambria Math" w:hAnsi="Cambria Math" w:cs="Arial"/>
                  <w:sz w:val="24"/>
                </w:rPr>
                <m:t>=</m:t>
              </m:r>
              <m:f>
                <m:fPr>
                  <m:ctrlPr>
                    <w:rPr>
                      <w:rFonts w:ascii="Cambria Math" w:hAnsi="Cambria Math" w:cs="Arial"/>
                      <w:sz w:val="24"/>
                      <w:lang w:eastAsia="ru-RU"/>
                    </w:rPr>
                  </m:ctrlPr>
                </m:fPr>
                <m:num>
                  <m:r>
                    <w:rPr>
                      <w:rFonts w:ascii="Cambria Math" w:hAnsi="Cambria Math" w:cs="Arial"/>
                      <w:sz w:val="24"/>
                    </w:rPr>
                    <m:t>d</m:t>
                  </m:r>
                  <m:r>
                    <m:rPr>
                      <m:sty m:val="p"/>
                    </m:rPr>
                    <w:rPr>
                      <w:rFonts w:ascii="Cambria Math" w:hAnsi="Cambria Math" w:cs="Arial"/>
                      <w:sz w:val="24"/>
                    </w:rPr>
                    <m:t>1</m:t>
                  </m:r>
                </m:num>
                <m:den>
                  <m:r>
                    <w:rPr>
                      <w:rFonts w:ascii="Cambria Math" w:hAnsi="Cambria Math" w:cs="Arial"/>
                      <w:sz w:val="24"/>
                    </w:rPr>
                    <m:t>D</m:t>
                  </m:r>
                </m:den>
              </m:f>
            </m:e>
          </m:func>
        </m:oMath>
      </m:oMathPara>
    </w:p>
    <w:p w:rsidR="00A55AA6" w:rsidRPr="00A55AA6" w:rsidRDefault="00A55AA6" w:rsidP="00A55AA6">
      <w:pPr>
        <w:pStyle w:val="Style32"/>
        <w:widowControl/>
        <w:ind w:firstLine="567"/>
        <w:jc w:val="both"/>
        <w:rPr>
          <w:rStyle w:val="FontStyle64"/>
          <w:sz w:val="24"/>
          <w:szCs w:val="24"/>
          <w:lang w:eastAsia="en-US"/>
        </w:rPr>
      </w:pPr>
      <w:r w:rsidRPr="00A55AA6">
        <w:rPr>
          <w:rStyle w:val="FontStyle64"/>
          <w:i/>
          <w:sz w:val="24"/>
          <w:szCs w:val="24"/>
          <w:lang w:val="ru" w:eastAsia="en-US"/>
        </w:rPr>
        <w:t>d</w:t>
      </w:r>
      <w:r w:rsidRPr="00A55AA6">
        <w:rPr>
          <w:rStyle w:val="FontStyle64"/>
          <w:sz w:val="24"/>
          <w:szCs w:val="24"/>
          <w:lang w:val="ru" w:eastAsia="en-US"/>
        </w:rPr>
        <w:t>1 = хорда зеленого сегмента.</w:t>
      </w:r>
    </w:p>
    <w:p w:rsidR="00A55AA6" w:rsidRPr="00A55AA6" w:rsidRDefault="00A55AA6" w:rsidP="00A55AA6">
      <w:pPr>
        <w:pStyle w:val="Style32"/>
        <w:widowControl/>
        <w:ind w:firstLine="567"/>
        <w:jc w:val="both"/>
        <w:rPr>
          <w:rStyle w:val="FontStyle64"/>
          <w:sz w:val="24"/>
          <w:szCs w:val="24"/>
          <w:lang w:val="ru" w:eastAsia="en-US"/>
        </w:rPr>
      </w:pPr>
      <w:r w:rsidRPr="00A55AA6">
        <w:rPr>
          <w:rStyle w:val="FontStyle57"/>
          <w:sz w:val="24"/>
          <w:szCs w:val="24"/>
          <w:lang w:val="ru" w:eastAsia="en-US"/>
        </w:rPr>
        <w:t>D</w:t>
      </w:r>
      <w:r w:rsidRPr="00A55AA6">
        <w:rPr>
          <w:rStyle w:val="FontStyle64"/>
          <w:sz w:val="24"/>
          <w:szCs w:val="24"/>
          <w:lang w:val="ru" w:eastAsia="en-US"/>
        </w:rPr>
        <w:t xml:space="preserve"> = среднее значение диаметра, рассчитанное по результатам трех измерений под разными углами. </w:t>
      </w:r>
    </w:p>
    <w:p w:rsidR="00A55AA6" w:rsidRPr="00A55AA6" w:rsidRDefault="00A55AA6" w:rsidP="00A55AA6">
      <w:pPr>
        <w:pStyle w:val="Style32"/>
        <w:widowControl/>
        <w:ind w:firstLine="567"/>
        <w:jc w:val="both"/>
        <w:rPr>
          <w:rStyle w:val="FontStyle64"/>
          <w:sz w:val="24"/>
          <w:szCs w:val="24"/>
          <w:lang w:eastAsia="en-US"/>
        </w:rPr>
      </w:pPr>
      <w:r w:rsidRPr="00A55AA6">
        <w:rPr>
          <w:rStyle w:val="FontStyle64"/>
          <w:sz w:val="24"/>
          <w:szCs w:val="24"/>
          <w:lang w:val="ru" w:eastAsia="en-US"/>
        </w:rPr>
        <w:t>Рассчитать процентное содержание (</w:t>
      </w:r>
      <w:proofErr w:type="spellStart"/>
      <w:r w:rsidRPr="00A55AA6">
        <w:rPr>
          <w:rStyle w:val="FontStyle64"/>
          <w:i/>
          <w:sz w:val="24"/>
          <w:szCs w:val="24"/>
          <w:lang w:val="ru" w:eastAsia="en-US"/>
        </w:rPr>
        <w:t>G</w:t>
      </w:r>
      <w:r w:rsidRPr="00A55AA6">
        <w:rPr>
          <w:rStyle w:val="FontStyle64"/>
          <w:i/>
          <w:sz w:val="24"/>
          <w:szCs w:val="24"/>
          <w:vertAlign w:val="subscript"/>
          <w:lang w:val="ru" w:eastAsia="en-US"/>
        </w:rPr>
        <w:t>p</w:t>
      </w:r>
      <w:proofErr w:type="spellEnd"/>
      <w:r w:rsidRPr="00A55AA6">
        <w:rPr>
          <w:rStyle w:val="FontStyle64"/>
          <w:sz w:val="24"/>
          <w:szCs w:val="24"/>
          <w:lang w:val="ru" w:eastAsia="en-US"/>
        </w:rPr>
        <w:t>) зеленого (или желтого) цвета, используя следующую формулу:</w:t>
      </w:r>
    </w:p>
    <w:p w:rsidR="00A55AA6" w:rsidRPr="0049633B" w:rsidRDefault="00962778" w:rsidP="00A55AA6">
      <w:pPr>
        <w:ind w:firstLine="567"/>
        <w:jc w:val="center"/>
        <w:rPr>
          <w:rFonts w:ascii="Arial" w:hAnsi="Arial" w:cs="Arial"/>
          <w:i/>
        </w:rPr>
      </w:pPr>
      <m:oMathPara>
        <m:oMath>
          <m:sSub>
            <m:sSubPr>
              <m:ctrlPr>
                <w:rPr>
                  <w:rFonts w:ascii="Cambria Math" w:hAnsi="Cambria Math" w:cs="Arial"/>
                  <w:i/>
                </w:rPr>
              </m:ctrlPr>
            </m:sSubPr>
            <m:e>
              <m:r>
                <w:rPr>
                  <w:rFonts w:ascii="Cambria Math" w:hAnsi="Cambria Math" w:cs="Arial"/>
                </w:rPr>
                <m:t>G</m:t>
              </m:r>
            </m:e>
            <m:sub>
              <m:r>
                <w:rPr>
                  <w:rFonts w:ascii="Cambria Math" w:hAnsi="Cambria Math" w:cs="Arial"/>
                </w:rPr>
                <m:t>p</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2×α</m:t>
              </m:r>
            </m:num>
            <m:den>
              <m:r>
                <w:rPr>
                  <w:rFonts w:ascii="Cambria Math" w:hAnsi="Cambria Math" w:cs="Arial"/>
                </w:rPr>
                <m:t>360</m:t>
              </m:r>
            </m:den>
          </m:f>
          <m:r>
            <w:rPr>
              <w:rFonts w:ascii="Cambria Math" w:hAnsi="Cambria Math" w:cs="Arial"/>
            </w:rPr>
            <m:t xml:space="preserve"> ×100</m:t>
          </m:r>
        </m:oMath>
      </m:oMathPara>
    </w:p>
    <w:p w:rsidR="00A55AA6" w:rsidRPr="00A55AA6" w:rsidRDefault="00A55AA6" w:rsidP="00A55AA6">
      <w:pPr>
        <w:pStyle w:val="Style32"/>
        <w:widowControl/>
        <w:ind w:firstLine="567"/>
        <w:jc w:val="both"/>
        <w:rPr>
          <w:rStyle w:val="FontStyle64"/>
          <w:sz w:val="24"/>
          <w:szCs w:val="24"/>
          <w:lang w:eastAsia="en-US"/>
        </w:rPr>
      </w:pPr>
      <w:r w:rsidRPr="00A55AA6">
        <w:rPr>
          <w:rStyle w:val="FontStyle64"/>
          <w:sz w:val="24"/>
          <w:szCs w:val="24"/>
          <w:lang w:val="ru" w:eastAsia="en-US"/>
        </w:rPr>
        <w:t>Для облегчения расчетов можно использовать таблицу в приложении С.</w:t>
      </w:r>
    </w:p>
    <w:p w:rsidR="00A55AA6" w:rsidRPr="00A55AA6" w:rsidRDefault="00A55AA6" w:rsidP="00A55AA6">
      <w:pPr>
        <w:pStyle w:val="Style15"/>
        <w:widowControl/>
        <w:ind w:firstLine="567"/>
        <w:jc w:val="both"/>
        <w:rPr>
          <w:rStyle w:val="FontStyle58"/>
          <w:sz w:val="24"/>
          <w:szCs w:val="24"/>
          <w:lang w:eastAsia="en-US"/>
        </w:rPr>
      </w:pPr>
      <w:r w:rsidRPr="00A55AA6">
        <w:rPr>
          <w:rStyle w:val="FontStyle58"/>
          <w:sz w:val="24"/>
          <w:szCs w:val="24"/>
          <w:lang w:val="ru" w:eastAsia="en-US"/>
        </w:rPr>
        <w:t>Метод 2</w:t>
      </w:r>
    </w:p>
    <w:p w:rsidR="00A55AA6" w:rsidRDefault="00A55AA6" w:rsidP="00A55AA6">
      <w:pPr>
        <w:pStyle w:val="afff2"/>
        <w:tabs>
          <w:tab w:val="left" w:pos="540"/>
        </w:tabs>
        <w:spacing w:line="252" w:lineRule="auto"/>
        <w:ind w:firstLine="567"/>
        <w:jc w:val="both"/>
        <w:outlineLvl w:val="0"/>
        <w:rPr>
          <w:rStyle w:val="FontStyle64"/>
          <w:sz w:val="24"/>
          <w:szCs w:val="24"/>
          <w:lang w:val="ru"/>
        </w:rPr>
      </w:pPr>
      <w:r w:rsidRPr="00A55AA6">
        <w:rPr>
          <w:rStyle w:val="FontStyle64"/>
          <w:sz w:val="24"/>
          <w:szCs w:val="24"/>
          <w:lang w:val="ru"/>
        </w:rPr>
        <w:t>Измерить с точностью до градуса, используя транспортир, помещенный на увеличенное изображение, угол, под которым в центре поперечного сечения находится каждая часть зеленого цвета (или желтого, если необходимо). Смотреть рисунок 2b.</w:t>
      </w:r>
    </w:p>
    <w:p w:rsidR="00392DA4" w:rsidRDefault="00392DA4" w:rsidP="00A55AA6">
      <w:pPr>
        <w:pStyle w:val="afff2"/>
        <w:tabs>
          <w:tab w:val="left" w:pos="540"/>
        </w:tabs>
        <w:spacing w:line="252" w:lineRule="auto"/>
        <w:ind w:firstLine="567"/>
        <w:jc w:val="both"/>
        <w:outlineLvl w:val="0"/>
        <w:rPr>
          <w:rStyle w:val="FontStyle64"/>
          <w:sz w:val="24"/>
          <w:szCs w:val="24"/>
          <w:lang w:val="ru"/>
        </w:rPr>
      </w:pPr>
    </w:p>
    <w:p w:rsidR="00392DA4" w:rsidRDefault="00392DA4" w:rsidP="00392DA4">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lastRenderedPageBreak/>
        <w:drawing>
          <wp:inline distT="0" distB="0" distL="0" distR="0" wp14:anchorId="53F3B652" wp14:editId="47A65748">
            <wp:extent cx="2369820" cy="15849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9820" cy="1584960"/>
                    </a:xfrm>
                    <a:prstGeom prst="rect">
                      <a:avLst/>
                    </a:prstGeom>
                    <a:noFill/>
                    <a:ln>
                      <a:noFill/>
                    </a:ln>
                  </pic:spPr>
                </pic:pic>
              </a:graphicData>
            </a:graphic>
          </wp:inline>
        </w:drawing>
      </w:r>
    </w:p>
    <w:p w:rsidR="00392DA4" w:rsidRPr="0084602A" w:rsidRDefault="00392DA4" w:rsidP="00392DA4">
      <w:pPr>
        <w:pStyle w:val="afff2"/>
        <w:tabs>
          <w:tab w:val="left" w:pos="540"/>
        </w:tabs>
        <w:spacing w:line="252" w:lineRule="auto"/>
        <w:ind w:firstLine="567"/>
        <w:jc w:val="center"/>
        <w:outlineLvl w:val="0"/>
        <w:rPr>
          <w:rFonts w:ascii="Arial" w:eastAsia="SimSun" w:hAnsi="Arial" w:cs="Arial"/>
          <w:b/>
          <w:sz w:val="32"/>
          <w:szCs w:val="24"/>
          <w:lang w:eastAsia="zh-CN"/>
        </w:rPr>
      </w:pPr>
    </w:p>
    <w:p w:rsidR="00392DA4" w:rsidRPr="0084602A" w:rsidRDefault="00392DA4" w:rsidP="00392DA4">
      <w:pPr>
        <w:pStyle w:val="Style37"/>
        <w:widowControl/>
        <w:ind w:firstLine="720"/>
        <w:jc w:val="both"/>
        <w:rPr>
          <w:rStyle w:val="FontStyle61"/>
          <w:sz w:val="24"/>
          <w:szCs w:val="24"/>
          <w:lang w:eastAsia="en-US"/>
        </w:rPr>
      </w:pPr>
      <w:r w:rsidRPr="0084602A">
        <w:rPr>
          <w:rStyle w:val="FontStyle61"/>
          <w:sz w:val="24"/>
          <w:szCs w:val="24"/>
          <w:lang w:val="ru" w:eastAsia="en-US"/>
        </w:rPr>
        <w:t>Условные обозначения</w:t>
      </w:r>
    </w:p>
    <w:p w:rsidR="00392DA4" w:rsidRPr="00392DA4" w:rsidRDefault="00392DA4" w:rsidP="00392DA4">
      <w:pPr>
        <w:pStyle w:val="Style3"/>
        <w:widowControl/>
        <w:ind w:firstLine="720"/>
        <w:jc w:val="both"/>
        <w:rPr>
          <w:rStyle w:val="FontStyle59"/>
          <w:sz w:val="24"/>
          <w:szCs w:val="24"/>
          <w:lang w:eastAsia="en-US"/>
        </w:rPr>
      </w:pPr>
      <w:r w:rsidRPr="0084602A">
        <w:rPr>
          <w:rStyle w:val="FontStyle59"/>
          <w:sz w:val="24"/>
          <w:szCs w:val="24"/>
          <w:lang w:val="ru" w:eastAsia="en-US"/>
        </w:rPr>
        <w:t xml:space="preserve">1 базовый цвет </w:t>
      </w:r>
      <w:r w:rsidRPr="00392DA4">
        <w:rPr>
          <w:rStyle w:val="FontStyle59"/>
          <w:sz w:val="24"/>
          <w:szCs w:val="24"/>
          <w:lang w:val="ru" w:eastAsia="en-US"/>
        </w:rPr>
        <w:tab/>
      </w:r>
      <w:r w:rsidRPr="00392DA4">
        <w:rPr>
          <w:rStyle w:val="FontStyle59"/>
          <w:sz w:val="24"/>
          <w:szCs w:val="24"/>
          <w:lang w:val="ru" w:eastAsia="en-US"/>
        </w:rPr>
        <w:tab/>
      </w:r>
      <w:r w:rsidRPr="00392DA4">
        <w:rPr>
          <w:rStyle w:val="FontStyle59"/>
          <w:sz w:val="24"/>
          <w:szCs w:val="24"/>
          <w:lang w:val="ru" w:eastAsia="en-US"/>
        </w:rPr>
        <w:tab/>
      </w:r>
      <w:r w:rsidRPr="00392DA4">
        <w:rPr>
          <w:rStyle w:val="FontStyle59"/>
          <w:sz w:val="24"/>
          <w:szCs w:val="24"/>
          <w:lang w:val="ru" w:eastAsia="en-US"/>
        </w:rPr>
        <w:tab/>
        <w:t>2 другой цвет</w:t>
      </w:r>
    </w:p>
    <w:p w:rsidR="00392DA4" w:rsidRPr="00392DA4" w:rsidRDefault="00392DA4" w:rsidP="00392DA4">
      <w:pPr>
        <w:pStyle w:val="Style15"/>
        <w:widowControl/>
        <w:jc w:val="center"/>
        <w:rPr>
          <w:rStyle w:val="FontStyle58"/>
          <w:sz w:val="24"/>
          <w:szCs w:val="24"/>
          <w:lang w:val="ru" w:eastAsia="en-US"/>
        </w:rPr>
      </w:pPr>
    </w:p>
    <w:p w:rsidR="00392DA4" w:rsidRPr="00392DA4" w:rsidRDefault="00392DA4" w:rsidP="00392DA4">
      <w:pPr>
        <w:pStyle w:val="afff2"/>
        <w:tabs>
          <w:tab w:val="left" w:pos="540"/>
        </w:tabs>
        <w:spacing w:line="252" w:lineRule="auto"/>
        <w:ind w:firstLine="567"/>
        <w:jc w:val="center"/>
        <w:outlineLvl w:val="0"/>
        <w:rPr>
          <w:rFonts w:ascii="Arial" w:eastAsia="SimSun" w:hAnsi="Arial" w:cs="Arial"/>
          <w:b/>
          <w:sz w:val="24"/>
          <w:szCs w:val="24"/>
          <w:lang w:eastAsia="zh-CN"/>
        </w:rPr>
      </w:pPr>
      <w:r w:rsidRPr="00392DA4">
        <w:rPr>
          <w:rStyle w:val="FontStyle58"/>
          <w:sz w:val="24"/>
          <w:szCs w:val="24"/>
          <w:lang w:val="ru"/>
        </w:rPr>
        <w:t xml:space="preserve">Рисунок 2b </w:t>
      </w:r>
      <w:r>
        <w:rPr>
          <w:rStyle w:val="FontStyle58"/>
          <w:sz w:val="24"/>
          <w:szCs w:val="24"/>
          <w:lang w:val="ru"/>
        </w:rPr>
        <w:t>–</w:t>
      </w:r>
      <w:r w:rsidRPr="00392DA4">
        <w:rPr>
          <w:rStyle w:val="FontStyle58"/>
          <w:sz w:val="24"/>
          <w:szCs w:val="24"/>
          <w:lang w:val="ru"/>
        </w:rPr>
        <w:t xml:space="preserve"> Измерение</w:t>
      </w:r>
      <w:r>
        <w:rPr>
          <w:rStyle w:val="FontStyle58"/>
          <w:sz w:val="24"/>
          <w:szCs w:val="24"/>
          <w:lang w:val="ru"/>
        </w:rPr>
        <w:t xml:space="preserve"> </w:t>
      </w:r>
      <w:r w:rsidRPr="00392DA4">
        <w:rPr>
          <w:rStyle w:val="FontStyle58"/>
          <w:sz w:val="24"/>
          <w:szCs w:val="24"/>
          <w:lang w:val="ru"/>
        </w:rPr>
        <w:t>соотношения зеленого и желтого</w:t>
      </w:r>
    </w:p>
    <w:p w:rsidR="003F26EA" w:rsidRPr="00392DA4"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Рассчитать процентное содержание (</w:t>
      </w:r>
      <w:proofErr w:type="spellStart"/>
      <w:r w:rsidRPr="003D54D3">
        <w:rPr>
          <w:rStyle w:val="FontStyle64"/>
          <w:i/>
          <w:sz w:val="24"/>
          <w:szCs w:val="24"/>
          <w:lang w:val="ru" w:eastAsia="en-US"/>
        </w:rPr>
        <w:t>G</w:t>
      </w:r>
      <w:r w:rsidRPr="003D54D3">
        <w:rPr>
          <w:rStyle w:val="FontStyle64"/>
          <w:i/>
          <w:sz w:val="24"/>
          <w:szCs w:val="24"/>
          <w:vertAlign w:val="subscript"/>
          <w:lang w:val="ru" w:eastAsia="en-US"/>
        </w:rPr>
        <w:t>p</w:t>
      </w:r>
      <w:proofErr w:type="spellEnd"/>
      <w:r w:rsidRPr="003D54D3">
        <w:rPr>
          <w:rStyle w:val="FontStyle64"/>
          <w:sz w:val="24"/>
          <w:szCs w:val="24"/>
          <w:lang w:val="ru" w:eastAsia="en-US"/>
        </w:rPr>
        <w:t>) зеленого (или желтого) для каждого поперечного сечения, используя следующее уравнение:</w:t>
      </w:r>
    </w:p>
    <w:p w:rsidR="003D54D3" w:rsidRPr="0049633B" w:rsidRDefault="00962778" w:rsidP="003D54D3">
      <w:pPr>
        <w:ind w:firstLine="567"/>
        <w:jc w:val="center"/>
        <w:rPr>
          <w:rFonts w:ascii="Arial" w:hAnsi="Arial" w:cs="Arial"/>
        </w:rPr>
      </w:pPr>
      <m:oMathPara>
        <m:oMath>
          <m:sSub>
            <m:sSubPr>
              <m:ctrlPr>
                <w:rPr>
                  <w:rFonts w:ascii="Cambria Math" w:hAnsi="Cambria Math" w:cs="Arial"/>
                  <w:i/>
                </w:rPr>
              </m:ctrlPr>
            </m:sSubPr>
            <m:e>
              <m:r>
                <w:rPr>
                  <w:rFonts w:ascii="Cambria Math" w:hAnsi="Cambria Math" w:cs="Arial"/>
                  <w:lang w:val="en-US"/>
                </w:rPr>
                <m:t>G</m:t>
              </m:r>
            </m:e>
            <m:sub>
              <m:r>
                <w:rPr>
                  <w:rFonts w:ascii="Cambria Math" w:hAnsi="Cambria Math" w:cs="Arial"/>
                </w:rPr>
                <m:t>p</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A</m:t>
                  </m:r>
                </m:e>
                <m:sub>
                  <m:r>
                    <w:rPr>
                      <w:rFonts w:ascii="Cambria Math" w:hAnsi="Cambria Math" w:cs="Arial"/>
                    </w:rPr>
                    <m:t>T</m:t>
                  </m:r>
                </m:sub>
              </m:sSub>
            </m:num>
            <m:den>
              <m:r>
                <w:rPr>
                  <w:rFonts w:ascii="Cambria Math" w:hAnsi="Cambria Math" w:cs="Arial"/>
                </w:rPr>
                <m:t>360</m:t>
              </m:r>
            </m:den>
          </m:f>
          <m:r>
            <w:rPr>
              <w:rFonts w:ascii="Cambria Math" w:hAnsi="Cambria Math" w:cs="Arial"/>
            </w:rPr>
            <m:t>×100</m:t>
          </m:r>
        </m:oMath>
      </m:oMathPara>
    </w:p>
    <w:p w:rsidR="003D54D3" w:rsidRPr="003D54D3" w:rsidRDefault="003D54D3" w:rsidP="003D54D3">
      <w:pPr>
        <w:pStyle w:val="Style11"/>
        <w:widowControl/>
        <w:ind w:firstLine="567"/>
        <w:jc w:val="both"/>
        <w:rPr>
          <w:rStyle w:val="FontStyle64"/>
          <w:sz w:val="24"/>
          <w:szCs w:val="24"/>
          <w:lang w:eastAsia="en-US"/>
        </w:rPr>
      </w:pPr>
      <w:r w:rsidRPr="003D54D3">
        <w:rPr>
          <w:rStyle w:val="FontStyle57"/>
          <w:sz w:val="24"/>
          <w:szCs w:val="24"/>
          <w:lang w:val="ru" w:eastAsia="en-US"/>
        </w:rPr>
        <w:t>A</w:t>
      </w:r>
      <w:r w:rsidRPr="003D54D3">
        <w:rPr>
          <w:rStyle w:val="FontStyle57"/>
          <w:sz w:val="24"/>
          <w:szCs w:val="24"/>
          <w:vertAlign w:val="subscript"/>
          <w:lang w:val="ru" w:eastAsia="en-US"/>
        </w:rPr>
        <w:t>T</w:t>
      </w:r>
      <w:r w:rsidRPr="003D54D3">
        <w:rPr>
          <w:rStyle w:val="FontStyle64"/>
          <w:sz w:val="24"/>
          <w:szCs w:val="24"/>
          <w:lang w:val="ru" w:eastAsia="en-US"/>
        </w:rPr>
        <w:t xml:space="preserve"> представляет собой общую сумму каждого из углов поворота через каждую из частей зеленого (или желтого, если это необходимо).</w:t>
      </w:r>
    </w:p>
    <w:p w:rsidR="003D54D3" w:rsidRPr="003D54D3" w:rsidRDefault="003D54D3" w:rsidP="003D54D3">
      <w:pPr>
        <w:pStyle w:val="Style15"/>
        <w:widowControl/>
        <w:ind w:firstLine="567"/>
        <w:jc w:val="both"/>
        <w:rPr>
          <w:rStyle w:val="FontStyle58"/>
          <w:sz w:val="24"/>
          <w:szCs w:val="24"/>
          <w:lang w:eastAsia="en-US"/>
        </w:rPr>
      </w:pPr>
      <w:r w:rsidRPr="003D54D3">
        <w:rPr>
          <w:rStyle w:val="FontStyle58"/>
          <w:sz w:val="24"/>
          <w:szCs w:val="24"/>
          <w:lang w:val="ru" w:eastAsia="en-US"/>
        </w:rPr>
        <w:t>5.2.3 Оценка результатов</w:t>
      </w:r>
    </w:p>
    <w:p w:rsidR="003D54D3" w:rsidRPr="003D54D3" w:rsidRDefault="003D54D3" w:rsidP="003D54D3">
      <w:pPr>
        <w:pStyle w:val="Style32"/>
        <w:widowControl/>
        <w:ind w:firstLine="567"/>
        <w:jc w:val="both"/>
        <w:rPr>
          <w:rStyle w:val="FontStyle64"/>
          <w:sz w:val="24"/>
          <w:szCs w:val="24"/>
          <w:lang w:eastAsia="en-US"/>
        </w:rPr>
      </w:pPr>
      <w:r w:rsidRPr="003D54D3">
        <w:rPr>
          <w:rStyle w:val="FontStyle64"/>
          <w:sz w:val="24"/>
          <w:szCs w:val="24"/>
          <w:lang w:val="ru" w:eastAsia="en-US"/>
        </w:rPr>
        <w:t>Рассчитать среднее значение шести измерений и округлить до ближайшего целого числа. Сравнить результаты с требованиями, указанными в соответствующем стандарте на кабели.</w:t>
      </w:r>
    </w:p>
    <w:p w:rsidR="003D54D3" w:rsidRPr="003D54D3" w:rsidRDefault="003D54D3" w:rsidP="003D54D3">
      <w:pPr>
        <w:pStyle w:val="Style20"/>
        <w:widowControl/>
        <w:ind w:firstLine="567"/>
        <w:jc w:val="both"/>
        <w:rPr>
          <w:rStyle w:val="FontStyle50"/>
          <w:sz w:val="24"/>
          <w:szCs w:val="24"/>
          <w:lang w:val="ru" w:eastAsia="en-US"/>
        </w:rPr>
      </w:pPr>
    </w:p>
    <w:p w:rsidR="003D54D3" w:rsidRPr="003D54D3" w:rsidRDefault="003D54D3" w:rsidP="003D54D3">
      <w:pPr>
        <w:pStyle w:val="afff2"/>
        <w:ind w:firstLine="567"/>
        <w:rPr>
          <w:rStyle w:val="FontStyle50"/>
          <w:b/>
          <w:smallCaps w:val="0"/>
          <w:color w:val="auto"/>
          <w:sz w:val="24"/>
          <w:szCs w:val="22"/>
        </w:rPr>
      </w:pPr>
      <w:r w:rsidRPr="003D54D3">
        <w:rPr>
          <w:rStyle w:val="FontStyle50"/>
          <w:b/>
          <w:smallCaps w:val="0"/>
          <w:color w:val="auto"/>
          <w:sz w:val="24"/>
          <w:szCs w:val="22"/>
        </w:rPr>
        <w:t>6 Испытания кабелей на механическую прочность</w:t>
      </w:r>
    </w:p>
    <w:p w:rsidR="003D54D3" w:rsidRPr="003D54D3" w:rsidRDefault="003D54D3" w:rsidP="003D54D3">
      <w:pPr>
        <w:pStyle w:val="Style20"/>
        <w:widowControl/>
        <w:ind w:firstLine="567"/>
        <w:jc w:val="both"/>
        <w:rPr>
          <w:rStyle w:val="FontStyle50"/>
          <w:sz w:val="24"/>
          <w:szCs w:val="24"/>
          <w:lang w:eastAsia="en-US"/>
        </w:rPr>
      </w:pPr>
    </w:p>
    <w:p w:rsidR="003D54D3" w:rsidRPr="00AC7A41" w:rsidRDefault="003D54D3" w:rsidP="003D54D3">
      <w:pPr>
        <w:pStyle w:val="Style15"/>
        <w:widowControl/>
        <w:ind w:firstLine="567"/>
        <w:jc w:val="both"/>
        <w:rPr>
          <w:rStyle w:val="FontStyle58"/>
          <w:sz w:val="24"/>
          <w:szCs w:val="24"/>
          <w:lang w:eastAsia="en-US"/>
        </w:rPr>
      </w:pPr>
      <w:r w:rsidRPr="003D54D3">
        <w:rPr>
          <w:rStyle w:val="FontStyle58"/>
          <w:sz w:val="24"/>
          <w:szCs w:val="24"/>
          <w:lang w:val="ru" w:eastAsia="en-US"/>
        </w:rPr>
        <w:t>6.1 Испытание на статическую прочность при многократных деформациях</w:t>
      </w:r>
    </w:p>
    <w:p w:rsidR="00EE2A09" w:rsidRPr="00AC7A41" w:rsidRDefault="00EE2A09" w:rsidP="003D54D3">
      <w:pPr>
        <w:pStyle w:val="Style15"/>
        <w:widowControl/>
        <w:ind w:firstLine="567"/>
        <w:jc w:val="both"/>
        <w:rPr>
          <w:rStyle w:val="FontStyle58"/>
          <w:sz w:val="24"/>
          <w:szCs w:val="24"/>
          <w:lang w:eastAsia="en-US"/>
        </w:rPr>
      </w:pPr>
    </w:p>
    <w:p w:rsidR="003D54D3" w:rsidRPr="003D54D3" w:rsidRDefault="003D54D3" w:rsidP="003D54D3">
      <w:pPr>
        <w:pStyle w:val="Style16"/>
        <w:widowControl/>
        <w:ind w:firstLine="567"/>
        <w:jc w:val="both"/>
        <w:rPr>
          <w:rStyle w:val="FontStyle58"/>
          <w:sz w:val="24"/>
          <w:szCs w:val="24"/>
          <w:lang w:val="ru" w:eastAsia="en-US"/>
        </w:rPr>
      </w:pPr>
      <w:r w:rsidRPr="003D54D3">
        <w:rPr>
          <w:rStyle w:val="FontStyle58"/>
          <w:sz w:val="24"/>
          <w:szCs w:val="24"/>
          <w:lang w:val="ru" w:eastAsia="en-US"/>
        </w:rPr>
        <w:t>6.1.1 Устройство</w:t>
      </w: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Образец длиной (3± 0,05) м должен быть испытан с использованием испытательного устройства, аналогичного показанному на рисунке 3. Два зажима, A и B, должны располагаться на высоте не менее 1,5 м над уровнем земли.</w:t>
      </w: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Зажим A должен быть зафиксирован, а зажим B должен перемещаться горизонтально на уровне зажима A.</w:t>
      </w:r>
    </w:p>
    <w:p w:rsidR="003D54D3" w:rsidRPr="003D54D3" w:rsidRDefault="003D54D3" w:rsidP="003D54D3">
      <w:pPr>
        <w:pStyle w:val="Style16"/>
        <w:widowControl/>
        <w:ind w:firstLine="567"/>
        <w:jc w:val="both"/>
        <w:rPr>
          <w:rStyle w:val="FontStyle58"/>
          <w:sz w:val="24"/>
          <w:szCs w:val="24"/>
          <w:lang w:eastAsia="en-US"/>
        </w:rPr>
      </w:pPr>
      <w:r w:rsidRPr="003D54D3">
        <w:rPr>
          <w:rStyle w:val="FontStyle58"/>
          <w:sz w:val="24"/>
          <w:szCs w:val="24"/>
          <w:lang w:val="ru" w:eastAsia="en-US"/>
        </w:rPr>
        <w:t>6.1.2 Проведение испытания</w:t>
      </w:r>
    </w:p>
    <w:p w:rsidR="003F26EA" w:rsidRPr="003D54D3" w:rsidRDefault="003D54D3" w:rsidP="003D54D3">
      <w:pPr>
        <w:pStyle w:val="afff2"/>
        <w:tabs>
          <w:tab w:val="left" w:pos="540"/>
        </w:tabs>
        <w:spacing w:line="252" w:lineRule="auto"/>
        <w:ind w:firstLine="567"/>
        <w:jc w:val="both"/>
        <w:outlineLvl w:val="0"/>
        <w:rPr>
          <w:rFonts w:ascii="Arial" w:eastAsia="SimSun" w:hAnsi="Arial" w:cs="Arial"/>
          <w:b/>
          <w:sz w:val="24"/>
          <w:szCs w:val="24"/>
          <w:lang w:eastAsia="zh-CN"/>
        </w:rPr>
      </w:pPr>
      <w:r w:rsidRPr="003D54D3">
        <w:rPr>
          <w:rStyle w:val="FontStyle64"/>
          <w:sz w:val="24"/>
          <w:szCs w:val="24"/>
          <w:lang w:val="ru"/>
        </w:rPr>
        <w:t xml:space="preserve">Закрепить концы образца вертикально так, чтобы они оставались вертикальными во время испытания, один конец в зажиме A, другой в подвижном зажиме B, который должен находиться на расстоянии </w:t>
      </w:r>
      <w:r w:rsidRPr="003D54D3">
        <w:rPr>
          <w:rStyle w:val="FontStyle57"/>
          <w:sz w:val="24"/>
          <w:szCs w:val="24"/>
          <w:lang w:val="ru"/>
        </w:rPr>
        <w:t>L</w:t>
      </w:r>
      <w:r w:rsidRPr="003D54D3">
        <w:rPr>
          <w:rStyle w:val="FontStyle64"/>
          <w:sz w:val="24"/>
          <w:szCs w:val="24"/>
          <w:lang w:val="ru"/>
        </w:rPr>
        <w:t xml:space="preserve"> = 0,20 м от зажима A.</w:t>
      </w: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F26EA" w:rsidRPr="003D54D3" w:rsidRDefault="003D54D3" w:rsidP="003D54D3">
      <w:pPr>
        <w:pStyle w:val="afff2"/>
        <w:tabs>
          <w:tab w:val="left" w:pos="540"/>
        </w:tabs>
        <w:spacing w:line="252" w:lineRule="auto"/>
        <w:ind w:firstLine="567"/>
        <w:jc w:val="both"/>
        <w:outlineLvl w:val="0"/>
        <w:rPr>
          <w:rFonts w:ascii="Arial" w:eastAsia="SimSun" w:hAnsi="Arial" w:cs="Arial"/>
          <w:b/>
          <w:sz w:val="20"/>
          <w:szCs w:val="24"/>
          <w:lang w:eastAsia="zh-CN"/>
        </w:rPr>
      </w:pPr>
      <w:r w:rsidRPr="003D54D3">
        <w:rPr>
          <w:rStyle w:val="1pt"/>
          <w:sz w:val="20"/>
          <w:szCs w:val="24"/>
        </w:rPr>
        <w:t xml:space="preserve">Примечание </w:t>
      </w:r>
      <w:r w:rsidRPr="003D54D3">
        <w:rPr>
          <w:rFonts w:ascii="Arial" w:hAnsi="Arial" w:cs="Arial"/>
          <w:sz w:val="20"/>
          <w:szCs w:val="24"/>
        </w:rPr>
        <w:t xml:space="preserve">— </w:t>
      </w:r>
      <w:r w:rsidRPr="003D54D3">
        <w:rPr>
          <w:rStyle w:val="FontStyle59"/>
          <w:sz w:val="20"/>
          <w:szCs w:val="24"/>
          <w:lang w:val="ru"/>
        </w:rPr>
        <w:t>Кабель должен приблизительно иметь форму, указанную на рисунке 3 (пунктирные линии).</w:t>
      </w:r>
    </w:p>
    <w:p w:rsidR="003D54D3" w:rsidRDefault="003D54D3" w:rsidP="003D54D3">
      <w:pPr>
        <w:pStyle w:val="Style11"/>
        <w:widowControl/>
        <w:ind w:firstLine="720"/>
        <w:jc w:val="both"/>
        <w:rPr>
          <w:rStyle w:val="FontStyle64"/>
          <w:rFonts w:ascii="Times New Roman" w:hAnsi="Times New Roman" w:cs="Times New Roman"/>
          <w:sz w:val="28"/>
          <w:szCs w:val="28"/>
          <w:lang w:val="ru" w:eastAsia="en-US"/>
        </w:rPr>
      </w:pP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 xml:space="preserve">Перемещать подвижный зажим B от неподвижного зажима A до тех пор, пока петля, образованная кабелем, не примет форму, указанную на рисунке 3 жирным контуром, U, заключенную целиком между двумя линиями отвесами, проходящими через зажимы и установленными по касательной к внешней образующей кабеля. </w:t>
      </w:r>
      <w:r w:rsidRPr="003D54D3">
        <w:rPr>
          <w:rStyle w:val="FontStyle64"/>
          <w:sz w:val="24"/>
          <w:szCs w:val="24"/>
          <w:lang w:val="ru" w:eastAsia="en-US"/>
        </w:rPr>
        <w:lastRenderedPageBreak/>
        <w:t>Измерить новое расстояние, L</w:t>
      </w:r>
      <w:r w:rsidRPr="003D54D3">
        <w:rPr>
          <w:rStyle w:val="FontStyle64"/>
          <w:sz w:val="24"/>
          <w:szCs w:val="24"/>
          <w:vertAlign w:val="superscript"/>
          <w:lang w:val="ru" w:eastAsia="en-US"/>
        </w:rPr>
        <w:t>7</w:t>
      </w:r>
      <w:r w:rsidRPr="003D54D3">
        <w:rPr>
          <w:rStyle w:val="FontStyle64"/>
          <w:sz w:val="24"/>
          <w:szCs w:val="24"/>
          <w:lang w:val="ru" w:eastAsia="en-US"/>
        </w:rPr>
        <w:t>. Затем кабель повернуть в зажимах на 180°, и испытание повторить.</w:t>
      </w: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 xml:space="preserve">Рассчитать среднее значение </w:t>
      </w:r>
      <w:r w:rsidRPr="003D54D3">
        <w:rPr>
          <w:rStyle w:val="FontStyle64"/>
          <w:i/>
          <w:sz w:val="24"/>
          <w:szCs w:val="24"/>
          <w:lang w:val="ru" w:eastAsia="en-US"/>
        </w:rPr>
        <w:t>L</w:t>
      </w:r>
      <w:r w:rsidRPr="003D54D3">
        <w:rPr>
          <w:rStyle w:val="FontStyle64"/>
          <w:i/>
          <w:sz w:val="24"/>
          <w:szCs w:val="24"/>
          <w:vertAlign w:val="superscript"/>
          <w:lang w:eastAsia="en-US"/>
        </w:rPr>
        <w:t>/</w:t>
      </w:r>
      <w:r w:rsidRPr="003D54D3">
        <w:rPr>
          <w:rStyle w:val="FontStyle64"/>
          <w:sz w:val="24"/>
          <w:szCs w:val="24"/>
          <w:lang w:val="ru" w:eastAsia="en-US"/>
        </w:rPr>
        <w:t>.</w:t>
      </w:r>
    </w:p>
    <w:p w:rsidR="003D54D3" w:rsidRPr="003D54D3" w:rsidRDefault="003D54D3" w:rsidP="003D54D3">
      <w:pPr>
        <w:pStyle w:val="Style16"/>
        <w:widowControl/>
        <w:ind w:firstLine="567"/>
        <w:jc w:val="both"/>
        <w:rPr>
          <w:rStyle w:val="FontStyle58"/>
          <w:sz w:val="24"/>
          <w:szCs w:val="24"/>
          <w:lang w:eastAsia="en-US"/>
        </w:rPr>
      </w:pPr>
      <w:r w:rsidRPr="003D54D3">
        <w:rPr>
          <w:rStyle w:val="FontStyle58"/>
          <w:sz w:val="24"/>
          <w:szCs w:val="24"/>
          <w:lang w:val="ru" w:eastAsia="en-US"/>
        </w:rPr>
        <w:t>6.1.3 Предварительная подготовка несоответствующих образцов</w:t>
      </w: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 xml:space="preserve">Если кабель не соответствует требованиям, предъявляемым к </w:t>
      </w:r>
      <w:r w:rsidRPr="003D54D3">
        <w:rPr>
          <w:rStyle w:val="FontStyle64"/>
          <w:i/>
          <w:sz w:val="24"/>
          <w:szCs w:val="24"/>
          <w:lang w:val="ru" w:eastAsia="en-US"/>
        </w:rPr>
        <w:t>L</w:t>
      </w:r>
      <w:r w:rsidRPr="003D54D3">
        <w:rPr>
          <w:rStyle w:val="FontStyle64"/>
          <w:sz w:val="24"/>
          <w:szCs w:val="24"/>
          <w:vertAlign w:val="superscript"/>
          <w:lang w:eastAsia="en-US"/>
        </w:rPr>
        <w:t>/</w:t>
      </w:r>
      <w:r w:rsidRPr="003D54D3">
        <w:rPr>
          <w:rStyle w:val="FontStyle64"/>
          <w:sz w:val="24"/>
          <w:szCs w:val="24"/>
          <w:lang w:val="ru" w:eastAsia="en-US"/>
        </w:rPr>
        <w:t>, или в случае возникновения разногласий, испытание должно быть повторено после следующей предварительной подготовки.</w:t>
      </w:r>
    </w:p>
    <w:p w:rsidR="003D54D3" w:rsidRPr="003D54D3" w:rsidRDefault="003D54D3" w:rsidP="003D54D3">
      <w:pPr>
        <w:pStyle w:val="Style11"/>
        <w:widowControl/>
        <w:ind w:firstLine="567"/>
        <w:jc w:val="both"/>
        <w:rPr>
          <w:rStyle w:val="FontStyle64"/>
          <w:sz w:val="24"/>
          <w:szCs w:val="24"/>
          <w:lang w:eastAsia="en-US"/>
        </w:rPr>
      </w:pPr>
      <w:r w:rsidRPr="003D54D3">
        <w:rPr>
          <w:rStyle w:val="FontStyle64"/>
          <w:sz w:val="24"/>
          <w:szCs w:val="24"/>
          <w:lang w:val="ru" w:eastAsia="en-US"/>
        </w:rPr>
        <w:t>Намотать образец четыре раза на катушку с диаметром, примерно в 20 раз превышающим внешний диаметр кабеля. Каждый раз образец следует поворачивать на 90° для круглых кабелей или, в случае плоских кабелей, на 180°.</w:t>
      </w:r>
    </w:p>
    <w:p w:rsidR="003F26EA" w:rsidRDefault="003D54D3" w:rsidP="003D54D3">
      <w:pPr>
        <w:pStyle w:val="afff2"/>
        <w:tabs>
          <w:tab w:val="left" w:pos="540"/>
        </w:tabs>
        <w:spacing w:line="252" w:lineRule="auto"/>
        <w:ind w:firstLine="567"/>
        <w:jc w:val="both"/>
        <w:outlineLvl w:val="0"/>
        <w:rPr>
          <w:rFonts w:ascii="Arial" w:eastAsia="SimSun" w:hAnsi="Arial" w:cs="Arial"/>
          <w:b/>
          <w:sz w:val="24"/>
          <w:szCs w:val="24"/>
          <w:lang w:eastAsia="zh-CN"/>
        </w:rPr>
      </w:pPr>
      <w:r w:rsidRPr="003D54D3">
        <w:rPr>
          <w:rStyle w:val="FontStyle64"/>
          <w:sz w:val="24"/>
          <w:szCs w:val="24"/>
          <w:lang w:val="ru"/>
        </w:rPr>
        <w:t>После такой предварительной подготовки, образец должен быть подвергнут испытанию, описанному в пункте 6.1.2.</w:t>
      </w: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F26EA" w:rsidRDefault="0084602A" w:rsidP="0084602A">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drawing>
          <wp:inline distT="0" distB="0" distL="0" distR="0" wp14:anchorId="629B4616" wp14:editId="79DCAB35">
            <wp:extent cx="4209691" cy="5320998"/>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6176" cy="5341835"/>
                    </a:xfrm>
                    <a:prstGeom prst="rect">
                      <a:avLst/>
                    </a:prstGeom>
                    <a:noFill/>
                    <a:ln>
                      <a:noFill/>
                    </a:ln>
                  </pic:spPr>
                </pic:pic>
              </a:graphicData>
            </a:graphic>
          </wp:inline>
        </w:drawing>
      </w:r>
    </w:p>
    <w:p w:rsidR="0084602A" w:rsidRPr="0084602A" w:rsidRDefault="0084602A" w:rsidP="0084602A">
      <w:pPr>
        <w:pStyle w:val="Style37"/>
        <w:widowControl/>
        <w:ind w:firstLine="720"/>
        <w:jc w:val="both"/>
        <w:rPr>
          <w:rStyle w:val="FontStyle61"/>
          <w:sz w:val="24"/>
          <w:szCs w:val="28"/>
          <w:lang w:eastAsia="en-US"/>
        </w:rPr>
      </w:pPr>
      <w:r w:rsidRPr="0084602A">
        <w:rPr>
          <w:rStyle w:val="FontStyle61"/>
          <w:sz w:val="24"/>
          <w:szCs w:val="28"/>
          <w:lang w:val="ru" w:eastAsia="en-US"/>
        </w:rPr>
        <w:t>Условные обозначения</w:t>
      </w:r>
    </w:p>
    <w:p w:rsidR="0084602A" w:rsidRPr="0084602A" w:rsidRDefault="0084602A" w:rsidP="0084602A">
      <w:pPr>
        <w:pStyle w:val="Style3"/>
        <w:widowControl/>
        <w:ind w:firstLine="720"/>
        <w:jc w:val="both"/>
        <w:rPr>
          <w:rStyle w:val="FontStyle59"/>
          <w:sz w:val="24"/>
          <w:szCs w:val="28"/>
          <w:lang w:eastAsia="en-US"/>
        </w:rPr>
      </w:pPr>
      <w:r w:rsidRPr="0084602A">
        <w:rPr>
          <w:rStyle w:val="FontStyle59"/>
          <w:sz w:val="24"/>
          <w:szCs w:val="28"/>
          <w:lang w:val="ru" w:eastAsia="en-US"/>
        </w:rPr>
        <w:t>1 линия отвеса</w:t>
      </w:r>
    </w:p>
    <w:p w:rsidR="0084602A" w:rsidRPr="0084602A" w:rsidRDefault="0084602A" w:rsidP="0084602A">
      <w:pPr>
        <w:pStyle w:val="Style15"/>
        <w:widowControl/>
        <w:jc w:val="both"/>
        <w:rPr>
          <w:rStyle w:val="FontStyle58"/>
          <w:sz w:val="28"/>
          <w:szCs w:val="28"/>
          <w:lang w:val="ru" w:eastAsia="en-US"/>
        </w:rPr>
      </w:pPr>
    </w:p>
    <w:p w:rsidR="003F26EA" w:rsidRPr="0084602A" w:rsidRDefault="0084602A" w:rsidP="0084602A">
      <w:pPr>
        <w:pStyle w:val="afff2"/>
        <w:tabs>
          <w:tab w:val="left" w:pos="540"/>
        </w:tabs>
        <w:spacing w:line="252" w:lineRule="auto"/>
        <w:ind w:firstLine="567"/>
        <w:jc w:val="center"/>
        <w:outlineLvl w:val="0"/>
        <w:rPr>
          <w:rFonts w:ascii="Arial" w:eastAsia="SimSun" w:hAnsi="Arial" w:cs="Arial"/>
          <w:b/>
          <w:szCs w:val="24"/>
          <w:lang w:eastAsia="zh-CN"/>
        </w:rPr>
      </w:pPr>
      <w:r w:rsidRPr="0084602A">
        <w:rPr>
          <w:rStyle w:val="FontStyle58"/>
          <w:sz w:val="24"/>
          <w:szCs w:val="28"/>
          <w:lang w:val="ru"/>
        </w:rPr>
        <w:t>Рисунок 3 - Испытание на статическую прочность при многократных деформациях</w:t>
      </w:r>
    </w:p>
    <w:p w:rsidR="00EE2A09" w:rsidRPr="00AC7A41" w:rsidRDefault="00EE2A09" w:rsidP="00E43D5D">
      <w:pPr>
        <w:pStyle w:val="Style15"/>
        <w:widowControl/>
        <w:ind w:firstLine="567"/>
        <w:jc w:val="both"/>
        <w:rPr>
          <w:rStyle w:val="FontStyle58"/>
          <w:sz w:val="24"/>
          <w:szCs w:val="24"/>
          <w:lang w:eastAsia="en-US"/>
        </w:rPr>
      </w:pPr>
    </w:p>
    <w:p w:rsidR="00EE2A09" w:rsidRPr="00AC7A41" w:rsidRDefault="00EE2A09" w:rsidP="00E43D5D">
      <w:pPr>
        <w:pStyle w:val="Style15"/>
        <w:widowControl/>
        <w:ind w:firstLine="567"/>
        <w:jc w:val="both"/>
        <w:rPr>
          <w:rStyle w:val="FontStyle58"/>
          <w:sz w:val="24"/>
          <w:szCs w:val="24"/>
          <w:lang w:eastAsia="en-US"/>
        </w:rPr>
      </w:pPr>
    </w:p>
    <w:p w:rsidR="00E43D5D" w:rsidRPr="00E43D5D" w:rsidRDefault="00E43D5D" w:rsidP="00E43D5D">
      <w:pPr>
        <w:pStyle w:val="Style15"/>
        <w:widowControl/>
        <w:ind w:firstLine="567"/>
        <w:jc w:val="both"/>
        <w:rPr>
          <w:rStyle w:val="FontStyle58"/>
          <w:sz w:val="24"/>
          <w:szCs w:val="24"/>
          <w:lang w:eastAsia="en-US"/>
        </w:rPr>
      </w:pPr>
      <w:r w:rsidRPr="00E43D5D">
        <w:rPr>
          <w:rStyle w:val="FontStyle58"/>
          <w:sz w:val="24"/>
          <w:szCs w:val="24"/>
          <w:lang w:val="ru" w:eastAsia="en-US"/>
        </w:rPr>
        <w:lastRenderedPageBreak/>
        <w:t>6.1.4 Требования</w:t>
      </w:r>
    </w:p>
    <w:p w:rsidR="00E43D5D" w:rsidRPr="00E43D5D" w:rsidRDefault="00E43D5D" w:rsidP="00E43D5D">
      <w:pPr>
        <w:pStyle w:val="Style9"/>
        <w:widowControl/>
        <w:ind w:firstLine="567"/>
        <w:jc w:val="both"/>
        <w:rPr>
          <w:rStyle w:val="FontStyle64"/>
          <w:sz w:val="24"/>
          <w:szCs w:val="24"/>
          <w:lang w:eastAsia="en-US"/>
        </w:rPr>
      </w:pPr>
      <w:r w:rsidRPr="00E43D5D">
        <w:rPr>
          <w:rStyle w:val="FontStyle64"/>
          <w:sz w:val="24"/>
          <w:szCs w:val="24"/>
          <w:lang w:val="ru" w:eastAsia="en-US"/>
        </w:rPr>
        <w:t>Требования к максимальному расстоянию должны быть указаны в соответствующем стандарте на кабели.</w:t>
      </w:r>
    </w:p>
    <w:p w:rsidR="00E43D5D" w:rsidRPr="00E43D5D" w:rsidRDefault="00E43D5D" w:rsidP="00E43D5D">
      <w:pPr>
        <w:pStyle w:val="Style15"/>
        <w:widowControl/>
        <w:ind w:firstLine="567"/>
        <w:jc w:val="both"/>
        <w:rPr>
          <w:rStyle w:val="FontStyle58"/>
          <w:sz w:val="24"/>
          <w:szCs w:val="24"/>
          <w:lang w:val="ru" w:eastAsia="en-US"/>
        </w:rPr>
      </w:pPr>
    </w:p>
    <w:p w:rsidR="00E43D5D" w:rsidRPr="00E43D5D" w:rsidRDefault="00E43D5D" w:rsidP="00E43D5D">
      <w:pPr>
        <w:pStyle w:val="Style15"/>
        <w:widowControl/>
        <w:ind w:firstLine="567"/>
        <w:jc w:val="both"/>
        <w:rPr>
          <w:rStyle w:val="FontStyle58"/>
          <w:sz w:val="24"/>
          <w:szCs w:val="24"/>
          <w:lang w:val="ru" w:eastAsia="en-US"/>
        </w:rPr>
      </w:pPr>
      <w:r w:rsidRPr="00E43D5D">
        <w:rPr>
          <w:rStyle w:val="FontStyle58"/>
          <w:sz w:val="24"/>
          <w:szCs w:val="24"/>
          <w:lang w:val="ru" w:eastAsia="en-US"/>
        </w:rPr>
        <w:t>6.2 Испытание на усталостную прочность при многократных деформациях двух шкивов</w:t>
      </w:r>
    </w:p>
    <w:p w:rsidR="00E43D5D" w:rsidRPr="00E43D5D" w:rsidRDefault="00E43D5D" w:rsidP="00E43D5D">
      <w:pPr>
        <w:pStyle w:val="Style15"/>
        <w:widowControl/>
        <w:ind w:firstLine="567"/>
        <w:jc w:val="both"/>
        <w:rPr>
          <w:rStyle w:val="FontStyle58"/>
          <w:sz w:val="24"/>
          <w:szCs w:val="24"/>
          <w:lang w:eastAsia="en-US"/>
        </w:rPr>
      </w:pP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6.2.1 Общие положения</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Применимость этого испытания указана в соответствующем стандарте на кабель.</w:t>
      </w:r>
    </w:p>
    <w:p w:rsidR="00E43D5D" w:rsidRPr="007D0119" w:rsidRDefault="00E43D5D" w:rsidP="00E43D5D">
      <w:pPr>
        <w:pStyle w:val="Style3"/>
        <w:widowControl/>
        <w:ind w:firstLine="567"/>
        <w:jc w:val="both"/>
        <w:rPr>
          <w:rStyle w:val="FontStyle59"/>
          <w:rFonts w:ascii="Times New Roman" w:hAnsi="Times New Roman" w:cs="Times New Roman"/>
          <w:sz w:val="28"/>
          <w:szCs w:val="28"/>
          <w:lang w:val="ru" w:eastAsia="en-US"/>
        </w:rPr>
      </w:pPr>
    </w:p>
    <w:p w:rsidR="00E43D5D" w:rsidRPr="00E43D5D" w:rsidRDefault="00E43D5D" w:rsidP="00E43D5D">
      <w:pPr>
        <w:pStyle w:val="Style3"/>
        <w:widowControl/>
        <w:ind w:firstLine="567"/>
        <w:jc w:val="both"/>
        <w:rPr>
          <w:rStyle w:val="FontStyle59"/>
          <w:sz w:val="20"/>
          <w:szCs w:val="20"/>
          <w:lang w:eastAsia="en-US"/>
        </w:rPr>
      </w:pPr>
      <w:r w:rsidRPr="00E43D5D">
        <w:rPr>
          <w:rStyle w:val="1pt"/>
          <w:sz w:val="20"/>
          <w:szCs w:val="20"/>
        </w:rPr>
        <w:t xml:space="preserve">Примечание </w:t>
      </w:r>
      <w:r w:rsidRPr="00E43D5D">
        <w:rPr>
          <w:sz w:val="20"/>
          <w:szCs w:val="20"/>
        </w:rPr>
        <w:t>—</w:t>
      </w:r>
      <w:r w:rsidRPr="00E43D5D">
        <w:rPr>
          <w:rStyle w:val="FontStyle59"/>
          <w:sz w:val="20"/>
          <w:szCs w:val="20"/>
          <w:lang w:val="ru" w:eastAsia="en-US"/>
        </w:rPr>
        <w:t xml:space="preserve"> Обычно настоящее испытание не следует применять </w:t>
      </w:r>
      <w:proofErr w:type="gramStart"/>
      <w:r w:rsidRPr="00E43D5D">
        <w:rPr>
          <w:rStyle w:val="FontStyle59"/>
          <w:sz w:val="20"/>
          <w:szCs w:val="20"/>
          <w:lang w:val="ru" w:eastAsia="en-US"/>
        </w:rPr>
        <w:t>к</w:t>
      </w:r>
      <w:proofErr w:type="gramEnd"/>
      <w:r w:rsidRPr="00E43D5D">
        <w:rPr>
          <w:rStyle w:val="FontStyle59"/>
          <w:sz w:val="20"/>
          <w:szCs w:val="20"/>
          <w:lang w:val="ru" w:eastAsia="en-US"/>
        </w:rPr>
        <w:t>:</w:t>
      </w:r>
    </w:p>
    <w:p w:rsidR="00E43D5D" w:rsidRPr="00E43D5D" w:rsidRDefault="00E43D5D" w:rsidP="00E43D5D">
      <w:pPr>
        <w:pStyle w:val="Style34"/>
        <w:widowControl/>
        <w:ind w:firstLine="567"/>
        <w:jc w:val="both"/>
        <w:rPr>
          <w:rStyle w:val="FontStyle59"/>
          <w:sz w:val="20"/>
          <w:szCs w:val="20"/>
          <w:lang w:eastAsia="en-US"/>
        </w:rPr>
      </w:pPr>
      <w:r w:rsidRPr="00E43D5D">
        <w:rPr>
          <w:rStyle w:val="FontStyle59"/>
          <w:sz w:val="20"/>
          <w:szCs w:val="20"/>
          <w:lang w:val="ru" w:eastAsia="en-US"/>
        </w:rPr>
        <w:t>- гибким шнурам;</w:t>
      </w:r>
    </w:p>
    <w:p w:rsidR="00E43D5D" w:rsidRPr="00E43D5D" w:rsidRDefault="00E43D5D" w:rsidP="00E43D5D">
      <w:pPr>
        <w:pStyle w:val="Style34"/>
        <w:widowControl/>
        <w:ind w:firstLine="567"/>
        <w:jc w:val="both"/>
        <w:rPr>
          <w:rStyle w:val="FontStyle59"/>
          <w:sz w:val="20"/>
          <w:szCs w:val="20"/>
          <w:lang w:eastAsia="en-US"/>
        </w:rPr>
      </w:pPr>
      <w:r w:rsidRPr="00E43D5D">
        <w:rPr>
          <w:rStyle w:val="FontStyle59"/>
          <w:sz w:val="20"/>
          <w:szCs w:val="20"/>
          <w:lang w:val="ru" w:eastAsia="en-US"/>
        </w:rPr>
        <w:t>- одножильным кабелям с гибкими проводниками для стационарной проводки;</w:t>
      </w:r>
    </w:p>
    <w:p w:rsidR="00E43D5D" w:rsidRPr="00E43D5D" w:rsidRDefault="00E43D5D" w:rsidP="00E43D5D">
      <w:pPr>
        <w:pStyle w:val="Style34"/>
        <w:widowControl/>
        <w:ind w:firstLine="567"/>
        <w:jc w:val="both"/>
        <w:rPr>
          <w:rStyle w:val="FontStyle59"/>
          <w:sz w:val="20"/>
          <w:szCs w:val="20"/>
          <w:lang w:eastAsia="en-US"/>
        </w:rPr>
      </w:pPr>
      <w:r w:rsidRPr="00E43D5D">
        <w:rPr>
          <w:rStyle w:val="FontStyle59"/>
          <w:sz w:val="20"/>
          <w:szCs w:val="20"/>
          <w:lang w:val="ru" w:eastAsia="en-US"/>
        </w:rPr>
        <w:t>- многожильным гибким кабелям, имеющим жилы с номинальной площадью поперечного сечения более 2,5 мм</w:t>
      </w:r>
      <w:proofErr w:type="gramStart"/>
      <w:r w:rsidRPr="00E43D5D">
        <w:rPr>
          <w:rStyle w:val="FontStyle59"/>
          <w:sz w:val="20"/>
          <w:szCs w:val="20"/>
          <w:vertAlign w:val="superscript"/>
          <w:lang w:val="ru" w:eastAsia="en-US"/>
        </w:rPr>
        <w:t>2</w:t>
      </w:r>
      <w:proofErr w:type="gramEnd"/>
      <w:r w:rsidRPr="00E43D5D">
        <w:rPr>
          <w:rStyle w:val="FontStyle59"/>
          <w:sz w:val="20"/>
          <w:szCs w:val="20"/>
          <w:lang w:val="ru" w:eastAsia="en-US"/>
        </w:rPr>
        <w:t xml:space="preserve"> для кабелей из термопластика или более 4 мм</w:t>
      </w:r>
      <w:r w:rsidRPr="00E43D5D">
        <w:rPr>
          <w:rStyle w:val="FontStyle59"/>
          <w:sz w:val="20"/>
          <w:szCs w:val="20"/>
          <w:vertAlign w:val="superscript"/>
          <w:lang w:val="ru" w:eastAsia="en-US"/>
        </w:rPr>
        <w:t>2</w:t>
      </w:r>
      <w:r w:rsidRPr="00E43D5D">
        <w:rPr>
          <w:rStyle w:val="FontStyle59"/>
          <w:sz w:val="20"/>
          <w:szCs w:val="20"/>
          <w:lang w:val="ru" w:eastAsia="en-US"/>
        </w:rPr>
        <w:t xml:space="preserve"> для сшитых кабелей;</w:t>
      </w:r>
    </w:p>
    <w:p w:rsidR="00E43D5D" w:rsidRPr="00E43D5D" w:rsidRDefault="00E43D5D" w:rsidP="00E43D5D">
      <w:pPr>
        <w:pStyle w:val="Style34"/>
        <w:widowControl/>
        <w:ind w:firstLine="567"/>
        <w:jc w:val="both"/>
        <w:rPr>
          <w:rStyle w:val="FontStyle59"/>
          <w:sz w:val="20"/>
          <w:szCs w:val="20"/>
          <w:lang w:eastAsia="en-US"/>
        </w:rPr>
      </w:pPr>
      <w:r w:rsidRPr="00E43D5D">
        <w:rPr>
          <w:rStyle w:val="FontStyle59"/>
          <w:sz w:val="20"/>
          <w:szCs w:val="20"/>
          <w:lang w:val="ru" w:eastAsia="en-US"/>
        </w:rPr>
        <w:t>- кабелей, имеющих более 18 жил, уложенных более чем в два концентрических слоя.</w:t>
      </w:r>
    </w:p>
    <w:p w:rsidR="00E43D5D" w:rsidRPr="007D0119" w:rsidRDefault="00E43D5D" w:rsidP="00E43D5D">
      <w:pPr>
        <w:pStyle w:val="Style16"/>
        <w:widowControl/>
        <w:ind w:firstLine="720"/>
        <w:jc w:val="both"/>
        <w:rPr>
          <w:rStyle w:val="FontStyle58"/>
          <w:rFonts w:ascii="Times New Roman" w:hAnsi="Times New Roman" w:cs="Times New Roman"/>
          <w:sz w:val="28"/>
          <w:szCs w:val="28"/>
          <w:lang w:val="ru" w:eastAsia="en-US"/>
        </w:rPr>
      </w:pP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6.2.2 Устройство</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eastAsia="en-US"/>
        </w:rPr>
        <w:t>Настоящее</w:t>
      </w:r>
      <w:r w:rsidRPr="00E43D5D">
        <w:rPr>
          <w:rStyle w:val="FontStyle64"/>
          <w:sz w:val="24"/>
          <w:szCs w:val="24"/>
          <w:lang w:val="ru" w:eastAsia="en-US"/>
        </w:rPr>
        <w:t xml:space="preserve"> испытание должно проводиться с помощью устройства, показанного на рисунке 4. Настоящее устройство состоит из носителя</w:t>
      </w:r>
      <w:proofErr w:type="gramStart"/>
      <w:r w:rsidRPr="00E43D5D">
        <w:rPr>
          <w:rStyle w:val="FontStyle64"/>
          <w:sz w:val="24"/>
          <w:szCs w:val="24"/>
          <w:lang w:val="ru" w:eastAsia="en-US"/>
        </w:rPr>
        <w:t xml:space="preserve"> С</w:t>
      </w:r>
      <w:proofErr w:type="gramEnd"/>
      <w:r w:rsidRPr="00E43D5D">
        <w:rPr>
          <w:rStyle w:val="FontStyle64"/>
          <w:sz w:val="24"/>
          <w:szCs w:val="24"/>
          <w:lang w:val="ru" w:eastAsia="en-US"/>
        </w:rPr>
        <w:t>, системы привода для носителя и четырех колес шкива для каждого образца кабеля, подлежащего испытанию. Носитель C поддерживает два колеса шкива A и B, которые имеют одинаковый диаметр. Два неподвижных колеса шкива на обоих концах устройства могут иметь диаметр, отличный от диаметра колес шкива A и B, но все четыре колеса шкива должны быть расположены таким образом, чтобы образец находился между ними горизонтально. Носитель совершает циклы движений вперед и назад на расстояние 1 м с приблизительно постоянной скоростью 0,33 м/</w:t>
      </w:r>
      <w:proofErr w:type="gramStart"/>
      <w:r w:rsidRPr="00E43D5D">
        <w:rPr>
          <w:rStyle w:val="FontStyle64"/>
          <w:sz w:val="24"/>
          <w:szCs w:val="24"/>
          <w:lang w:val="ru" w:eastAsia="en-US"/>
        </w:rPr>
        <w:t>с</w:t>
      </w:r>
      <w:proofErr w:type="gramEnd"/>
      <w:r w:rsidRPr="00E43D5D">
        <w:rPr>
          <w:rStyle w:val="FontStyle64"/>
          <w:sz w:val="24"/>
          <w:szCs w:val="24"/>
          <w:lang w:val="ru" w:eastAsia="en-US"/>
        </w:rPr>
        <w:t xml:space="preserve"> </w:t>
      </w:r>
      <w:proofErr w:type="gramStart"/>
      <w:r w:rsidRPr="00E43D5D">
        <w:rPr>
          <w:rStyle w:val="FontStyle64"/>
          <w:sz w:val="24"/>
          <w:szCs w:val="24"/>
          <w:lang w:val="ru" w:eastAsia="en-US"/>
        </w:rPr>
        <w:t>между</w:t>
      </w:r>
      <w:proofErr w:type="gramEnd"/>
      <w:r w:rsidRPr="00E43D5D">
        <w:rPr>
          <w:rStyle w:val="FontStyle64"/>
          <w:sz w:val="24"/>
          <w:szCs w:val="24"/>
          <w:lang w:val="ru" w:eastAsia="en-US"/>
        </w:rPr>
        <w:t xml:space="preserve"> каждым изменением направления движения.</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Колеса шкива должны быть изготовлены из металла. Колеса шкива с пазом полукруглой формы должны использоваться для испытания круглых кабелей, а колеса шкива с плоским пазом - для испытания плоских кабелей. Ограничительные зажимы D должны быть закреплены таким образом, чтобы тяговое усилие всегда оказывалось под действием веса, от которого отходит носитель. Расстояние от одного ограничительного зажима до его опоры, когда другой зажим опирается на свою опору, должно быть не более 50 мм.</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Система привода должна быть такой, чтобы при переходе от одного направления движения к другому, носитель двигался задним ходом плавно и без рывков.</w:t>
      </w: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6.2.3 Подготовка образцов</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 xml:space="preserve">Образец гибкого кабеля длиной около 5 м должен быть натянут на колеса шкива, как показано на рисунке 4, при этом каждый конец должен быть нагружен грузом. Масса веса этого груза и диаметр шкивов A и B должны соответствовать </w:t>
      </w:r>
      <w:proofErr w:type="gramStart"/>
      <w:r w:rsidRPr="00E43D5D">
        <w:rPr>
          <w:rStyle w:val="FontStyle64"/>
          <w:sz w:val="24"/>
          <w:szCs w:val="24"/>
          <w:lang w:val="ru" w:eastAsia="en-US"/>
        </w:rPr>
        <w:t>указанным</w:t>
      </w:r>
      <w:proofErr w:type="gramEnd"/>
      <w:r w:rsidRPr="00E43D5D">
        <w:rPr>
          <w:rStyle w:val="FontStyle64"/>
          <w:sz w:val="24"/>
          <w:szCs w:val="24"/>
          <w:lang w:val="ru" w:eastAsia="en-US"/>
        </w:rPr>
        <w:t xml:space="preserve"> для конкретного типа кабеля (таблица 1a для кабелей из термопластика или таблица 1b для сшитых кабелей, в зависимости от обстоятельств).</w:t>
      </w:r>
    </w:p>
    <w:p w:rsidR="00A30182" w:rsidRDefault="00A30182" w:rsidP="00E43D5D">
      <w:pPr>
        <w:pStyle w:val="Style16"/>
        <w:widowControl/>
        <w:ind w:firstLine="567"/>
        <w:jc w:val="both"/>
        <w:rPr>
          <w:rStyle w:val="FontStyle58"/>
          <w:sz w:val="24"/>
          <w:szCs w:val="24"/>
          <w:lang w:val="ru" w:eastAsia="en-US"/>
        </w:rPr>
      </w:pP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6.2.4 Токовые нагрузки жил</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Во время испытания на усталостную прочность при многократных деформациях, образец кабеля должен быть нагружен током, указанным в таблице 2а или таблице 2b для конкретного типа кабеля, следующим образом:</w:t>
      </w:r>
    </w:p>
    <w:p w:rsidR="00E43D5D" w:rsidRPr="00E43D5D" w:rsidRDefault="00E43D5D" w:rsidP="00E43D5D">
      <w:pPr>
        <w:pStyle w:val="Style18"/>
        <w:widowControl/>
        <w:ind w:firstLine="567"/>
        <w:jc w:val="both"/>
        <w:rPr>
          <w:rStyle w:val="FontStyle64"/>
          <w:sz w:val="24"/>
          <w:szCs w:val="24"/>
          <w:lang w:eastAsia="en-US"/>
        </w:rPr>
      </w:pPr>
      <w:r w:rsidRPr="00E43D5D">
        <w:rPr>
          <w:rStyle w:val="FontStyle64"/>
          <w:sz w:val="24"/>
          <w:szCs w:val="24"/>
          <w:lang w:val="ru" w:eastAsia="en-US"/>
        </w:rPr>
        <w:t>- 2-жильные и 3-жильные кабели: все жилы должны быть загружены полностью</w:t>
      </w:r>
    </w:p>
    <w:p w:rsidR="00E43D5D" w:rsidRPr="00E43D5D" w:rsidRDefault="00E43D5D" w:rsidP="00E43D5D">
      <w:pPr>
        <w:pStyle w:val="Style18"/>
        <w:widowControl/>
        <w:ind w:firstLine="567"/>
        <w:jc w:val="both"/>
        <w:rPr>
          <w:rStyle w:val="FontStyle64"/>
          <w:sz w:val="24"/>
          <w:szCs w:val="24"/>
          <w:lang w:eastAsia="en-US"/>
        </w:rPr>
      </w:pPr>
      <w:r w:rsidRPr="00E43D5D">
        <w:rPr>
          <w:rStyle w:val="FontStyle64"/>
          <w:sz w:val="24"/>
          <w:szCs w:val="24"/>
          <w:lang w:val="ru" w:eastAsia="en-US"/>
        </w:rPr>
        <w:lastRenderedPageBreak/>
        <w:t>- 4-жильные и 5-жильные кабели: три жилы должны быть загружены полностью или все жилы должны быть загружены током в амперах, рассчитанным по следующей формуле:</w:t>
      </w:r>
    </w:p>
    <w:p w:rsidR="00E43D5D" w:rsidRPr="0049633B" w:rsidRDefault="00962778" w:rsidP="00E43D5D">
      <w:pPr>
        <w:ind w:firstLine="567"/>
        <w:jc w:val="center"/>
        <w:rPr>
          <w:rFonts w:ascii="Arial" w:hAnsi="Arial" w:cs="Arial"/>
          <w:i/>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n</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3</m:t>
              </m:r>
            </m:sub>
          </m:sSub>
          <m:rad>
            <m:radPr>
              <m:degHide m:val="1"/>
              <m:ctrlPr>
                <w:rPr>
                  <w:rFonts w:ascii="Cambria Math" w:hAnsi="Cambria Math" w:cs="Arial"/>
                  <w:i/>
                  <w:lang w:val="en-US"/>
                </w:rPr>
              </m:ctrlPr>
            </m:radPr>
            <m:deg/>
            <m:e>
              <m:f>
                <m:fPr>
                  <m:ctrlPr>
                    <w:rPr>
                      <w:rFonts w:ascii="Cambria Math" w:hAnsi="Cambria Math" w:cs="Arial"/>
                      <w:i/>
                      <w:lang w:val="en-US"/>
                    </w:rPr>
                  </m:ctrlPr>
                </m:fPr>
                <m:num>
                  <m:r>
                    <w:rPr>
                      <w:rFonts w:ascii="Cambria Math" w:hAnsi="Cambria Math" w:cs="Arial"/>
                      <w:lang w:val="en-US"/>
                    </w:rPr>
                    <m:t>3</m:t>
                  </m:r>
                </m:num>
                <m:den>
                  <m:r>
                    <w:rPr>
                      <w:rFonts w:ascii="Cambria Math" w:hAnsi="Cambria Math" w:cs="Arial"/>
                      <w:lang w:val="en-US"/>
                    </w:rPr>
                    <m:t>n</m:t>
                  </m:r>
                </m:den>
              </m:f>
            </m:e>
          </m:rad>
        </m:oMath>
      </m:oMathPara>
    </w:p>
    <w:p w:rsidR="00E43D5D" w:rsidRPr="00E43D5D" w:rsidRDefault="00E43D5D" w:rsidP="00E43D5D">
      <w:pPr>
        <w:pStyle w:val="Style7"/>
        <w:widowControl/>
        <w:ind w:firstLine="567"/>
        <w:jc w:val="both"/>
        <w:rPr>
          <w:rStyle w:val="FontStyle54"/>
          <w:rFonts w:ascii="Arial" w:hAnsi="Arial" w:cs="Arial"/>
          <w:sz w:val="24"/>
          <w:szCs w:val="24"/>
          <w:lang w:eastAsia="en-US"/>
        </w:rPr>
      </w:pPr>
      <w:r w:rsidRPr="00E43D5D">
        <w:rPr>
          <w:rStyle w:val="FontStyle54"/>
          <w:rFonts w:ascii="Arial" w:hAnsi="Arial" w:cs="Arial"/>
          <w:sz w:val="24"/>
          <w:szCs w:val="24"/>
          <w:lang w:val="ru" w:eastAsia="en-US"/>
        </w:rPr>
        <w:t xml:space="preserve">где, </w:t>
      </w:r>
      <w:r w:rsidRPr="00E43D5D">
        <w:rPr>
          <w:rStyle w:val="FontStyle54"/>
          <w:rFonts w:ascii="Arial" w:hAnsi="Arial" w:cs="Arial"/>
          <w:sz w:val="24"/>
          <w:szCs w:val="24"/>
          <w:lang w:val="ru" w:eastAsia="en-US"/>
        </w:rPr>
        <w:tab/>
        <w:t>n = количество жил</w:t>
      </w:r>
    </w:p>
    <w:p w:rsidR="00E43D5D" w:rsidRPr="00E43D5D" w:rsidRDefault="00E43D5D" w:rsidP="00E43D5D">
      <w:pPr>
        <w:pStyle w:val="Style7"/>
        <w:widowControl/>
        <w:ind w:firstLine="567"/>
        <w:jc w:val="both"/>
        <w:rPr>
          <w:rStyle w:val="FontStyle64"/>
          <w:sz w:val="24"/>
          <w:szCs w:val="24"/>
          <w:lang w:eastAsia="en-US"/>
        </w:rPr>
      </w:pPr>
      <w:r w:rsidRPr="00E43D5D">
        <w:rPr>
          <w:rStyle w:val="FontStyle54"/>
          <w:rFonts w:ascii="Arial" w:hAnsi="Arial" w:cs="Arial"/>
          <w:sz w:val="24"/>
          <w:szCs w:val="24"/>
          <w:lang w:val="ru" w:eastAsia="en-US"/>
        </w:rPr>
        <w:t>I</w:t>
      </w:r>
      <w:r w:rsidRPr="00E43D5D">
        <w:rPr>
          <w:rStyle w:val="FontStyle54"/>
          <w:rFonts w:ascii="Arial" w:hAnsi="Arial" w:cs="Arial"/>
          <w:sz w:val="24"/>
          <w:szCs w:val="24"/>
          <w:vertAlign w:val="subscript"/>
          <w:lang w:val="ru" w:eastAsia="en-US"/>
        </w:rPr>
        <w:t>3</w:t>
      </w:r>
      <w:r w:rsidRPr="00E43D5D">
        <w:rPr>
          <w:rStyle w:val="FontStyle54"/>
          <w:rFonts w:ascii="Arial" w:hAnsi="Arial" w:cs="Arial"/>
          <w:sz w:val="24"/>
          <w:szCs w:val="24"/>
          <w:lang w:val="ru" w:eastAsia="en-US"/>
        </w:rPr>
        <w:t xml:space="preserve"> = полный ток в зависимости от конкретного типа кабеля</w:t>
      </w:r>
    </w:p>
    <w:p w:rsidR="00E43D5D" w:rsidRPr="00E43D5D" w:rsidRDefault="00E43D5D" w:rsidP="00E43D5D">
      <w:pPr>
        <w:pStyle w:val="Style9"/>
        <w:widowControl/>
        <w:ind w:firstLine="567"/>
        <w:jc w:val="both"/>
        <w:rPr>
          <w:rStyle w:val="FontStyle64"/>
          <w:sz w:val="24"/>
          <w:szCs w:val="24"/>
          <w:lang w:eastAsia="en-US"/>
        </w:rPr>
      </w:pPr>
      <w:r w:rsidRPr="00E43D5D">
        <w:rPr>
          <w:rStyle w:val="FontStyle64"/>
          <w:sz w:val="24"/>
          <w:szCs w:val="24"/>
          <w:lang w:val="ru" w:eastAsia="en-US"/>
        </w:rPr>
        <w:t>Токовая нагрузка должна подаваться либо через электрическую систему, используемую для подачи напряжения между жилами, указанными в пункте 6.2.5, либо через отдельную систему генератора тока (например, трансформаторы тока). На жилы, которые не нагружены, должен подаваться сигнальный ток. Кабели, имеющие более пяти жил, не должны быть загружены.</w:t>
      </w: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6.2.5 Напряжение между жилами</w:t>
      </w:r>
    </w:p>
    <w:p w:rsidR="00E43D5D" w:rsidRPr="00E43D5D" w:rsidRDefault="00E43D5D" w:rsidP="00E43D5D">
      <w:pPr>
        <w:pStyle w:val="Style11"/>
        <w:widowControl/>
        <w:ind w:firstLine="567"/>
        <w:jc w:val="both"/>
        <w:rPr>
          <w:rStyle w:val="FontStyle64"/>
          <w:sz w:val="24"/>
          <w:szCs w:val="24"/>
          <w:lang w:eastAsia="en-US"/>
        </w:rPr>
      </w:pPr>
      <w:proofErr w:type="gramStart"/>
      <w:r w:rsidRPr="00E43D5D">
        <w:rPr>
          <w:rStyle w:val="FontStyle64"/>
          <w:sz w:val="24"/>
          <w:szCs w:val="24"/>
          <w:lang w:val="ru" w:eastAsia="en-US"/>
        </w:rPr>
        <w:t>Для двухжильных кабелей и для трех- и четырехжильных кабелей с легкой оболочкой напряжение между жилами должно составлять (230 ± 15) В переменного тока.</w:t>
      </w:r>
      <w:proofErr w:type="gramEnd"/>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Для всех других кабелей, имеющих три или более жил, трехфазное напряжение переменного тока 400</w:t>
      </w:r>
      <w:proofErr w:type="gramStart"/>
      <w:r w:rsidRPr="00E43D5D">
        <w:rPr>
          <w:rStyle w:val="FontStyle64"/>
          <w:sz w:val="24"/>
          <w:szCs w:val="24"/>
          <w:lang w:val="ru" w:eastAsia="en-US"/>
        </w:rPr>
        <w:t xml:space="preserve"> В</w:t>
      </w:r>
      <w:proofErr w:type="gramEnd"/>
      <w:r w:rsidRPr="00E43D5D">
        <w:rPr>
          <w:rStyle w:val="FontStyle64"/>
          <w:sz w:val="24"/>
          <w:szCs w:val="24"/>
          <w:lang w:val="ru" w:eastAsia="en-US"/>
        </w:rPr>
        <w:t xml:space="preserve"> ± 15% должно подаваться на три проводника, при этом все дополнительные проводники подключаются к </w:t>
      </w:r>
      <w:proofErr w:type="spellStart"/>
      <w:r w:rsidRPr="00E43D5D">
        <w:rPr>
          <w:rStyle w:val="FontStyle64"/>
          <w:sz w:val="24"/>
          <w:szCs w:val="24"/>
          <w:lang w:val="ru" w:eastAsia="en-US"/>
        </w:rPr>
        <w:t>нейтрали</w:t>
      </w:r>
      <w:proofErr w:type="spellEnd"/>
      <w:r w:rsidRPr="00E43D5D">
        <w:rPr>
          <w:rStyle w:val="FontStyle64"/>
          <w:sz w:val="24"/>
          <w:szCs w:val="24"/>
          <w:lang w:val="ru" w:eastAsia="en-US"/>
        </w:rPr>
        <w:t xml:space="preserve">. Испытанию подвергаются </w:t>
      </w:r>
      <w:proofErr w:type="gramStart"/>
      <w:r w:rsidRPr="00E43D5D">
        <w:rPr>
          <w:rStyle w:val="FontStyle64"/>
          <w:sz w:val="24"/>
          <w:szCs w:val="24"/>
          <w:lang w:val="ru" w:eastAsia="en-US"/>
        </w:rPr>
        <w:t>три соседние жилы</w:t>
      </w:r>
      <w:proofErr w:type="gramEnd"/>
      <w:r w:rsidRPr="00E43D5D">
        <w:rPr>
          <w:rStyle w:val="FontStyle64"/>
          <w:sz w:val="24"/>
          <w:szCs w:val="24"/>
          <w:lang w:val="ru" w:eastAsia="en-US"/>
        </w:rPr>
        <w:t>; в случае многослойной конструкции они должны быть взяты из наружного слоя.</w:t>
      </w:r>
    </w:p>
    <w:p w:rsidR="00E43D5D" w:rsidRPr="00E43D5D" w:rsidRDefault="00E43D5D" w:rsidP="00E43D5D">
      <w:pPr>
        <w:pStyle w:val="Style16"/>
        <w:widowControl/>
        <w:ind w:firstLine="567"/>
        <w:jc w:val="both"/>
        <w:rPr>
          <w:rStyle w:val="FontStyle58"/>
          <w:sz w:val="24"/>
          <w:szCs w:val="24"/>
          <w:lang w:eastAsia="en-US"/>
        </w:rPr>
      </w:pPr>
      <w:r w:rsidRPr="00E43D5D">
        <w:rPr>
          <w:rStyle w:val="FontStyle58"/>
          <w:sz w:val="24"/>
          <w:szCs w:val="24"/>
          <w:lang w:val="ru" w:eastAsia="en-US"/>
        </w:rPr>
        <w:t>6.2.6 Обнаружение неисправностей</w:t>
      </w:r>
    </w:p>
    <w:p w:rsidR="00E43D5D" w:rsidRPr="00E43D5D" w:rsidRDefault="00E43D5D" w:rsidP="00E43D5D">
      <w:pPr>
        <w:pStyle w:val="Style11"/>
        <w:widowControl/>
        <w:ind w:firstLine="567"/>
        <w:jc w:val="both"/>
        <w:rPr>
          <w:rStyle w:val="FontStyle64"/>
          <w:sz w:val="24"/>
          <w:szCs w:val="24"/>
          <w:lang w:eastAsia="en-US"/>
        </w:rPr>
      </w:pPr>
      <w:r w:rsidRPr="00E43D5D">
        <w:rPr>
          <w:rStyle w:val="FontStyle64"/>
          <w:sz w:val="24"/>
          <w:szCs w:val="24"/>
          <w:lang w:val="ru" w:eastAsia="en-US"/>
        </w:rPr>
        <w:t>Сгибающее устройство должно быть сконструировано таким образом, чтобы оно обнаруживало и останавливалось, если во время испытания на усталостную прочность при многократных деформациях происходит любое из следующих событий:</w:t>
      </w:r>
    </w:p>
    <w:p w:rsidR="00E43D5D" w:rsidRPr="00E43D5D" w:rsidRDefault="00E43D5D" w:rsidP="00E43D5D">
      <w:pPr>
        <w:pStyle w:val="Style18"/>
        <w:widowControl/>
        <w:ind w:firstLine="567"/>
        <w:jc w:val="both"/>
        <w:rPr>
          <w:rStyle w:val="FontStyle64"/>
          <w:sz w:val="24"/>
          <w:szCs w:val="24"/>
          <w:lang w:eastAsia="en-US"/>
        </w:rPr>
      </w:pPr>
      <w:r w:rsidRPr="00E43D5D">
        <w:rPr>
          <w:rStyle w:val="FontStyle64"/>
          <w:sz w:val="24"/>
          <w:szCs w:val="24"/>
          <w:lang w:val="ru" w:eastAsia="en-US"/>
        </w:rPr>
        <w:t>- прерывание испытательного тока;</w:t>
      </w:r>
    </w:p>
    <w:p w:rsidR="00A30182" w:rsidRDefault="00E43D5D" w:rsidP="00A30182">
      <w:pPr>
        <w:pStyle w:val="Style18"/>
        <w:widowControl/>
        <w:ind w:firstLine="567"/>
        <w:jc w:val="both"/>
        <w:rPr>
          <w:rStyle w:val="FontStyle64"/>
          <w:sz w:val="24"/>
          <w:szCs w:val="24"/>
          <w:lang w:val="ru" w:eastAsia="en-US"/>
        </w:rPr>
      </w:pPr>
      <w:r w:rsidRPr="00E43D5D">
        <w:rPr>
          <w:rStyle w:val="FontStyle64"/>
          <w:sz w:val="24"/>
          <w:szCs w:val="24"/>
          <w:lang w:val="ru" w:eastAsia="en-US"/>
        </w:rPr>
        <w:t>- короткое замыкание между жилами;</w:t>
      </w:r>
    </w:p>
    <w:p w:rsidR="003F26EA" w:rsidRPr="00E43D5D" w:rsidRDefault="00E43D5D" w:rsidP="00A30182">
      <w:pPr>
        <w:pStyle w:val="Style18"/>
        <w:widowControl/>
        <w:ind w:firstLine="567"/>
        <w:jc w:val="both"/>
        <w:rPr>
          <w:rFonts w:eastAsia="SimSun"/>
          <w:b/>
          <w:lang w:eastAsia="zh-CN"/>
        </w:rPr>
      </w:pPr>
      <w:r w:rsidRPr="00E43D5D">
        <w:rPr>
          <w:rStyle w:val="FontStyle64"/>
          <w:sz w:val="24"/>
          <w:szCs w:val="24"/>
          <w:lang w:val="ru"/>
        </w:rPr>
        <w:t>- короткое замыкание между образцом для испытания и колесами шкива (сгибающим устройством).</w:t>
      </w: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A30182" w:rsidRDefault="00A30182" w:rsidP="00A30182">
      <w:pPr>
        <w:pStyle w:val="Style15"/>
        <w:widowControl/>
        <w:jc w:val="center"/>
        <w:rPr>
          <w:rStyle w:val="FontStyle58"/>
          <w:sz w:val="24"/>
          <w:szCs w:val="24"/>
          <w:lang w:val="ru" w:eastAsia="en-US"/>
        </w:rPr>
      </w:pPr>
      <w:r w:rsidRPr="00A30182">
        <w:rPr>
          <w:rStyle w:val="FontStyle58"/>
          <w:sz w:val="24"/>
          <w:szCs w:val="24"/>
          <w:lang w:val="ru" w:eastAsia="en-US"/>
        </w:rPr>
        <w:t xml:space="preserve">Таблица 1а </w:t>
      </w:r>
      <w:r>
        <w:rPr>
          <w:rStyle w:val="FontStyle58"/>
          <w:sz w:val="24"/>
          <w:szCs w:val="24"/>
          <w:lang w:val="ru" w:eastAsia="en-US"/>
        </w:rPr>
        <w:t>–</w:t>
      </w:r>
      <w:r w:rsidRPr="00A30182">
        <w:rPr>
          <w:rStyle w:val="FontStyle58"/>
          <w:sz w:val="24"/>
          <w:szCs w:val="24"/>
          <w:lang w:val="ru" w:eastAsia="en-US"/>
        </w:rPr>
        <w:t xml:space="preserve"> Масса</w:t>
      </w:r>
      <w:r>
        <w:rPr>
          <w:rStyle w:val="FontStyle58"/>
          <w:sz w:val="24"/>
          <w:szCs w:val="24"/>
          <w:lang w:val="ru" w:eastAsia="en-US"/>
        </w:rPr>
        <w:t xml:space="preserve"> </w:t>
      </w:r>
      <w:r w:rsidRPr="00A30182">
        <w:rPr>
          <w:rStyle w:val="FontStyle58"/>
          <w:sz w:val="24"/>
          <w:szCs w:val="24"/>
          <w:lang w:val="ru" w:eastAsia="en-US"/>
        </w:rPr>
        <w:t>груза и диаметр шкивов - кабели из термопластика</w:t>
      </w:r>
    </w:p>
    <w:p w:rsidR="00A30182" w:rsidRPr="00A30182" w:rsidRDefault="00A30182" w:rsidP="00A30182">
      <w:pPr>
        <w:pStyle w:val="Style15"/>
        <w:widowControl/>
        <w:jc w:val="center"/>
        <w:rPr>
          <w:rStyle w:val="FontStyle58"/>
          <w:sz w:val="24"/>
          <w:szCs w:val="24"/>
          <w:lang w:eastAsia="en-US"/>
        </w:rPr>
      </w:pPr>
    </w:p>
    <w:tbl>
      <w:tblPr>
        <w:tblW w:w="0" w:type="auto"/>
        <w:jc w:val="center"/>
        <w:tblInd w:w="-862" w:type="dxa"/>
        <w:tblLayout w:type="fixed"/>
        <w:tblCellMar>
          <w:left w:w="40" w:type="dxa"/>
          <w:right w:w="40" w:type="dxa"/>
        </w:tblCellMar>
        <w:tblLook w:val="04A0" w:firstRow="1" w:lastRow="0" w:firstColumn="1" w:lastColumn="0" w:noHBand="0" w:noVBand="1"/>
      </w:tblPr>
      <w:tblGrid>
        <w:gridCol w:w="3619"/>
        <w:gridCol w:w="1279"/>
        <w:gridCol w:w="1843"/>
        <w:gridCol w:w="1080"/>
        <w:gridCol w:w="1135"/>
      </w:tblGrid>
      <w:tr w:rsidR="00A30182" w:rsidRPr="00A30182" w:rsidTr="00A30182">
        <w:trPr>
          <w:trHeight w:val="235"/>
          <w:jc w:val="center"/>
        </w:trPr>
        <w:tc>
          <w:tcPr>
            <w:tcW w:w="361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1025C3">
            <w:pPr>
              <w:pStyle w:val="Style24"/>
              <w:widowControl/>
              <w:jc w:val="center"/>
              <w:rPr>
                <w:rStyle w:val="FontStyle61"/>
                <w:sz w:val="24"/>
                <w:szCs w:val="24"/>
                <w:lang w:val="en-US" w:eastAsia="en-US"/>
              </w:rPr>
            </w:pPr>
            <w:r w:rsidRPr="00A30182">
              <w:rPr>
                <w:rStyle w:val="FontStyle61"/>
                <w:sz w:val="24"/>
                <w:szCs w:val="24"/>
                <w:lang w:val="ru" w:eastAsia="en-US"/>
              </w:rPr>
              <w:t>Типы гибких кабелей</w:t>
            </w:r>
          </w:p>
        </w:tc>
        <w:tc>
          <w:tcPr>
            <w:tcW w:w="1279" w:type="dxa"/>
            <w:vMerge w:val="restart"/>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1025C3">
            <w:pPr>
              <w:pStyle w:val="Style24"/>
              <w:widowControl/>
              <w:jc w:val="center"/>
              <w:rPr>
                <w:rStyle w:val="FontStyle61"/>
                <w:sz w:val="24"/>
                <w:szCs w:val="24"/>
                <w:lang w:val="en-US" w:eastAsia="en-US"/>
              </w:rPr>
            </w:pPr>
            <w:r w:rsidRPr="00A30182">
              <w:rPr>
                <w:rStyle w:val="FontStyle61"/>
                <w:sz w:val="24"/>
                <w:szCs w:val="24"/>
                <w:lang w:val="ru" w:eastAsia="en-US"/>
              </w:rPr>
              <w:t>Количество</w:t>
            </w:r>
          </w:p>
          <w:p w:rsidR="00A30182" w:rsidRPr="00A30182" w:rsidRDefault="00A30182" w:rsidP="001025C3">
            <w:pPr>
              <w:pStyle w:val="Style24"/>
              <w:jc w:val="center"/>
              <w:rPr>
                <w:rStyle w:val="FontStyle61"/>
                <w:sz w:val="24"/>
                <w:szCs w:val="24"/>
                <w:lang w:val="en-US" w:eastAsia="en-US"/>
              </w:rPr>
            </w:pPr>
            <w:r w:rsidRPr="00A30182">
              <w:rPr>
                <w:rStyle w:val="FontStyle61"/>
                <w:sz w:val="24"/>
                <w:szCs w:val="24"/>
                <w:lang w:val="ru" w:eastAsia="en-US"/>
              </w:rPr>
              <w:t xml:space="preserve">жил </w:t>
            </w:r>
            <w:r w:rsidRPr="00A30182">
              <w:rPr>
                <w:rStyle w:val="FontStyle61"/>
                <w:sz w:val="24"/>
                <w:szCs w:val="24"/>
                <w:vertAlign w:val="superscript"/>
                <w:lang w:val="ru" w:eastAsia="en-US"/>
              </w:rPr>
              <w:t>(2)</w:t>
            </w:r>
          </w:p>
        </w:tc>
        <w:tc>
          <w:tcPr>
            <w:tcW w:w="1843" w:type="dxa"/>
            <w:vMerge w:val="restart"/>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1025C3">
            <w:pPr>
              <w:pStyle w:val="Style24"/>
              <w:widowControl/>
              <w:jc w:val="center"/>
              <w:rPr>
                <w:rStyle w:val="FontStyle61"/>
                <w:sz w:val="24"/>
                <w:szCs w:val="24"/>
                <w:lang w:val="en-US" w:eastAsia="en-US"/>
              </w:rPr>
            </w:pPr>
            <w:r w:rsidRPr="00A30182">
              <w:rPr>
                <w:rStyle w:val="FontStyle61"/>
                <w:sz w:val="24"/>
                <w:szCs w:val="24"/>
                <w:lang w:val="ru" w:eastAsia="en-US"/>
              </w:rPr>
              <w:t>Номинальная</w:t>
            </w:r>
          </w:p>
          <w:p w:rsidR="00A30182" w:rsidRPr="00A30182" w:rsidRDefault="00A30182" w:rsidP="001025C3">
            <w:pPr>
              <w:pStyle w:val="Style24"/>
              <w:jc w:val="center"/>
              <w:rPr>
                <w:rStyle w:val="FontStyle61"/>
                <w:sz w:val="24"/>
                <w:szCs w:val="24"/>
                <w:lang w:val="en-US" w:eastAsia="en-US"/>
              </w:rPr>
            </w:pPr>
            <w:r w:rsidRPr="00A30182">
              <w:rPr>
                <w:rStyle w:val="FontStyle61"/>
                <w:sz w:val="24"/>
                <w:szCs w:val="24"/>
                <w:lang w:val="ru" w:eastAsia="en-US"/>
              </w:rPr>
              <w:t>площадь поперечного сечения</w:t>
            </w:r>
          </w:p>
        </w:tc>
        <w:tc>
          <w:tcPr>
            <w:tcW w:w="1080" w:type="dxa"/>
            <w:vMerge w:val="restart"/>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1025C3">
            <w:pPr>
              <w:pStyle w:val="Style24"/>
              <w:widowControl/>
              <w:jc w:val="center"/>
              <w:rPr>
                <w:rStyle w:val="FontStyle61"/>
                <w:sz w:val="24"/>
                <w:szCs w:val="24"/>
                <w:lang w:val="en-US" w:eastAsia="en-US"/>
              </w:rPr>
            </w:pPr>
            <w:r w:rsidRPr="00A30182">
              <w:rPr>
                <w:rStyle w:val="FontStyle61"/>
                <w:sz w:val="24"/>
                <w:szCs w:val="24"/>
                <w:lang w:val="ru" w:eastAsia="en-US"/>
              </w:rPr>
              <w:t>Масса</w:t>
            </w:r>
          </w:p>
          <w:p w:rsidR="00A30182" w:rsidRPr="00A30182" w:rsidRDefault="00A30182" w:rsidP="001025C3">
            <w:pPr>
              <w:pStyle w:val="Style24"/>
              <w:jc w:val="center"/>
              <w:rPr>
                <w:rStyle w:val="FontStyle61"/>
                <w:sz w:val="24"/>
                <w:szCs w:val="24"/>
                <w:lang w:val="en-US" w:eastAsia="en-US"/>
              </w:rPr>
            </w:pPr>
            <w:r w:rsidRPr="00A30182">
              <w:rPr>
                <w:rStyle w:val="FontStyle61"/>
                <w:sz w:val="24"/>
                <w:szCs w:val="24"/>
                <w:lang w:val="ru" w:eastAsia="en-US"/>
              </w:rPr>
              <w:t>груза</w:t>
            </w:r>
          </w:p>
        </w:tc>
        <w:tc>
          <w:tcPr>
            <w:tcW w:w="1135" w:type="dxa"/>
            <w:vMerge w:val="restart"/>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1025C3">
            <w:pPr>
              <w:pStyle w:val="Style24"/>
              <w:widowControl/>
              <w:jc w:val="center"/>
              <w:rPr>
                <w:rStyle w:val="FontStyle61"/>
                <w:sz w:val="24"/>
                <w:szCs w:val="24"/>
                <w:lang w:val="en-US" w:eastAsia="en-US"/>
              </w:rPr>
            </w:pPr>
            <w:r w:rsidRPr="00A30182">
              <w:rPr>
                <w:rStyle w:val="FontStyle61"/>
                <w:sz w:val="24"/>
                <w:szCs w:val="24"/>
                <w:lang w:val="ru" w:eastAsia="en-US"/>
              </w:rPr>
              <w:t>Диаметр</w:t>
            </w:r>
          </w:p>
          <w:p w:rsidR="00A30182" w:rsidRPr="00A30182" w:rsidRDefault="00A30182" w:rsidP="001025C3">
            <w:pPr>
              <w:pStyle w:val="Style24"/>
              <w:jc w:val="center"/>
              <w:rPr>
                <w:rStyle w:val="FontStyle61"/>
                <w:sz w:val="24"/>
                <w:szCs w:val="24"/>
                <w:lang w:val="en-US" w:eastAsia="en-US"/>
              </w:rPr>
            </w:pPr>
            <w:r w:rsidRPr="00A30182">
              <w:rPr>
                <w:rStyle w:val="FontStyle61"/>
                <w:sz w:val="24"/>
                <w:szCs w:val="24"/>
                <w:lang w:val="ru" w:eastAsia="en-US"/>
              </w:rPr>
              <w:t xml:space="preserve">шкивов </w:t>
            </w:r>
            <w:r w:rsidRPr="00A30182">
              <w:rPr>
                <w:rStyle w:val="FontStyle61"/>
                <w:sz w:val="24"/>
                <w:szCs w:val="24"/>
                <w:vertAlign w:val="superscript"/>
                <w:lang w:val="ru" w:eastAsia="en-US"/>
              </w:rPr>
              <w:t>111</w:t>
            </w:r>
          </w:p>
        </w:tc>
      </w:tr>
      <w:tr w:rsidR="00A30182" w:rsidRPr="00A30182" w:rsidTr="00A30182">
        <w:trPr>
          <w:trHeight w:val="619"/>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vMerge/>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24"/>
              <w:widowControl/>
              <w:jc w:val="center"/>
              <w:rPr>
                <w:rStyle w:val="FontStyle61"/>
                <w:sz w:val="24"/>
                <w:szCs w:val="24"/>
                <w:vertAlign w:val="superscript"/>
                <w:lang w:val="en-US" w:eastAsia="en-US"/>
              </w:rPr>
            </w:pPr>
          </w:p>
        </w:tc>
        <w:tc>
          <w:tcPr>
            <w:tcW w:w="1843" w:type="dxa"/>
            <w:vMerge/>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24"/>
              <w:widowControl/>
              <w:jc w:val="center"/>
              <w:rPr>
                <w:rStyle w:val="FontStyle61"/>
                <w:sz w:val="24"/>
                <w:szCs w:val="24"/>
                <w:lang w:val="en-US" w:eastAsia="en-US"/>
              </w:rPr>
            </w:pPr>
          </w:p>
        </w:tc>
        <w:tc>
          <w:tcPr>
            <w:tcW w:w="1080" w:type="dxa"/>
            <w:vMerge/>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24"/>
              <w:widowControl/>
              <w:jc w:val="center"/>
              <w:rPr>
                <w:rStyle w:val="FontStyle61"/>
                <w:sz w:val="24"/>
                <w:szCs w:val="24"/>
                <w:lang w:val="en-US" w:eastAsia="en-US"/>
              </w:rPr>
            </w:pPr>
          </w:p>
        </w:tc>
        <w:tc>
          <w:tcPr>
            <w:tcW w:w="1135" w:type="dxa"/>
            <w:vMerge/>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24"/>
              <w:widowControl/>
              <w:jc w:val="center"/>
              <w:rPr>
                <w:rStyle w:val="FontStyle61"/>
                <w:sz w:val="24"/>
                <w:szCs w:val="24"/>
                <w:vertAlign w:val="superscript"/>
                <w:lang w:val="en-US" w:eastAsia="en-US"/>
              </w:rPr>
            </w:pPr>
          </w:p>
        </w:tc>
      </w:tr>
      <w:tr w:rsidR="00A30182" w:rsidRPr="00A30182"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42"/>
              <w:widowControl/>
              <w:jc w:val="center"/>
              <w:rPr>
                <w:rStyle w:val="FontStyle59"/>
                <w:sz w:val="24"/>
                <w:szCs w:val="24"/>
                <w:vertAlign w:val="superscript"/>
                <w:lang w:val="en-US" w:eastAsia="en-US"/>
              </w:rPr>
            </w:pPr>
            <w:proofErr w:type="gramStart"/>
            <w:r w:rsidRPr="00A30182">
              <w:rPr>
                <w:rStyle w:val="FontStyle59"/>
                <w:sz w:val="24"/>
                <w:szCs w:val="24"/>
                <w:lang w:val="ru" w:eastAsia="en-US"/>
              </w:rPr>
              <w:t>мм</w:t>
            </w:r>
            <w:proofErr w:type="gramEnd"/>
            <w:r w:rsidRPr="00A30182">
              <w:rPr>
                <w:rStyle w:val="FontStyle59"/>
                <w:sz w:val="24"/>
                <w:szCs w:val="24"/>
                <w:lang w:val="ru" w:eastAsia="en-US"/>
              </w:rPr>
              <w:t xml:space="preserve"> </w:t>
            </w:r>
            <w:r w:rsidRPr="00A30182">
              <w:rPr>
                <w:rStyle w:val="FontStyle59"/>
                <w:sz w:val="24"/>
                <w:szCs w:val="24"/>
                <w:vertAlign w:val="superscript"/>
                <w:lang w:val="ru" w:eastAsia="en-US"/>
              </w:rPr>
              <w:t>2</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42"/>
              <w:widowControl/>
              <w:jc w:val="center"/>
              <w:rPr>
                <w:rStyle w:val="FontStyle59"/>
                <w:sz w:val="24"/>
                <w:szCs w:val="24"/>
                <w:lang w:val="en-US" w:eastAsia="en-US"/>
              </w:rPr>
            </w:pPr>
            <w:r w:rsidRPr="00A30182">
              <w:rPr>
                <w:rStyle w:val="FontStyle59"/>
                <w:sz w:val="24"/>
                <w:szCs w:val="24"/>
                <w:lang w:val="ru" w:eastAsia="en-US"/>
              </w:rPr>
              <w:t>кг</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42"/>
              <w:widowControl/>
              <w:jc w:val="center"/>
              <w:rPr>
                <w:rStyle w:val="FontStyle59"/>
                <w:sz w:val="24"/>
                <w:szCs w:val="24"/>
                <w:lang w:val="en-US" w:eastAsia="en-US"/>
              </w:rPr>
            </w:pPr>
            <w:r w:rsidRPr="00A30182">
              <w:rPr>
                <w:rStyle w:val="FontStyle59"/>
                <w:sz w:val="24"/>
                <w:szCs w:val="24"/>
                <w:lang w:val="ru" w:eastAsia="en-US"/>
              </w:rPr>
              <w:t>мм</w:t>
            </w:r>
          </w:p>
        </w:tc>
      </w:tr>
      <w:tr w:rsidR="00A30182" w:rsidRPr="00A30182" w:rsidTr="00A30182">
        <w:trPr>
          <w:trHeight w:val="326"/>
          <w:jc w:val="center"/>
        </w:trPr>
        <w:tc>
          <w:tcPr>
            <w:tcW w:w="36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eastAsia="en-US"/>
              </w:rPr>
            </w:pPr>
            <w:r w:rsidRPr="00A30182">
              <w:rPr>
                <w:rStyle w:val="FontStyle62"/>
                <w:sz w:val="24"/>
                <w:szCs w:val="24"/>
                <w:lang w:val="ru" w:eastAsia="en-US"/>
              </w:rPr>
              <w:t>Разделяемые кабели с двойной изоляцией</w:t>
            </w:r>
          </w:p>
        </w:tc>
        <w:tc>
          <w:tcPr>
            <w:tcW w:w="127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2</w:t>
            </w:r>
          </w:p>
        </w:tc>
        <w:tc>
          <w:tcPr>
            <w:tcW w:w="184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08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1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60</w:t>
            </w:r>
          </w:p>
        </w:tc>
      </w:tr>
    </w:tbl>
    <w:p w:rsidR="00A30182" w:rsidRDefault="00A30182"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Default="00EE2A09" w:rsidP="00A30182">
      <w:pPr>
        <w:jc w:val="center"/>
        <w:rPr>
          <w:lang w:val="en-US"/>
        </w:rPr>
      </w:pPr>
    </w:p>
    <w:p w:rsidR="00EE2A09" w:rsidRPr="00EE2A09" w:rsidRDefault="00EE2A09" w:rsidP="00A30182">
      <w:pPr>
        <w:jc w:val="center"/>
        <w:rPr>
          <w:rFonts w:ascii="Arial" w:hAnsi="Arial" w:cs="Arial"/>
          <w:i/>
          <w:lang w:val="en-US"/>
        </w:rPr>
      </w:pPr>
      <w:r w:rsidRPr="00A30182">
        <w:rPr>
          <w:rFonts w:ascii="Arial" w:hAnsi="Arial" w:cs="Arial"/>
          <w:i/>
        </w:rPr>
        <w:lastRenderedPageBreak/>
        <w:t>Продолжение таблицы 1а</w:t>
      </w:r>
    </w:p>
    <w:tbl>
      <w:tblPr>
        <w:tblW w:w="0" w:type="auto"/>
        <w:jc w:val="center"/>
        <w:tblInd w:w="-862" w:type="dxa"/>
        <w:tblLayout w:type="fixed"/>
        <w:tblCellMar>
          <w:left w:w="40" w:type="dxa"/>
          <w:right w:w="40" w:type="dxa"/>
        </w:tblCellMar>
        <w:tblLook w:val="04A0" w:firstRow="1" w:lastRow="0" w:firstColumn="1" w:lastColumn="0" w:noHBand="0" w:noVBand="1"/>
      </w:tblPr>
      <w:tblGrid>
        <w:gridCol w:w="3619"/>
        <w:gridCol w:w="1279"/>
        <w:gridCol w:w="1843"/>
        <w:gridCol w:w="1080"/>
        <w:gridCol w:w="1135"/>
      </w:tblGrid>
      <w:tr w:rsidR="00A30182" w:rsidRPr="00A30182" w:rsidTr="00A30182">
        <w:trPr>
          <w:trHeight w:val="322"/>
          <w:jc w:val="center"/>
        </w:trPr>
        <w:tc>
          <w:tcPr>
            <w:tcW w:w="361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eastAsia="en-US"/>
              </w:rPr>
            </w:pPr>
            <w:r w:rsidRPr="00A30182">
              <w:rPr>
                <w:rStyle w:val="FontStyle62"/>
                <w:sz w:val="24"/>
                <w:szCs w:val="24"/>
                <w:lang w:val="ru" w:eastAsia="en-US"/>
              </w:rPr>
              <w:t>Легкий шнур в оболочке из поливинилхлорида</w:t>
            </w:r>
          </w:p>
        </w:tc>
        <w:tc>
          <w:tcPr>
            <w:tcW w:w="127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2</w:t>
            </w:r>
          </w:p>
        </w:tc>
        <w:tc>
          <w:tcPr>
            <w:tcW w:w="1843"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135"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60</w:t>
            </w:r>
          </w:p>
        </w:tc>
      </w:tr>
      <w:tr w:rsidR="00A30182" w:rsidRPr="00A30182" w:rsidTr="00A30182">
        <w:trPr>
          <w:trHeight w:val="302"/>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eastAsia="en-US"/>
              </w:rPr>
            </w:pPr>
            <w:r w:rsidRPr="00A30182">
              <w:rPr>
                <w:rStyle w:val="FontStyle62"/>
                <w:sz w:val="24"/>
                <w:szCs w:val="24"/>
                <w:lang w:val="ru" w:eastAsia="en-US"/>
              </w:rPr>
              <w:t>Обычный шнур в оболочке из поливинилхлорида</w:t>
            </w: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0,75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240"/>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eastAsia="en-US"/>
              </w:rPr>
            </w:pPr>
            <w:r w:rsidRPr="00A30182">
              <w:rPr>
                <w:rStyle w:val="FontStyle62"/>
                <w:sz w:val="24"/>
                <w:szCs w:val="24"/>
                <w:lang w:val="ru" w:eastAsia="en-US"/>
              </w:rPr>
              <w:t>Кабели с оболочкой из маслостойкого поливинилхлорида</w:t>
            </w: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7"/>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43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eastAsia="en-US"/>
              </w:rPr>
            </w:pPr>
            <w:r w:rsidRPr="00A30182">
              <w:rPr>
                <w:rStyle w:val="FontStyle62"/>
                <w:sz w:val="24"/>
                <w:szCs w:val="24"/>
                <w:lang w:val="ru" w:eastAsia="en-US"/>
              </w:rPr>
              <w:t>Кабели с оболочкой из термостойкого поливинилхлорида</w:t>
            </w: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120</w:t>
            </w:r>
          </w:p>
        </w:tc>
      </w:tr>
      <w:tr w:rsidR="00A30182" w:rsidRPr="00A30182" w:rsidTr="00A30182">
        <w:trPr>
          <w:trHeight w:val="322"/>
          <w:jc w:val="center"/>
        </w:trPr>
        <w:tc>
          <w:tcPr>
            <w:tcW w:w="361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3</w:t>
            </w:r>
          </w:p>
        </w:tc>
        <w:tc>
          <w:tcPr>
            <w:tcW w:w="1843"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135"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2"/>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0,75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2"/>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7"/>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7"/>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120</w:t>
            </w:r>
          </w:p>
        </w:tc>
      </w:tr>
      <w:tr w:rsidR="00A30182" w:rsidRPr="00A30182" w:rsidTr="00A30182">
        <w:trPr>
          <w:trHeight w:val="322"/>
          <w:jc w:val="center"/>
        </w:trPr>
        <w:tc>
          <w:tcPr>
            <w:tcW w:w="361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4</w:t>
            </w:r>
          </w:p>
        </w:tc>
        <w:tc>
          <w:tcPr>
            <w:tcW w:w="1843"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0,5</w:t>
            </w:r>
          </w:p>
        </w:tc>
        <w:tc>
          <w:tcPr>
            <w:tcW w:w="1135"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2"/>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0,75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2"/>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1,0</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80</w:t>
            </w:r>
          </w:p>
        </w:tc>
      </w:tr>
      <w:tr w:rsidR="00A30182" w:rsidRPr="00A30182" w:rsidTr="00A30182">
        <w:trPr>
          <w:trHeight w:val="307"/>
          <w:jc w:val="center"/>
        </w:trPr>
        <w:tc>
          <w:tcPr>
            <w:tcW w:w="361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135" w:type="dxa"/>
            <w:tcBorders>
              <w:top w:val="nil"/>
              <w:left w:val="single" w:sz="6" w:space="0" w:color="auto"/>
              <w:bottom w:val="nil"/>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120</w:t>
            </w:r>
          </w:p>
        </w:tc>
      </w:tr>
      <w:tr w:rsidR="00A30182" w:rsidRPr="00A30182"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en-US"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0,75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80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jc w:val="center"/>
              <w:rPr>
                <w:rStyle w:val="FontStyle62"/>
                <w:i w:val="0"/>
                <w:iCs w:val="0"/>
                <w:color w:val="auto"/>
                <w:sz w:val="24"/>
                <w:szCs w:val="24"/>
              </w:rPr>
            </w:pPr>
            <w:r w:rsidRPr="00A30182">
              <w:rPr>
                <w:rStyle w:val="FontStyle62"/>
                <w:i w:val="0"/>
                <w:iCs w:val="0"/>
                <w:color w:val="auto"/>
                <w:sz w:val="24"/>
                <w:szCs w:val="24"/>
              </w:rPr>
              <w:t>6</w:t>
            </w: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0,75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3,5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jc w:val="center"/>
              <w:rPr>
                <w:rStyle w:val="FontStyle62"/>
                <w:i w:val="0"/>
                <w:iCs w:val="0"/>
                <w:color w:val="auto"/>
                <w:sz w:val="24"/>
                <w:szCs w:val="24"/>
              </w:rPr>
            </w:pPr>
            <w:r w:rsidRPr="00A30182">
              <w:rPr>
                <w:rStyle w:val="FontStyle62"/>
                <w:i w:val="0"/>
                <w:iCs w:val="0"/>
                <w:color w:val="auto"/>
                <w:sz w:val="24"/>
                <w:szCs w:val="24"/>
              </w:rPr>
              <w:t>7</w:t>
            </w: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0,75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3,5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jc w:val="center"/>
              <w:rPr>
                <w:rStyle w:val="FontStyle62"/>
                <w:i w:val="0"/>
                <w:iCs w:val="0"/>
                <w:color w:val="auto"/>
                <w:sz w:val="24"/>
                <w:szCs w:val="24"/>
              </w:rPr>
            </w:pPr>
            <w:r w:rsidRPr="00A30182">
              <w:rPr>
                <w:rStyle w:val="FontStyle62"/>
                <w:i w:val="0"/>
                <w:iCs w:val="0"/>
                <w:color w:val="auto"/>
                <w:sz w:val="24"/>
                <w:szCs w:val="24"/>
              </w:rPr>
              <w:t>12</w:t>
            </w: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120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0,75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3,0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4,0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A30182">
        <w:trPr>
          <w:trHeight w:val="312"/>
          <w:jc w:val="center"/>
        </w:trPr>
        <w:tc>
          <w:tcPr>
            <w:tcW w:w="361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7,0</w:t>
            </w:r>
          </w:p>
        </w:tc>
        <w:tc>
          <w:tcPr>
            <w:tcW w:w="113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200</w:t>
            </w:r>
          </w:p>
        </w:tc>
      </w:tr>
    </w:tbl>
    <w:p w:rsidR="00A30182" w:rsidRDefault="00A30182"/>
    <w:p w:rsidR="00A30182" w:rsidRDefault="00A30182"/>
    <w:p w:rsidR="00A30182" w:rsidRDefault="00A30182"/>
    <w:p w:rsidR="00A30182" w:rsidRDefault="00A30182"/>
    <w:p w:rsidR="00A30182" w:rsidRDefault="00A30182" w:rsidP="00A30182">
      <w:pPr>
        <w:jc w:val="center"/>
      </w:pPr>
      <w:r w:rsidRPr="00A30182">
        <w:rPr>
          <w:rFonts w:ascii="Arial" w:hAnsi="Arial" w:cs="Arial"/>
          <w:i/>
        </w:rPr>
        <w:lastRenderedPageBreak/>
        <w:t>Продолжение таблицы 1а</w:t>
      </w:r>
    </w:p>
    <w:tbl>
      <w:tblPr>
        <w:tblW w:w="0" w:type="auto"/>
        <w:jc w:val="center"/>
        <w:tblInd w:w="-852" w:type="dxa"/>
        <w:tblLayout w:type="fixed"/>
        <w:tblCellMar>
          <w:left w:w="40" w:type="dxa"/>
          <w:right w:w="40" w:type="dxa"/>
        </w:tblCellMar>
        <w:tblLook w:val="04A0" w:firstRow="1" w:lastRow="0" w:firstColumn="1" w:lastColumn="0" w:noHBand="0" w:noVBand="1"/>
      </w:tblPr>
      <w:tblGrid>
        <w:gridCol w:w="3559"/>
        <w:gridCol w:w="50"/>
        <w:gridCol w:w="1279"/>
        <w:gridCol w:w="370"/>
        <w:gridCol w:w="1473"/>
        <w:gridCol w:w="226"/>
        <w:gridCol w:w="854"/>
        <w:gridCol w:w="368"/>
        <w:gridCol w:w="808"/>
      </w:tblGrid>
      <w:tr w:rsidR="00A30182" w:rsidRPr="007D0119" w:rsidTr="00153812">
        <w:trPr>
          <w:trHeight w:val="312"/>
          <w:jc w:val="center"/>
        </w:trPr>
        <w:tc>
          <w:tcPr>
            <w:tcW w:w="3609" w:type="dxa"/>
            <w:gridSpan w:val="2"/>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jc w:val="center"/>
              <w:rPr>
                <w:rStyle w:val="FontStyle62"/>
                <w:i w:val="0"/>
                <w:iCs w:val="0"/>
                <w:color w:val="auto"/>
                <w:sz w:val="24"/>
                <w:szCs w:val="24"/>
              </w:rPr>
            </w:pPr>
            <w:r w:rsidRPr="00A30182">
              <w:rPr>
                <w:rStyle w:val="FontStyle62"/>
                <w:i w:val="0"/>
                <w:iCs w:val="0"/>
                <w:color w:val="auto"/>
                <w:sz w:val="24"/>
                <w:szCs w:val="24"/>
              </w:rPr>
              <w:t>18</w:t>
            </w:r>
          </w:p>
        </w:tc>
        <w:tc>
          <w:tcPr>
            <w:tcW w:w="1843" w:type="dxa"/>
            <w:gridSpan w:val="2"/>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0,5</w:t>
            </w:r>
          </w:p>
        </w:tc>
        <w:tc>
          <w:tcPr>
            <w:tcW w:w="1080" w:type="dxa"/>
            <w:gridSpan w:val="2"/>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w:t>
            </w:r>
          </w:p>
        </w:tc>
        <w:tc>
          <w:tcPr>
            <w:tcW w:w="1176" w:type="dxa"/>
            <w:gridSpan w:val="2"/>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153812">
        <w:trPr>
          <w:trHeight w:val="312"/>
          <w:jc w:val="center"/>
        </w:trPr>
        <w:tc>
          <w:tcPr>
            <w:tcW w:w="360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0,75</w:t>
            </w:r>
          </w:p>
        </w:tc>
        <w:tc>
          <w:tcPr>
            <w:tcW w:w="1080"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3,0</w:t>
            </w:r>
          </w:p>
        </w:tc>
        <w:tc>
          <w:tcPr>
            <w:tcW w:w="1176"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153812">
        <w:trPr>
          <w:trHeight w:val="312"/>
          <w:jc w:val="center"/>
        </w:trPr>
        <w:tc>
          <w:tcPr>
            <w:tcW w:w="360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w:t>
            </w:r>
          </w:p>
        </w:tc>
        <w:tc>
          <w:tcPr>
            <w:tcW w:w="1080"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4,0</w:t>
            </w:r>
          </w:p>
        </w:tc>
        <w:tc>
          <w:tcPr>
            <w:tcW w:w="1176"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160</w:t>
            </w:r>
          </w:p>
        </w:tc>
      </w:tr>
      <w:tr w:rsidR="00A30182" w:rsidRPr="007D0119" w:rsidTr="00153812">
        <w:trPr>
          <w:trHeight w:val="312"/>
          <w:jc w:val="center"/>
        </w:trPr>
        <w:tc>
          <w:tcPr>
            <w:tcW w:w="360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1,5</w:t>
            </w:r>
          </w:p>
        </w:tc>
        <w:tc>
          <w:tcPr>
            <w:tcW w:w="1080"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6,0</w:t>
            </w:r>
          </w:p>
        </w:tc>
        <w:tc>
          <w:tcPr>
            <w:tcW w:w="1176"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200</w:t>
            </w:r>
          </w:p>
        </w:tc>
      </w:tr>
      <w:tr w:rsidR="00A30182" w:rsidRPr="007D0119" w:rsidTr="00153812">
        <w:trPr>
          <w:trHeight w:val="312"/>
          <w:jc w:val="center"/>
        </w:trPr>
        <w:tc>
          <w:tcPr>
            <w:tcW w:w="3609" w:type="dxa"/>
            <w:gridSpan w:val="2"/>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279"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A30182" w:rsidRPr="00A30182" w:rsidRDefault="00A30182" w:rsidP="00A30182">
            <w:pPr>
              <w:pStyle w:val="Style33"/>
              <w:widowControl/>
              <w:jc w:val="center"/>
            </w:pPr>
          </w:p>
        </w:tc>
        <w:tc>
          <w:tcPr>
            <w:tcW w:w="1843" w:type="dxa"/>
            <w:gridSpan w:val="2"/>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2,5</w:t>
            </w:r>
          </w:p>
        </w:tc>
        <w:tc>
          <w:tcPr>
            <w:tcW w:w="1080" w:type="dxa"/>
            <w:gridSpan w:val="2"/>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7,5</w:t>
            </w:r>
          </w:p>
        </w:tc>
        <w:tc>
          <w:tcPr>
            <w:tcW w:w="1176" w:type="dxa"/>
            <w:gridSpan w:val="2"/>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A30182" w:rsidRPr="00A30182" w:rsidRDefault="00A30182" w:rsidP="00A30182">
            <w:pPr>
              <w:pStyle w:val="Style17"/>
              <w:widowControl/>
              <w:jc w:val="center"/>
              <w:rPr>
                <w:rStyle w:val="FontStyle62"/>
                <w:sz w:val="24"/>
                <w:szCs w:val="24"/>
                <w:lang w:val="ru" w:eastAsia="en-US"/>
              </w:rPr>
            </w:pPr>
            <w:r w:rsidRPr="00A30182">
              <w:rPr>
                <w:rStyle w:val="FontStyle62"/>
                <w:sz w:val="24"/>
                <w:szCs w:val="24"/>
                <w:lang w:val="ru" w:eastAsia="en-US"/>
              </w:rPr>
              <w:t>200</w:t>
            </w:r>
          </w:p>
        </w:tc>
      </w:tr>
      <w:tr w:rsidR="00A30182" w:rsidRPr="00A30182" w:rsidTr="00153812">
        <w:trPr>
          <w:trHeight w:val="312"/>
          <w:jc w:val="center"/>
        </w:trPr>
        <w:tc>
          <w:tcPr>
            <w:tcW w:w="8987" w:type="dxa"/>
            <w:gridSpan w:val="9"/>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A30182" w:rsidRPr="00201B9B" w:rsidRDefault="00A30182" w:rsidP="00A30182">
            <w:pPr>
              <w:pStyle w:val="Style33"/>
              <w:widowControl/>
              <w:jc w:val="both"/>
              <w:rPr>
                <w:rStyle w:val="FontStyle59"/>
                <w:color w:val="000000" w:themeColor="text1"/>
                <w:sz w:val="20"/>
                <w:szCs w:val="28"/>
                <w:lang w:val="ru" w:eastAsia="en-US"/>
              </w:rPr>
            </w:pPr>
            <w:r w:rsidRPr="00A30182">
              <w:rPr>
                <w:rStyle w:val="FontStyle59"/>
                <w:sz w:val="20"/>
                <w:szCs w:val="28"/>
                <w:vertAlign w:val="superscript"/>
                <w:lang w:val="ru" w:eastAsia="en-US"/>
              </w:rPr>
              <w:t>(1</w:t>
            </w:r>
            <w:r w:rsidRPr="00201B9B">
              <w:rPr>
                <w:rStyle w:val="FontStyle59"/>
                <w:color w:val="000000" w:themeColor="text1"/>
                <w:sz w:val="20"/>
                <w:szCs w:val="28"/>
                <w:vertAlign w:val="superscript"/>
                <w:lang w:val="ru" w:eastAsia="en-US"/>
              </w:rPr>
              <w:t>)</w:t>
            </w:r>
            <w:r w:rsidRPr="00201B9B">
              <w:rPr>
                <w:rStyle w:val="FontStyle59"/>
                <w:color w:val="000000" w:themeColor="text1"/>
                <w:sz w:val="20"/>
                <w:szCs w:val="28"/>
                <w:lang w:val="ru" w:eastAsia="en-US"/>
              </w:rPr>
              <w:t xml:space="preserve"> Диаметр, измеренный в самой нижней точке паза.</w:t>
            </w:r>
          </w:p>
          <w:p w:rsidR="00A30182" w:rsidRPr="00A30182" w:rsidRDefault="00A30182" w:rsidP="00A30182">
            <w:pPr>
              <w:pStyle w:val="Style17"/>
              <w:widowControl/>
              <w:jc w:val="both"/>
              <w:rPr>
                <w:rStyle w:val="FontStyle62"/>
                <w:sz w:val="24"/>
                <w:szCs w:val="24"/>
                <w:lang w:val="ru" w:eastAsia="en-US"/>
              </w:rPr>
            </w:pPr>
            <w:r w:rsidRPr="00201B9B">
              <w:rPr>
                <w:rStyle w:val="FontStyle61"/>
                <w:b w:val="0"/>
                <w:color w:val="000000" w:themeColor="text1"/>
                <w:sz w:val="20"/>
                <w:szCs w:val="28"/>
                <w:vertAlign w:val="superscript"/>
                <w:lang w:val="ru" w:eastAsia="en-US"/>
              </w:rPr>
              <w:t>(2)</w:t>
            </w:r>
            <w:r w:rsidRPr="00201B9B">
              <w:rPr>
                <w:rStyle w:val="FontStyle59"/>
                <w:color w:val="000000" w:themeColor="text1"/>
                <w:sz w:val="20"/>
                <w:szCs w:val="28"/>
                <w:lang w:eastAsia="en-US"/>
              </w:rPr>
              <w:t xml:space="preserve"> Кабели с числом жил от 7 до 18, но не указанные в настоящей таблице, являются «не предпочтительными» типами кабелей. Они могут быть испытаны с использованием массы груза и диаметра шкива для того же размера проводника при следующем наибольшем указанном количестве жил.</w:t>
            </w:r>
          </w:p>
        </w:tc>
      </w:tr>
      <w:tr w:rsidR="000C1606" w:rsidRPr="007D0119" w:rsidTr="00153812">
        <w:trPr>
          <w:trHeight w:val="322"/>
          <w:jc w:val="center"/>
        </w:trPr>
        <w:tc>
          <w:tcPr>
            <w:tcW w:w="355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Плетеный шнур</w:t>
            </w: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 или 3</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0,75</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80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80</w:t>
            </w:r>
          </w:p>
        </w:tc>
      </w:tr>
      <w:tr w:rsidR="000C1606" w:rsidRPr="007D0119" w:rsidTr="00153812">
        <w:trPr>
          <w:trHeight w:val="302"/>
          <w:jc w:val="center"/>
        </w:trPr>
        <w:tc>
          <w:tcPr>
            <w:tcW w:w="355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80</w:t>
            </w:r>
          </w:p>
        </w:tc>
      </w:tr>
      <w:tr w:rsidR="000C1606" w:rsidRPr="007D0119" w:rsidTr="00153812">
        <w:trPr>
          <w:trHeight w:val="1493"/>
          <w:jc w:val="center"/>
        </w:trPr>
        <w:tc>
          <w:tcPr>
            <w:tcW w:w="355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eastAsia="en-US"/>
              </w:rPr>
            </w:pPr>
            <w:r w:rsidRPr="00153812">
              <w:rPr>
                <w:rStyle w:val="FontStyle62"/>
                <w:sz w:val="24"/>
                <w:szCs w:val="24"/>
                <w:lang w:val="ru" w:eastAsia="en-US"/>
              </w:rPr>
              <w:t>Обычный шнур в резиновой оболочке и гибкий кабель</w:t>
            </w:r>
          </w:p>
          <w:p w:rsidR="000C1606" w:rsidRPr="00153812" w:rsidRDefault="000C1606" w:rsidP="001025C3">
            <w:pPr>
              <w:pStyle w:val="Style17"/>
              <w:widowControl/>
              <w:jc w:val="both"/>
              <w:rPr>
                <w:rStyle w:val="FontStyle62"/>
                <w:sz w:val="24"/>
                <w:szCs w:val="24"/>
                <w:lang w:eastAsia="en-US"/>
              </w:rPr>
            </w:pPr>
            <w:r w:rsidRPr="00153812">
              <w:rPr>
                <w:rStyle w:val="FontStyle62"/>
                <w:sz w:val="24"/>
                <w:szCs w:val="24"/>
                <w:lang w:val="ru" w:eastAsia="en-US"/>
              </w:rPr>
              <w:t xml:space="preserve">Обычный шнур в оболочке из </w:t>
            </w:r>
            <w:proofErr w:type="spellStart"/>
            <w:r w:rsidRPr="00153812">
              <w:rPr>
                <w:rStyle w:val="FontStyle62"/>
                <w:sz w:val="24"/>
                <w:szCs w:val="24"/>
                <w:lang w:val="ru" w:eastAsia="en-US"/>
              </w:rPr>
              <w:t>полихлоропрена</w:t>
            </w:r>
            <w:proofErr w:type="spellEnd"/>
            <w:r w:rsidRPr="00153812">
              <w:rPr>
                <w:rStyle w:val="FontStyle62"/>
                <w:sz w:val="24"/>
                <w:szCs w:val="24"/>
                <w:lang w:val="ru" w:eastAsia="en-US"/>
              </w:rPr>
              <w:t xml:space="preserve"> или другого эквивалентного синтетического эластомера и гибкий кабель</w:t>
            </w: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от 2 до 5</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0,75</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80</w:t>
            </w:r>
          </w:p>
        </w:tc>
      </w:tr>
      <w:tr w:rsidR="000C1606" w:rsidRPr="007D0119" w:rsidTr="00153812">
        <w:trPr>
          <w:trHeight w:val="1440"/>
          <w:jc w:val="center"/>
        </w:trPr>
        <w:tc>
          <w:tcPr>
            <w:tcW w:w="355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eastAsia="en-US"/>
              </w:rPr>
            </w:pPr>
            <w:r w:rsidRPr="00153812">
              <w:rPr>
                <w:rStyle w:val="FontStyle62"/>
                <w:sz w:val="24"/>
                <w:szCs w:val="24"/>
                <w:lang w:val="ru" w:eastAsia="en-US"/>
              </w:rPr>
              <w:t xml:space="preserve">Тяжелый гибкий кабель с оболочкой из </w:t>
            </w:r>
            <w:proofErr w:type="spellStart"/>
            <w:r w:rsidRPr="00153812">
              <w:rPr>
                <w:rStyle w:val="FontStyle62"/>
                <w:sz w:val="24"/>
                <w:szCs w:val="24"/>
                <w:lang w:val="ru" w:eastAsia="en-US"/>
              </w:rPr>
              <w:t>полихлоропрена</w:t>
            </w:r>
            <w:proofErr w:type="spellEnd"/>
            <w:r w:rsidRPr="00153812">
              <w:rPr>
                <w:rStyle w:val="FontStyle62"/>
                <w:sz w:val="24"/>
                <w:szCs w:val="24"/>
                <w:lang w:val="ru" w:eastAsia="en-US"/>
              </w:rPr>
              <w:t xml:space="preserve"> или другого эквивалентного синтетического каучука</w:t>
            </w: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r>
      <w:tr w:rsidR="000C1606" w:rsidRPr="007D0119" w:rsidTr="00153812">
        <w:trPr>
          <w:trHeight w:val="317"/>
          <w:jc w:val="center"/>
        </w:trPr>
        <w:tc>
          <w:tcPr>
            <w:tcW w:w="355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1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3</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1,0</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3,0</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1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3,5</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153812">
        <w:trPr>
          <w:trHeight w:val="32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5</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gridSpan w:val="2"/>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3,0</w:t>
            </w:r>
          </w:p>
        </w:tc>
        <w:tc>
          <w:tcPr>
            <w:tcW w:w="808"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153812">
        <w:trPr>
          <w:trHeight w:val="307"/>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4,0</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EE2A09">
        <w:trPr>
          <w:trHeight w:val="317"/>
          <w:jc w:val="center"/>
        </w:trPr>
        <w:tc>
          <w:tcPr>
            <w:tcW w:w="3559" w:type="dxa"/>
            <w:tcBorders>
              <w:top w:val="nil"/>
              <w:left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single" w:sz="6" w:space="0" w:color="auto"/>
              <w:left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7</w:t>
            </w:r>
          </w:p>
        </w:tc>
        <w:tc>
          <w:tcPr>
            <w:tcW w:w="1699"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gridSpan w:val="2"/>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3,5</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160</w:t>
            </w:r>
          </w:p>
        </w:tc>
      </w:tr>
      <w:tr w:rsidR="000C1606" w:rsidRPr="007D0119" w:rsidTr="00EE2A09">
        <w:trPr>
          <w:trHeight w:val="307"/>
          <w:jc w:val="center"/>
        </w:trPr>
        <w:tc>
          <w:tcPr>
            <w:tcW w:w="3559" w:type="dxa"/>
            <w:tcBorders>
              <w:top w:val="nil"/>
              <w:left w:val="single" w:sz="6" w:space="0" w:color="auto"/>
              <w:bottom w:val="single" w:sz="4"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3"/>
            <w:tcBorders>
              <w:top w:val="nil"/>
              <w:left w:val="single" w:sz="6" w:space="0" w:color="auto"/>
              <w:bottom w:val="single" w:sz="4"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gridSpan w:val="2"/>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5,0</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bl>
    <w:p w:rsidR="00EE2A09" w:rsidRDefault="00EE2A09" w:rsidP="00153812">
      <w:pPr>
        <w:jc w:val="center"/>
        <w:rPr>
          <w:rFonts w:ascii="Arial" w:hAnsi="Arial" w:cs="Arial"/>
          <w:i/>
          <w:lang w:val="en-US"/>
        </w:rPr>
      </w:pPr>
    </w:p>
    <w:p w:rsidR="00EE2A09" w:rsidRDefault="00EE2A09" w:rsidP="00153812">
      <w:pPr>
        <w:jc w:val="center"/>
        <w:rPr>
          <w:rFonts w:ascii="Arial" w:hAnsi="Arial" w:cs="Arial"/>
          <w:i/>
          <w:lang w:val="en-US"/>
        </w:rPr>
      </w:pPr>
    </w:p>
    <w:p w:rsidR="00EE2A09" w:rsidRDefault="00EE2A09" w:rsidP="00153812">
      <w:pPr>
        <w:jc w:val="center"/>
        <w:rPr>
          <w:rFonts w:ascii="Arial" w:hAnsi="Arial" w:cs="Arial"/>
          <w:i/>
          <w:lang w:val="en-US"/>
        </w:rPr>
      </w:pPr>
    </w:p>
    <w:p w:rsidR="00EE2A09" w:rsidRDefault="00EE2A09" w:rsidP="00153812">
      <w:pPr>
        <w:jc w:val="center"/>
        <w:rPr>
          <w:rFonts w:ascii="Arial" w:hAnsi="Arial" w:cs="Arial"/>
          <w:i/>
          <w:lang w:val="en-US"/>
        </w:rPr>
      </w:pPr>
    </w:p>
    <w:p w:rsidR="00153812" w:rsidRDefault="00153812" w:rsidP="00153812">
      <w:pPr>
        <w:jc w:val="center"/>
      </w:pPr>
      <w:r>
        <w:rPr>
          <w:rFonts w:ascii="Arial" w:hAnsi="Arial" w:cs="Arial"/>
          <w:i/>
        </w:rPr>
        <w:lastRenderedPageBreak/>
        <w:t>Окончание</w:t>
      </w:r>
      <w:r w:rsidRPr="00A30182">
        <w:rPr>
          <w:rFonts w:ascii="Arial" w:hAnsi="Arial" w:cs="Arial"/>
          <w:i/>
        </w:rPr>
        <w:t xml:space="preserve"> таблицы 1а</w:t>
      </w:r>
    </w:p>
    <w:tbl>
      <w:tblPr>
        <w:tblW w:w="0" w:type="auto"/>
        <w:jc w:val="center"/>
        <w:tblInd w:w="-852" w:type="dxa"/>
        <w:tblLayout w:type="fixed"/>
        <w:tblCellMar>
          <w:left w:w="40" w:type="dxa"/>
          <w:right w:w="40" w:type="dxa"/>
        </w:tblCellMar>
        <w:tblLook w:val="04A0" w:firstRow="1" w:lastRow="0" w:firstColumn="1" w:lastColumn="0" w:noHBand="0" w:noVBand="1"/>
      </w:tblPr>
      <w:tblGrid>
        <w:gridCol w:w="3559"/>
        <w:gridCol w:w="1699"/>
        <w:gridCol w:w="1699"/>
        <w:gridCol w:w="1222"/>
        <w:gridCol w:w="808"/>
      </w:tblGrid>
      <w:tr w:rsidR="000C1606" w:rsidRPr="007D0119" w:rsidTr="00EE2A09">
        <w:trPr>
          <w:trHeight w:val="322"/>
          <w:jc w:val="center"/>
        </w:trPr>
        <w:tc>
          <w:tcPr>
            <w:tcW w:w="3559" w:type="dxa"/>
            <w:tcBorders>
              <w:top w:val="single" w:sz="4"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12</w:t>
            </w:r>
          </w:p>
        </w:tc>
        <w:tc>
          <w:tcPr>
            <w:tcW w:w="169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5,0</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153812">
        <w:trPr>
          <w:trHeight w:val="30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7,5</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153812">
        <w:trPr>
          <w:trHeight w:val="322"/>
          <w:jc w:val="center"/>
        </w:trPr>
        <w:tc>
          <w:tcPr>
            <w:tcW w:w="3559" w:type="dxa"/>
            <w:tcBorders>
              <w:top w:val="nil"/>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18</w:t>
            </w:r>
          </w:p>
        </w:tc>
        <w:tc>
          <w:tcPr>
            <w:tcW w:w="169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1,5</w:t>
            </w:r>
          </w:p>
        </w:tc>
        <w:tc>
          <w:tcPr>
            <w:tcW w:w="122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7,5</w:t>
            </w:r>
          </w:p>
        </w:tc>
        <w:tc>
          <w:tcPr>
            <w:tcW w:w="808"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153812">
        <w:trPr>
          <w:trHeight w:val="302"/>
          <w:jc w:val="center"/>
        </w:trPr>
        <w:tc>
          <w:tcPr>
            <w:tcW w:w="355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pPr>
          </w:p>
        </w:tc>
        <w:tc>
          <w:tcPr>
            <w:tcW w:w="169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2,5</w:t>
            </w:r>
          </w:p>
        </w:tc>
        <w:tc>
          <w:tcPr>
            <w:tcW w:w="122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9,0</w:t>
            </w:r>
          </w:p>
        </w:tc>
        <w:tc>
          <w:tcPr>
            <w:tcW w:w="808"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17"/>
              <w:widowControl/>
              <w:jc w:val="both"/>
              <w:rPr>
                <w:rStyle w:val="FontStyle62"/>
                <w:sz w:val="24"/>
                <w:szCs w:val="24"/>
                <w:lang w:val="en-US" w:eastAsia="en-US"/>
              </w:rPr>
            </w:pPr>
            <w:r w:rsidRPr="00153812">
              <w:rPr>
                <w:rStyle w:val="FontStyle62"/>
                <w:sz w:val="24"/>
                <w:szCs w:val="24"/>
                <w:lang w:val="ru" w:eastAsia="en-US"/>
              </w:rPr>
              <w:t>200</w:t>
            </w:r>
          </w:p>
        </w:tc>
      </w:tr>
      <w:tr w:rsidR="000C1606" w:rsidRPr="007D0119" w:rsidTr="00153812">
        <w:trPr>
          <w:trHeight w:val="490"/>
          <w:jc w:val="center"/>
        </w:trPr>
        <w:tc>
          <w:tcPr>
            <w:tcW w:w="8987" w:type="dxa"/>
            <w:gridSpan w:val="5"/>
            <w:tcBorders>
              <w:top w:val="single" w:sz="6" w:space="0" w:color="auto"/>
              <w:left w:val="single" w:sz="6" w:space="0" w:color="auto"/>
              <w:bottom w:val="nil"/>
              <w:right w:val="single" w:sz="6" w:space="0" w:color="auto"/>
            </w:tcBorders>
            <w:tcMar>
              <w:top w:w="0" w:type="dxa"/>
              <w:left w:w="40" w:type="dxa"/>
              <w:bottom w:w="0" w:type="dxa"/>
              <w:right w:w="40" w:type="dxa"/>
            </w:tcMar>
          </w:tcPr>
          <w:p w:rsidR="000C1606" w:rsidRPr="00153812" w:rsidRDefault="000C1606" w:rsidP="001025C3">
            <w:pPr>
              <w:pStyle w:val="Style42"/>
              <w:widowControl/>
              <w:jc w:val="both"/>
              <w:rPr>
                <w:rStyle w:val="FontStyle59"/>
                <w:sz w:val="20"/>
                <w:szCs w:val="24"/>
                <w:lang w:eastAsia="en-US"/>
              </w:rPr>
            </w:pPr>
            <w:r w:rsidRPr="00153812">
              <w:rPr>
                <w:rStyle w:val="FontStyle59"/>
                <w:sz w:val="20"/>
                <w:szCs w:val="24"/>
                <w:vertAlign w:val="superscript"/>
                <w:lang w:val="ru" w:eastAsia="en-US"/>
              </w:rPr>
              <w:t>(1)</w:t>
            </w:r>
            <w:r w:rsidRPr="00153812">
              <w:rPr>
                <w:rStyle w:val="FontStyle59"/>
                <w:sz w:val="20"/>
                <w:szCs w:val="24"/>
                <w:lang w:val="ru" w:eastAsia="en-US"/>
              </w:rPr>
              <w:t xml:space="preserve"> Для числа жил более пяти, масса груза должна быть равна восьми, а менее 18, не указанным в таблице</w:t>
            </w:r>
            <w:proofErr w:type="gramStart"/>
            <w:r w:rsidRPr="00153812">
              <w:rPr>
                <w:rStyle w:val="FontStyle59"/>
                <w:sz w:val="20"/>
                <w:szCs w:val="24"/>
                <w:lang w:val="ru" w:eastAsia="en-US"/>
              </w:rPr>
              <w:t xml:space="preserve"> А</w:t>
            </w:r>
            <w:proofErr w:type="gramEnd"/>
            <w:r w:rsidRPr="00153812">
              <w:rPr>
                <w:rStyle w:val="FontStyle59"/>
                <w:sz w:val="20"/>
                <w:szCs w:val="24"/>
                <w:lang w:val="ru" w:eastAsia="en-US"/>
              </w:rPr>
              <w:t>, диаметр шкива должен быть 200 мм, а вес 1 м испытуемого кабеля должен быть в 10 раз больше.</w:t>
            </w:r>
          </w:p>
        </w:tc>
      </w:tr>
      <w:tr w:rsidR="000C1606" w:rsidRPr="007D0119" w:rsidTr="00153812">
        <w:trPr>
          <w:trHeight w:val="312"/>
          <w:jc w:val="center"/>
        </w:trPr>
        <w:tc>
          <w:tcPr>
            <w:tcW w:w="8987" w:type="dxa"/>
            <w:gridSpan w:val="5"/>
            <w:tcBorders>
              <w:top w:val="nil"/>
              <w:left w:val="single" w:sz="6" w:space="0" w:color="auto"/>
              <w:bottom w:val="single" w:sz="6" w:space="0" w:color="auto"/>
              <w:right w:val="single" w:sz="6" w:space="0" w:color="auto"/>
            </w:tcBorders>
            <w:tcMar>
              <w:top w:w="0" w:type="dxa"/>
              <w:left w:w="40" w:type="dxa"/>
              <w:bottom w:w="0" w:type="dxa"/>
              <w:right w:w="40" w:type="dxa"/>
            </w:tcMar>
          </w:tcPr>
          <w:p w:rsidR="000C1606" w:rsidRPr="00153812" w:rsidRDefault="000C1606" w:rsidP="001025C3">
            <w:pPr>
              <w:pStyle w:val="Style33"/>
              <w:widowControl/>
              <w:jc w:val="both"/>
              <w:rPr>
                <w:sz w:val="20"/>
              </w:rPr>
            </w:pPr>
            <w:r w:rsidRPr="00153812">
              <w:rPr>
                <w:rStyle w:val="FontStyle59"/>
                <w:sz w:val="20"/>
                <w:szCs w:val="24"/>
                <w:vertAlign w:val="superscript"/>
                <w:lang w:val="ru" w:eastAsia="en-US"/>
              </w:rPr>
              <w:t>(2)</w:t>
            </w:r>
            <w:r w:rsidRPr="00153812">
              <w:rPr>
                <w:rStyle w:val="FontStyle59"/>
                <w:sz w:val="20"/>
                <w:szCs w:val="24"/>
                <w:lang w:val="ru" w:eastAsia="en-US"/>
              </w:rPr>
              <w:t xml:space="preserve"> Диаметр, измеренный в самой нижней точке паза.</w:t>
            </w:r>
          </w:p>
        </w:tc>
      </w:tr>
    </w:tbl>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153812" w:rsidRPr="00EE2A09" w:rsidRDefault="00153812" w:rsidP="00153812">
      <w:pPr>
        <w:pStyle w:val="Style15"/>
        <w:widowControl/>
        <w:jc w:val="center"/>
        <w:rPr>
          <w:rStyle w:val="FontStyle58"/>
          <w:sz w:val="24"/>
          <w:szCs w:val="24"/>
          <w:lang w:val="ru" w:eastAsia="en-US"/>
        </w:rPr>
      </w:pPr>
      <w:r w:rsidRPr="00EE2A09">
        <w:rPr>
          <w:rStyle w:val="FontStyle58"/>
          <w:sz w:val="24"/>
          <w:szCs w:val="24"/>
          <w:lang w:val="ru" w:eastAsia="en-US"/>
        </w:rPr>
        <w:t xml:space="preserve">Таблица 2а </w:t>
      </w:r>
      <w:r w:rsidR="00EE2A09" w:rsidRPr="00EE2A09">
        <w:rPr>
          <w:rStyle w:val="FontStyle58"/>
          <w:sz w:val="24"/>
          <w:szCs w:val="24"/>
          <w:lang w:val="ru" w:eastAsia="en-US"/>
        </w:rPr>
        <w:t>–</w:t>
      </w:r>
      <w:r w:rsidRPr="00EE2A09">
        <w:rPr>
          <w:rStyle w:val="FontStyle58"/>
          <w:sz w:val="24"/>
          <w:szCs w:val="24"/>
          <w:lang w:val="ru" w:eastAsia="en-US"/>
        </w:rPr>
        <w:t xml:space="preserve"> Токовые</w:t>
      </w:r>
      <w:r w:rsidR="00EE2A09" w:rsidRPr="00EE2A09">
        <w:rPr>
          <w:rStyle w:val="FontStyle58"/>
          <w:sz w:val="24"/>
          <w:szCs w:val="24"/>
          <w:lang w:eastAsia="en-US"/>
        </w:rPr>
        <w:t xml:space="preserve"> </w:t>
      </w:r>
      <w:r w:rsidRPr="00EE2A09">
        <w:rPr>
          <w:rStyle w:val="FontStyle58"/>
          <w:sz w:val="24"/>
          <w:szCs w:val="24"/>
          <w:lang w:val="ru" w:eastAsia="en-US"/>
        </w:rPr>
        <w:t>нагрузки - Кабели из термопластика</w:t>
      </w:r>
    </w:p>
    <w:p w:rsidR="00153812" w:rsidRPr="00153812" w:rsidRDefault="00153812" w:rsidP="00153812">
      <w:pPr>
        <w:pStyle w:val="Style15"/>
        <w:widowControl/>
        <w:jc w:val="center"/>
        <w:rPr>
          <w:rStyle w:val="FontStyle58"/>
          <w:sz w:val="24"/>
          <w:szCs w:val="24"/>
          <w:lang w:eastAsia="en-US"/>
        </w:rPr>
      </w:pPr>
    </w:p>
    <w:tbl>
      <w:tblPr>
        <w:tblW w:w="0" w:type="auto"/>
        <w:jc w:val="center"/>
        <w:tblInd w:w="-1716" w:type="dxa"/>
        <w:tblLayout w:type="fixed"/>
        <w:tblCellMar>
          <w:left w:w="40" w:type="dxa"/>
          <w:right w:w="40" w:type="dxa"/>
        </w:tblCellMar>
        <w:tblLook w:val="04A0" w:firstRow="1" w:lastRow="0" w:firstColumn="1" w:lastColumn="0" w:noHBand="0" w:noVBand="1"/>
      </w:tblPr>
      <w:tblGrid>
        <w:gridCol w:w="4519"/>
        <w:gridCol w:w="720"/>
        <w:gridCol w:w="806"/>
        <w:gridCol w:w="634"/>
        <w:gridCol w:w="806"/>
        <w:gridCol w:w="826"/>
      </w:tblGrid>
      <w:tr w:rsidR="00153812" w:rsidRPr="00153812" w:rsidTr="00153812">
        <w:trPr>
          <w:trHeight w:val="514"/>
          <w:jc w:val="center"/>
        </w:trPr>
        <w:tc>
          <w:tcPr>
            <w:tcW w:w="45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eastAsia="en-US"/>
              </w:rPr>
            </w:pPr>
            <w:r w:rsidRPr="00153812">
              <w:rPr>
                <w:rStyle w:val="FontStyle61"/>
                <w:sz w:val="24"/>
                <w:szCs w:val="24"/>
                <w:lang w:val="ru" w:eastAsia="en-US"/>
              </w:rPr>
              <w:t>Номинальная площадь поперечного сечения проводника (мм</w:t>
            </w:r>
            <w:proofErr w:type="gramStart"/>
            <w:r w:rsidRPr="00153812">
              <w:rPr>
                <w:rStyle w:val="FontStyle61"/>
                <w:sz w:val="24"/>
                <w:szCs w:val="24"/>
                <w:vertAlign w:val="superscript"/>
                <w:lang w:val="ru" w:eastAsia="en-US"/>
              </w:rPr>
              <w:t>2</w:t>
            </w:r>
            <w:proofErr w:type="gramEnd"/>
            <w:r w:rsidRPr="00153812">
              <w:rPr>
                <w:rStyle w:val="FontStyle61"/>
                <w:sz w:val="24"/>
                <w:szCs w:val="24"/>
                <w:lang w:val="ru" w:eastAsia="en-US"/>
              </w:rPr>
              <w:t>)</w:t>
            </w:r>
          </w:p>
        </w:tc>
        <w:tc>
          <w:tcPr>
            <w:tcW w:w="7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0,5</w:t>
            </w:r>
          </w:p>
        </w:tc>
        <w:tc>
          <w:tcPr>
            <w:tcW w:w="80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0,75</w:t>
            </w:r>
          </w:p>
        </w:tc>
        <w:tc>
          <w:tcPr>
            <w:tcW w:w="6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1</w:t>
            </w:r>
          </w:p>
        </w:tc>
        <w:tc>
          <w:tcPr>
            <w:tcW w:w="80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1,5</w:t>
            </w:r>
          </w:p>
        </w:tc>
        <w:tc>
          <w:tcPr>
            <w:tcW w:w="82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2,5</w:t>
            </w:r>
          </w:p>
        </w:tc>
      </w:tr>
      <w:tr w:rsidR="00153812" w:rsidRPr="00153812" w:rsidTr="00153812">
        <w:trPr>
          <w:trHeight w:val="336"/>
          <w:jc w:val="center"/>
        </w:trPr>
        <w:tc>
          <w:tcPr>
            <w:tcW w:w="45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42"/>
              <w:widowControl/>
              <w:jc w:val="center"/>
              <w:rPr>
                <w:rStyle w:val="FontStyle59"/>
                <w:sz w:val="24"/>
                <w:szCs w:val="24"/>
                <w:lang w:val="en-US" w:eastAsia="en-US"/>
              </w:rPr>
            </w:pPr>
            <w:r w:rsidRPr="00153812">
              <w:rPr>
                <w:rStyle w:val="FontStyle59"/>
                <w:sz w:val="24"/>
                <w:szCs w:val="24"/>
                <w:lang w:val="ru" w:eastAsia="en-US"/>
              </w:rPr>
              <w:t>Ток (I</w:t>
            </w:r>
            <w:r w:rsidRPr="00153812">
              <w:rPr>
                <w:rStyle w:val="FontStyle59"/>
                <w:sz w:val="24"/>
                <w:szCs w:val="24"/>
                <w:vertAlign w:val="subscript"/>
                <w:lang w:val="ru" w:eastAsia="en-US"/>
              </w:rPr>
              <w:t>3</w:t>
            </w:r>
            <w:r w:rsidRPr="00153812">
              <w:rPr>
                <w:rStyle w:val="FontStyle59"/>
                <w:sz w:val="24"/>
                <w:szCs w:val="24"/>
                <w:lang w:val="ru" w:eastAsia="en-US"/>
              </w:rPr>
              <w:t>), А</w:t>
            </w:r>
          </w:p>
        </w:tc>
        <w:tc>
          <w:tcPr>
            <w:tcW w:w="7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1,5</w:t>
            </w:r>
          </w:p>
        </w:tc>
        <w:tc>
          <w:tcPr>
            <w:tcW w:w="80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3</w:t>
            </w:r>
          </w:p>
        </w:tc>
        <w:tc>
          <w:tcPr>
            <w:tcW w:w="6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5</w:t>
            </w:r>
          </w:p>
        </w:tc>
        <w:tc>
          <w:tcPr>
            <w:tcW w:w="80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8</w:t>
            </w:r>
          </w:p>
        </w:tc>
        <w:tc>
          <w:tcPr>
            <w:tcW w:w="82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12,5</w:t>
            </w:r>
          </w:p>
        </w:tc>
      </w:tr>
    </w:tbl>
    <w:p w:rsidR="00153812" w:rsidRPr="00153812" w:rsidRDefault="00153812" w:rsidP="00153812">
      <w:pPr>
        <w:pStyle w:val="Style15"/>
        <w:widowControl/>
        <w:jc w:val="center"/>
        <w:rPr>
          <w:rStyle w:val="FontStyle58"/>
          <w:sz w:val="24"/>
          <w:szCs w:val="24"/>
          <w:lang w:val="ru" w:eastAsia="en-US"/>
        </w:rPr>
      </w:pPr>
    </w:p>
    <w:p w:rsidR="00153812" w:rsidRDefault="00153812" w:rsidP="00153812">
      <w:pPr>
        <w:pStyle w:val="Style15"/>
        <w:widowControl/>
        <w:jc w:val="center"/>
        <w:rPr>
          <w:rStyle w:val="FontStyle58"/>
          <w:sz w:val="24"/>
          <w:szCs w:val="24"/>
          <w:lang w:val="ru" w:eastAsia="en-US"/>
        </w:rPr>
      </w:pPr>
      <w:r w:rsidRPr="00153812">
        <w:rPr>
          <w:rStyle w:val="FontStyle58"/>
          <w:sz w:val="24"/>
          <w:szCs w:val="24"/>
          <w:lang w:val="ru" w:eastAsia="en-US"/>
        </w:rPr>
        <w:t xml:space="preserve">Таблица 2b </w:t>
      </w:r>
      <w:r w:rsidR="00EE2A09">
        <w:rPr>
          <w:rStyle w:val="FontStyle58"/>
          <w:sz w:val="24"/>
          <w:szCs w:val="24"/>
          <w:lang w:val="ru" w:eastAsia="en-US"/>
        </w:rPr>
        <w:t>–</w:t>
      </w:r>
      <w:r w:rsidRPr="00153812">
        <w:rPr>
          <w:rStyle w:val="FontStyle58"/>
          <w:sz w:val="24"/>
          <w:szCs w:val="24"/>
          <w:lang w:val="ru" w:eastAsia="en-US"/>
        </w:rPr>
        <w:t xml:space="preserve"> Токовые</w:t>
      </w:r>
      <w:r w:rsidR="00EE2A09" w:rsidRPr="00EE2A09">
        <w:rPr>
          <w:rStyle w:val="FontStyle58"/>
          <w:sz w:val="24"/>
          <w:szCs w:val="24"/>
          <w:lang w:eastAsia="en-US"/>
        </w:rPr>
        <w:t xml:space="preserve"> </w:t>
      </w:r>
      <w:r w:rsidRPr="00153812">
        <w:rPr>
          <w:rStyle w:val="FontStyle58"/>
          <w:sz w:val="24"/>
          <w:szCs w:val="24"/>
          <w:lang w:val="ru" w:eastAsia="en-US"/>
        </w:rPr>
        <w:t>нагрузки - Сшитые кабели</w:t>
      </w:r>
    </w:p>
    <w:p w:rsidR="00153812" w:rsidRPr="00153812" w:rsidRDefault="00153812" w:rsidP="00153812">
      <w:pPr>
        <w:pStyle w:val="Style15"/>
        <w:widowControl/>
        <w:jc w:val="center"/>
        <w:rPr>
          <w:rStyle w:val="FontStyle58"/>
          <w:sz w:val="24"/>
          <w:szCs w:val="24"/>
          <w:lang w:eastAsia="en-US"/>
        </w:rPr>
      </w:pPr>
    </w:p>
    <w:tbl>
      <w:tblPr>
        <w:tblW w:w="0" w:type="auto"/>
        <w:jc w:val="center"/>
        <w:tblInd w:w="-850" w:type="dxa"/>
        <w:tblLayout w:type="fixed"/>
        <w:tblCellMar>
          <w:left w:w="40" w:type="dxa"/>
          <w:right w:w="40" w:type="dxa"/>
        </w:tblCellMar>
        <w:tblLook w:val="04A0" w:firstRow="1" w:lastRow="0" w:firstColumn="1" w:lastColumn="0" w:noHBand="0" w:noVBand="1"/>
      </w:tblPr>
      <w:tblGrid>
        <w:gridCol w:w="3639"/>
        <w:gridCol w:w="850"/>
        <w:gridCol w:w="992"/>
        <w:gridCol w:w="851"/>
        <w:gridCol w:w="1134"/>
        <w:gridCol w:w="992"/>
        <w:gridCol w:w="802"/>
      </w:tblGrid>
      <w:tr w:rsidR="00153812" w:rsidRPr="00153812" w:rsidTr="00153812">
        <w:trPr>
          <w:trHeight w:val="806"/>
          <w:jc w:val="center"/>
        </w:trPr>
        <w:tc>
          <w:tcPr>
            <w:tcW w:w="363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59"/>
                <w:sz w:val="24"/>
                <w:szCs w:val="24"/>
                <w:lang w:eastAsia="en-US"/>
              </w:rPr>
            </w:pPr>
            <w:r w:rsidRPr="00153812">
              <w:rPr>
                <w:rStyle w:val="FontStyle61"/>
                <w:sz w:val="24"/>
                <w:szCs w:val="24"/>
                <w:lang w:val="ru" w:eastAsia="en-US"/>
              </w:rPr>
              <w:t>Номинальная площадь поперечного сечения</w:t>
            </w:r>
            <w:r>
              <w:rPr>
                <w:rStyle w:val="FontStyle61"/>
                <w:sz w:val="24"/>
                <w:szCs w:val="24"/>
                <w:lang w:val="ru" w:eastAsia="en-US"/>
              </w:rPr>
              <w:t xml:space="preserve"> (</w:t>
            </w:r>
            <w:r w:rsidRPr="00153812">
              <w:rPr>
                <w:rStyle w:val="FontStyle59"/>
                <w:b/>
                <w:sz w:val="24"/>
                <w:szCs w:val="24"/>
                <w:lang w:val="ru" w:eastAsia="en-US"/>
              </w:rPr>
              <w:t>мм</w:t>
            </w:r>
            <w:proofErr w:type="gramStart"/>
            <w:r w:rsidRPr="00153812">
              <w:rPr>
                <w:rStyle w:val="FontStyle59"/>
                <w:b/>
                <w:sz w:val="24"/>
                <w:szCs w:val="24"/>
                <w:vertAlign w:val="superscript"/>
                <w:lang w:val="ru" w:eastAsia="en-US"/>
              </w:rPr>
              <w:t>2</w:t>
            </w:r>
            <w:proofErr w:type="gramEnd"/>
            <w:r w:rsidRPr="00153812">
              <w:rPr>
                <w:rStyle w:val="FontStyle59"/>
                <w:b/>
                <w:sz w:val="24"/>
                <w:szCs w:val="24"/>
                <w:lang w:val="ru" w:eastAsia="en-US"/>
              </w:rPr>
              <w:t>)</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0,5</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0,75</w:t>
            </w:r>
          </w:p>
        </w:tc>
        <w:tc>
          <w:tcPr>
            <w:tcW w:w="85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1</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1,5</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2,5</w:t>
            </w:r>
          </w:p>
        </w:tc>
        <w:tc>
          <w:tcPr>
            <w:tcW w:w="8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31"/>
              <w:widowControl/>
              <w:jc w:val="center"/>
              <w:rPr>
                <w:rStyle w:val="FontStyle61"/>
                <w:sz w:val="24"/>
                <w:szCs w:val="24"/>
                <w:lang w:val="en-US" w:eastAsia="en-US"/>
              </w:rPr>
            </w:pPr>
            <w:r w:rsidRPr="00153812">
              <w:rPr>
                <w:rStyle w:val="FontStyle61"/>
                <w:sz w:val="24"/>
                <w:szCs w:val="24"/>
                <w:lang w:val="ru" w:eastAsia="en-US"/>
              </w:rPr>
              <w:t>4</w:t>
            </w:r>
          </w:p>
        </w:tc>
      </w:tr>
      <w:tr w:rsidR="00153812" w:rsidRPr="00153812" w:rsidTr="00153812">
        <w:trPr>
          <w:trHeight w:val="302"/>
          <w:jc w:val="center"/>
        </w:trPr>
        <w:tc>
          <w:tcPr>
            <w:tcW w:w="363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42"/>
              <w:widowControl/>
              <w:jc w:val="center"/>
              <w:rPr>
                <w:rStyle w:val="FontStyle59"/>
                <w:sz w:val="24"/>
                <w:szCs w:val="24"/>
                <w:lang w:val="en-US" w:eastAsia="en-US"/>
              </w:rPr>
            </w:pPr>
            <w:r w:rsidRPr="00153812">
              <w:rPr>
                <w:rStyle w:val="FontStyle59"/>
                <w:sz w:val="24"/>
                <w:szCs w:val="24"/>
                <w:lang w:val="ru" w:eastAsia="en-US"/>
              </w:rPr>
              <w:t xml:space="preserve">Ток </w:t>
            </w:r>
            <w:proofErr w:type="gramStart"/>
            <w:r w:rsidRPr="00153812">
              <w:rPr>
                <w:rStyle w:val="FontStyle59"/>
                <w:sz w:val="24"/>
                <w:szCs w:val="24"/>
                <w:lang w:val="ru" w:eastAsia="en-US"/>
              </w:rPr>
              <w:t xml:space="preserve">( </w:t>
            </w:r>
            <w:proofErr w:type="gramEnd"/>
            <w:r w:rsidRPr="00153812">
              <w:rPr>
                <w:rStyle w:val="FontStyle59"/>
                <w:sz w:val="24"/>
                <w:szCs w:val="24"/>
                <w:lang w:val="ru" w:eastAsia="en-US"/>
              </w:rPr>
              <w:t>I</w:t>
            </w:r>
            <w:r w:rsidRPr="00153812">
              <w:rPr>
                <w:rStyle w:val="FontStyle59"/>
                <w:sz w:val="24"/>
                <w:szCs w:val="24"/>
                <w:vertAlign w:val="subscript"/>
                <w:lang w:val="ru" w:eastAsia="en-US"/>
              </w:rPr>
              <w:t>3</w:t>
            </w:r>
            <w:r w:rsidRPr="00153812">
              <w:rPr>
                <w:rStyle w:val="FontStyle59"/>
                <w:sz w:val="24"/>
                <w:szCs w:val="24"/>
                <w:lang w:val="ru" w:eastAsia="en-US"/>
              </w:rPr>
              <w:t>), А</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3</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6</w:t>
            </w:r>
          </w:p>
        </w:tc>
        <w:tc>
          <w:tcPr>
            <w:tcW w:w="85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10</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16</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25</w:t>
            </w:r>
          </w:p>
        </w:tc>
        <w:tc>
          <w:tcPr>
            <w:tcW w:w="8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53812" w:rsidRPr="00153812" w:rsidRDefault="00153812" w:rsidP="00153812">
            <w:pPr>
              <w:pStyle w:val="Style17"/>
              <w:widowControl/>
              <w:jc w:val="center"/>
              <w:rPr>
                <w:rStyle w:val="FontStyle62"/>
                <w:sz w:val="24"/>
                <w:szCs w:val="24"/>
                <w:lang w:val="en-US" w:eastAsia="en-US"/>
              </w:rPr>
            </w:pPr>
            <w:r w:rsidRPr="00153812">
              <w:rPr>
                <w:rStyle w:val="FontStyle62"/>
                <w:sz w:val="24"/>
                <w:szCs w:val="24"/>
                <w:lang w:val="ru" w:eastAsia="en-US"/>
              </w:rPr>
              <w:t>32</w:t>
            </w:r>
          </w:p>
        </w:tc>
      </w:tr>
    </w:tbl>
    <w:p w:rsidR="00153812" w:rsidRPr="00153812" w:rsidRDefault="00153812" w:rsidP="00153812">
      <w:pPr>
        <w:jc w:val="both"/>
        <w:rPr>
          <w:rFonts w:ascii="Arial" w:hAnsi="Arial" w:cs="Arial"/>
        </w:rPr>
      </w:pPr>
    </w:p>
    <w:p w:rsidR="00153812" w:rsidRPr="00153812" w:rsidRDefault="00153812" w:rsidP="00153812">
      <w:pPr>
        <w:jc w:val="center"/>
        <w:rPr>
          <w:rFonts w:ascii="Arial" w:hAnsi="Arial" w:cs="Arial"/>
        </w:rPr>
      </w:pPr>
      <w:r w:rsidRPr="00153812">
        <w:rPr>
          <w:rFonts w:ascii="Arial" w:hAnsi="Arial" w:cs="Arial"/>
          <w:noProof/>
        </w:rPr>
        <w:drawing>
          <wp:inline distT="0" distB="0" distL="0" distR="0" wp14:anchorId="20D32CCC" wp14:editId="606A4674">
            <wp:extent cx="6259139" cy="3010619"/>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60401" cy="3011226"/>
                    </a:xfrm>
                    <a:prstGeom prst="rect">
                      <a:avLst/>
                    </a:prstGeom>
                    <a:noFill/>
                    <a:ln>
                      <a:noFill/>
                    </a:ln>
                  </pic:spPr>
                </pic:pic>
              </a:graphicData>
            </a:graphic>
          </wp:inline>
        </w:drawing>
      </w:r>
    </w:p>
    <w:p w:rsidR="00153812" w:rsidRPr="00153812" w:rsidRDefault="00153812" w:rsidP="00153812">
      <w:pPr>
        <w:pStyle w:val="Style37"/>
        <w:widowControl/>
        <w:ind w:left="720"/>
        <w:jc w:val="both"/>
        <w:rPr>
          <w:rStyle w:val="FontStyle61"/>
          <w:sz w:val="24"/>
          <w:szCs w:val="24"/>
          <w:lang w:val="ru" w:eastAsia="en-US"/>
        </w:rPr>
      </w:pPr>
    </w:p>
    <w:p w:rsidR="00153812" w:rsidRPr="00153812" w:rsidRDefault="00153812" w:rsidP="00153812">
      <w:pPr>
        <w:pStyle w:val="Style37"/>
        <w:widowControl/>
        <w:ind w:left="720"/>
        <w:jc w:val="both"/>
        <w:rPr>
          <w:rStyle w:val="FontStyle61"/>
          <w:sz w:val="24"/>
          <w:szCs w:val="24"/>
          <w:lang w:eastAsia="en-US"/>
        </w:rPr>
      </w:pPr>
      <w:r w:rsidRPr="00153812">
        <w:rPr>
          <w:rStyle w:val="FontStyle61"/>
          <w:sz w:val="24"/>
          <w:szCs w:val="24"/>
          <w:lang w:val="ru" w:eastAsia="en-US"/>
        </w:rPr>
        <w:t>Условные обозначения</w:t>
      </w:r>
    </w:p>
    <w:p w:rsidR="00153812" w:rsidRPr="00153812" w:rsidRDefault="00153812" w:rsidP="00153812">
      <w:pPr>
        <w:pStyle w:val="Style3"/>
        <w:widowControl/>
        <w:ind w:left="720"/>
        <w:jc w:val="both"/>
        <w:rPr>
          <w:rStyle w:val="FontStyle59"/>
          <w:sz w:val="24"/>
          <w:szCs w:val="24"/>
          <w:lang w:eastAsia="en-US"/>
        </w:rPr>
      </w:pPr>
      <w:r w:rsidRPr="00153812">
        <w:rPr>
          <w:rStyle w:val="FontStyle59"/>
          <w:sz w:val="24"/>
          <w:szCs w:val="24"/>
          <w:lang w:val="ru" w:eastAsia="en-US"/>
        </w:rPr>
        <w:t>A шкив</w:t>
      </w:r>
      <w:proofErr w:type="gramStart"/>
      <w:r w:rsidRPr="00153812">
        <w:rPr>
          <w:rStyle w:val="FontStyle59"/>
          <w:sz w:val="24"/>
          <w:szCs w:val="24"/>
          <w:lang w:val="ru" w:eastAsia="en-US"/>
        </w:rPr>
        <w:t xml:space="preserve"> А</w:t>
      </w:r>
      <w:proofErr w:type="gramEnd"/>
      <w:r w:rsidRPr="00153812">
        <w:rPr>
          <w:rStyle w:val="FontStyle59"/>
          <w:sz w:val="24"/>
          <w:szCs w:val="24"/>
          <w:lang w:val="ru" w:eastAsia="en-US"/>
        </w:rPr>
        <w:t xml:space="preserve">                       </w:t>
      </w:r>
      <w:r w:rsidRPr="00153812">
        <w:rPr>
          <w:rStyle w:val="FontStyle59"/>
          <w:sz w:val="24"/>
          <w:szCs w:val="24"/>
          <w:lang w:val="ru" w:eastAsia="en-US"/>
        </w:rPr>
        <w:tab/>
        <w:t>C носитель</w:t>
      </w:r>
    </w:p>
    <w:p w:rsidR="00153812" w:rsidRPr="00153812" w:rsidRDefault="00153812" w:rsidP="00153812">
      <w:pPr>
        <w:pStyle w:val="Style3"/>
        <w:widowControl/>
        <w:ind w:left="720"/>
        <w:jc w:val="both"/>
        <w:rPr>
          <w:rStyle w:val="FontStyle59"/>
          <w:sz w:val="24"/>
          <w:szCs w:val="24"/>
          <w:lang w:eastAsia="en-US"/>
        </w:rPr>
      </w:pPr>
      <w:r w:rsidRPr="00153812">
        <w:rPr>
          <w:rStyle w:val="FontStyle59"/>
          <w:sz w:val="24"/>
          <w:szCs w:val="24"/>
          <w:lang w:val="ru" w:eastAsia="en-US"/>
        </w:rPr>
        <w:t xml:space="preserve">B шкив B                       </w:t>
      </w:r>
      <w:r w:rsidRPr="00153812">
        <w:rPr>
          <w:rStyle w:val="FontStyle59"/>
          <w:sz w:val="24"/>
          <w:szCs w:val="24"/>
          <w:lang w:val="ru" w:eastAsia="en-US"/>
        </w:rPr>
        <w:tab/>
        <w:t>D ограничительные зажимы</w:t>
      </w:r>
    </w:p>
    <w:p w:rsidR="00153812" w:rsidRPr="00153812" w:rsidRDefault="00153812" w:rsidP="00153812">
      <w:pPr>
        <w:pStyle w:val="Style15"/>
        <w:widowControl/>
        <w:jc w:val="center"/>
        <w:rPr>
          <w:rStyle w:val="FontStyle58"/>
          <w:sz w:val="24"/>
          <w:szCs w:val="24"/>
          <w:lang w:val="ru" w:eastAsia="en-US"/>
        </w:rPr>
      </w:pPr>
    </w:p>
    <w:p w:rsidR="00153812" w:rsidRPr="00153812" w:rsidRDefault="00BA186C" w:rsidP="00BA186C">
      <w:pPr>
        <w:pStyle w:val="Style15"/>
        <w:widowControl/>
        <w:tabs>
          <w:tab w:val="left" w:pos="2065"/>
          <w:tab w:val="center" w:pos="4819"/>
        </w:tabs>
        <w:rPr>
          <w:rStyle w:val="FontStyle58"/>
          <w:sz w:val="24"/>
          <w:szCs w:val="24"/>
          <w:lang w:eastAsia="en-US"/>
        </w:rPr>
      </w:pPr>
      <w:r>
        <w:rPr>
          <w:rStyle w:val="FontStyle58"/>
          <w:sz w:val="24"/>
          <w:szCs w:val="24"/>
          <w:lang w:val="ru" w:eastAsia="en-US"/>
        </w:rPr>
        <w:tab/>
      </w:r>
      <w:r>
        <w:rPr>
          <w:rStyle w:val="FontStyle58"/>
          <w:sz w:val="24"/>
          <w:szCs w:val="24"/>
          <w:lang w:val="ru" w:eastAsia="en-US"/>
        </w:rPr>
        <w:tab/>
      </w:r>
      <w:r w:rsidR="00153812" w:rsidRPr="00153812">
        <w:rPr>
          <w:rStyle w:val="FontStyle58"/>
          <w:sz w:val="24"/>
          <w:szCs w:val="24"/>
          <w:lang w:val="ru" w:eastAsia="en-US"/>
        </w:rPr>
        <w:t xml:space="preserve">Рисунок 4 </w:t>
      </w:r>
      <w:r w:rsidR="00153812">
        <w:rPr>
          <w:rStyle w:val="FontStyle58"/>
          <w:sz w:val="24"/>
          <w:szCs w:val="24"/>
          <w:lang w:val="ru" w:eastAsia="en-US"/>
        </w:rPr>
        <w:t>–</w:t>
      </w:r>
      <w:r w:rsidR="00153812" w:rsidRPr="00153812">
        <w:rPr>
          <w:rStyle w:val="FontStyle58"/>
          <w:sz w:val="24"/>
          <w:szCs w:val="24"/>
          <w:lang w:val="ru" w:eastAsia="en-US"/>
        </w:rPr>
        <w:t xml:space="preserve"> Сгибающее</w:t>
      </w:r>
      <w:r w:rsidR="00153812">
        <w:rPr>
          <w:rStyle w:val="FontStyle58"/>
          <w:sz w:val="24"/>
          <w:szCs w:val="24"/>
          <w:lang w:val="ru" w:eastAsia="en-US"/>
        </w:rPr>
        <w:t xml:space="preserve"> </w:t>
      </w:r>
      <w:r w:rsidR="00153812" w:rsidRPr="00153812">
        <w:rPr>
          <w:rStyle w:val="FontStyle58"/>
          <w:sz w:val="24"/>
          <w:szCs w:val="24"/>
          <w:lang w:val="ru" w:eastAsia="en-US"/>
        </w:rPr>
        <w:t>устройство</w:t>
      </w:r>
    </w:p>
    <w:p w:rsidR="00153812" w:rsidRPr="00153812" w:rsidRDefault="00153812"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EE2A09" w:rsidRPr="00AC7A41" w:rsidRDefault="00EE2A09" w:rsidP="00BA186C">
      <w:pPr>
        <w:pStyle w:val="Style15"/>
        <w:widowControl/>
        <w:ind w:firstLine="567"/>
        <w:jc w:val="both"/>
        <w:rPr>
          <w:rStyle w:val="FontStyle58"/>
          <w:sz w:val="24"/>
          <w:szCs w:val="24"/>
          <w:lang w:eastAsia="en-US"/>
        </w:rPr>
      </w:pPr>
    </w:p>
    <w:p w:rsidR="00153812" w:rsidRPr="00EE2A09" w:rsidRDefault="00153812" w:rsidP="00BA186C">
      <w:pPr>
        <w:pStyle w:val="Style15"/>
        <w:widowControl/>
        <w:ind w:firstLine="567"/>
        <w:jc w:val="both"/>
        <w:rPr>
          <w:rStyle w:val="FontStyle58"/>
          <w:sz w:val="24"/>
          <w:szCs w:val="24"/>
          <w:lang w:eastAsia="en-US"/>
        </w:rPr>
      </w:pPr>
      <w:r w:rsidRPr="00153812">
        <w:rPr>
          <w:rStyle w:val="FontStyle58"/>
          <w:sz w:val="24"/>
          <w:szCs w:val="24"/>
          <w:lang w:val="ru" w:eastAsia="en-US"/>
        </w:rPr>
        <w:lastRenderedPageBreak/>
        <w:t>6.3 Испытание на усталостную прочность при многократных деформациях трех шкивов</w:t>
      </w:r>
    </w:p>
    <w:p w:rsidR="00EE2A09" w:rsidRPr="00EE2A09" w:rsidRDefault="00EE2A09" w:rsidP="00BA186C">
      <w:pPr>
        <w:pStyle w:val="Style15"/>
        <w:widowControl/>
        <w:ind w:firstLine="567"/>
        <w:jc w:val="both"/>
        <w:rPr>
          <w:rStyle w:val="FontStyle58"/>
          <w:sz w:val="24"/>
          <w:szCs w:val="24"/>
          <w:lang w:eastAsia="en-US"/>
        </w:rPr>
      </w:pPr>
    </w:p>
    <w:p w:rsidR="00153812" w:rsidRPr="00153812" w:rsidRDefault="00153812" w:rsidP="00BA186C">
      <w:pPr>
        <w:pStyle w:val="Style9"/>
        <w:widowControl/>
        <w:ind w:firstLine="567"/>
        <w:jc w:val="both"/>
        <w:rPr>
          <w:rStyle w:val="FontStyle64"/>
          <w:sz w:val="24"/>
          <w:szCs w:val="24"/>
          <w:lang w:eastAsia="en-US"/>
        </w:rPr>
      </w:pPr>
      <w:r w:rsidRPr="00153812">
        <w:rPr>
          <w:rStyle w:val="FontStyle64"/>
          <w:sz w:val="24"/>
          <w:szCs w:val="24"/>
          <w:lang w:val="ru" w:eastAsia="en-US"/>
        </w:rPr>
        <w:t>Испытание должно проводиться в соответствии с пунктом 6.2 со следующими изменениями.</w:t>
      </w:r>
    </w:p>
    <w:p w:rsidR="00153812" w:rsidRPr="00153812" w:rsidRDefault="00153812" w:rsidP="00BA186C">
      <w:pPr>
        <w:pStyle w:val="Style13"/>
        <w:widowControl/>
        <w:ind w:firstLine="567"/>
        <w:jc w:val="both"/>
        <w:rPr>
          <w:rStyle w:val="FontStyle64"/>
          <w:sz w:val="24"/>
          <w:szCs w:val="24"/>
          <w:lang w:eastAsia="en-US"/>
        </w:rPr>
      </w:pPr>
      <w:r w:rsidRPr="00153812">
        <w:rPr>
          <w:rStyle w:val="FontStyle64"/>
          <w:sz w:val="24"/>
          <w:szCs w:val="24"/>
          <w:lang w:val="ru" w:eastAsia="en-US"/>
        </w:rPr>
        <w:t xml:space="preserve">а) </w:t>
      </w:r>
      <w:r w:rsidRPr="00153812">
        <w:rPr>
          <w:rStyle w:val="FontStyle57"/>
          <w:sz w:val="24"/>
          <w:szCs w:val="24"/>
          <w:lang w:val="ru" w:eastAsia="en-US"/>
        </w:rPr>
        <w:t xml:space="preserve">Носитель. </w:t>
      </w:r>
      <w:r w:rsidRPr="00153812">
        <w:rPr>
          <w:rStyle w:val="FontStyle64"/>
          <w:sz w:val="24"/>
          <w:szCs w:val="24"/>
          <w:lang w:val="ru" w:eastAsia="en-US"/>
        </w:rPr>
        <w:t>Устройство, описанное в пункте 6.2.2, должно иметь модифицированный носитель (С), как показано на рисунке 5.</w:t>
      </w:r>
    </w:p>
    <w:p w:rsidR="00153812" w:rsidRPr="00153812" w:rsidRDefault="00153812" w:rsidP="00BA186C">
      <w:pPr>
        <w:pStyle w:val="Style13"/>
        <w:widowControl/>
        <w:ind w:firstLine="567"/>
        <w:jc w:val="both"/>
        <w:rPr>
          <w:rStyle w:val="FontStyle64"/>
          <w:sz w:val="24"/>
          <w:szCs w:val="24"/>
          <w:lang w:eastAsia="en-US"/>
        </w:rPr>
      </w:pPr>
      <w:r w:rsidRPr="00153812">
        <w:rPr>
          <w:rStyle w:val="FontStyle64"/>
          <w:sz w:val="24"/>
          <w:szCs w:val="24"/>
          <w:lang w:val="ru" w:eastAsia="en-US"/>
        </w:rPr>
        <w:t xml:space="preserve">b) </w:t>
      </w:r>
      <w:r w:rsidRPr="00153812">
        <w:rPr>
          <w:rStyle w:val="FontStyle57"/>
          <w:sz w:val="24"/>
          <w:szCs w:val="24"/>
          <w:lang w:val="ru" w:eastAsia="en-US"/>
        </w:rPr>
        <w:t xml:space="preserve">Колеса шкива и токовая нагрузка жил. </w:t>
      </w:r>
      <w:r w:rsidRPr="00153812">
        <w:rPr>
          <w:rStyle w:val="FontStyle64"/>
          <w:sz w:val="24"/>
          <w:szCs w:val="24"/>
          <w:lang w:val="ru" w:eastAsia="en-US"/>
        </w:rPr>
        <w:t>Три колеса шкива модифицированного носителя (С) должны иметь одинаковый диаметр, в соответствии с таблицей 3. Каждая жила должна быть полностью загружена током, как указано в таблице 3.</w:t>
      </w:r>
    </w:p>
    <w:p w:rsidR="00153812" w:rsidRPr="00153812" w:rsidRDefault="00153812" w:rsidP="00BA186C">
      <w:pPr>
        <w:pStyle w:val="Style13"/>
        <w:widowControl/>
        <w:ind w:firstLine="567"/>
        <w:jc w:val="both"/>
        <w:rPr>
          <w:rStyle w:val="FontStyle64"/>
          <w:sz w:val="24"/>
          <w:szCs w:val="24"/>
          <w:lang w:eastAsia="en-US"/>
        </w:rPr>
      </w:pPr>
      <w:r w:rsidRPr="00153812">
        <w:rPr>
          <w:rStyle w:val="FontStyle64"/>
          <w:sz w:val="24"/>
          <w:szCs w:val="24"/>
          <w:lang w:val="en-US" w:eastAsia="en-US"/>
        </w:rPr>
        <w:t>c</w:t>
      </w:r>
      <w:r w:rsidRPr="00153812">
        <w:rPr>
          <w:rStyle w:val="FontStyle64"/>
          <w:sz w:val="24"/>
          <w:szCs w:val="24"/>
          <w:lang w:val="ru" w:eastAsia="en-US"/>
        </w:rPr>
        <w:t xml:space="preserve">) </w:t>
      </w:r>
      <w:r w:rsidRPr="00153812">
        <w:rPr>
          <w:rStyle w:val="FontStyle57"/>
          <w:sz w:val="24"/>
          <w:szCs w:val="24"/>
          <w:lang w:val="ru" w:eastAsia="en-US"/>
        </w:rPr>
        <w:t xml:space="preserve">Скорость носителя. </w:t>
      </w:r>
      <w:r w:rsidRPr="00153812">
        <w:rPr>
          <w:rStyle w:val="FontStyle64"/>
          <w:sz w:val="24"/>
          <w:szCs w:val="24"/>
          <w:lang w:val="ru" w:eastAsia="en-US"/>
        </w:rPr>
        <w:t>Постоянная скорость модифицированного носителя (С) должна составлять приблизительно 0,1 м/</w:t>
      </w:r>
      <w:proofErr w:type="gramStart"/>
      <w:r w:rsidRPr="00153812">
        <w:rPr>
          <w:rStyle w:val="FontStyle64"/>
          <w:sz w:val="24"/>
          <w:szCs w:val="24"/>
          <w:lang w:val="ru" w:eastAsia="en-US"/>
        </w:rPr>
        <w:t>с</w:t>
      </w:r>
      <w:proofErr w:type="gramEnd"/>
      <w:r w:rsidRPr="00153812">
        <w:rPr>
          <w:rStyle w:val="FontStyle64"/>
          <w:sz w:val="24"/>
          <w:szCs w:val="24"/>
          <w:lang w:val="ru" w:eastAsia="en-US"/>
        </w:rPr>
        <w:t>.</w:t>
      </w:r>
    </w:p>
    <w:p w:rsidR="003F26EA" w:rsidRPr="00153812" w:rsidRDefault="00153812" w:rsidP="00BA186C">
      <w:pPr>
        <w:pStyle w:val="afff2"/>
        <w:tabs>
          <w:tab w:val="left" w:pos="540"/>
        </w:tabs>
        <w:spacing w:line="252" w:lineRule="auto"/>
        <w:ind w:firstLine="567"/>
        <w:jc w:val="both"/>
        <w:outlineLvl w:val="0"/>
        <w:rPr>
          <w:rFonts w:ascii="Arial" w:eastAsia="SimSun" w:hAnsi="Arial" w:cs="Arial"/>
          <w:b/>
          <w:sz w:val="24"/>
          <w:szCs w:val="24"/>
          <w:lang w:eastAsia="zh-CN"/>
        </w:rPr>
      </w:pPr>
      <w:r w:rsidRPr="00153812">
        <w:rPr>
          <w:rStyle w:val="FontStyle64"/>
          <w:sz w:val="24"/>
          <w:szCs w:val="24"/>
          <w:lang w:val="ru"/>
        </w:rPr>
        <w:t xml:space="preserve">d) </w:t>
      </w:r>
      <w:r w:rsidRPr="00153812">
        <w:rPr>
          <w:rStyle w:val="FontStyle57"/>
          <w:sz w:val="24"/>
          <w:szCs w:val="24"/>
          <w:lang w:val="ru"/>
        </w:rPr>
        <w:t xml:space="preserve">Масса груза. </w:t>
      </w:r>
      <w:r w:rsidRPr="00153812">
        <w:rPr>
          <w:rStyle w:val="FontStyle64"/>
          <w:sz w:val="24"/>
          <w:szCs w:val="24"/>
          <w:lang w:val="ru"/>
        </w:rPr>
        <w:t xml:space="preserve">Масса груза, применяемого для </w:t>
      </w:r>
      <w:proofErr w:type="spellStart"/>
      <w:r w:rsidRPr="00153812">
        <w:rPr>
          <w:rStyle w:val="FontStyle64"/>
          <w:sz w:val="24"/>
          <w:szCs w:val="24"/>
          <w:lang w:val="ru"/>
        </w:rPr>
        <w:t>нагружения</w:t>
      </w:r>
      <w:proofErr w:type="spellEnd"/>
      <w:r w:rsidRPr="00153812">
        <w:rPr>
          <w:rStyle w:val="FontStyle64"/>
          <w:sz w:val="24"/>
          <w:szCs w:val="24"/>
          <w:lang w:val="ru"/>
        </w:rPr>
        <w:t xml:space="preserve"> проводника, как описано в пункте 6.2.3, должна быть такой, чтобы приложить силу 28 Н/мм</w:t>
      </w:r>
      <w:proofErr w:type="gramStart"/>
      <w:r w:rsidRPr="00153812">
        <w:rPr>
          <w:rStyle w:val="FontStyle64"/>
          <w:sz w:val="24"/>
          <w:szCs w:val="24"/>
          <w:vertAlign w:val="superscript"/>
          <w:lang w:val="ru"/>
        </w:rPr>
        <w:t>2</w:t>
      </w:r>
      <w:proofErr w:type="gramEnd"/>
      <w:r w:rsidRPr="00153812">
        <w:rPr>
          <w:rStyle w:val="FontStyle64"/>
          <w:sz w:val="24"/>
          <w:szCs w:val="24"/>
          <w:lang w:val="ru"/>
        </w:rPr>
        <w:t xml:space="preserve"> поперечного сечения проводника.</w:t>
      </w:r>
    </w:p>
    <w:p w:rsidR="003F26EA" w:rsidRPr="00153812"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1025C3" w:rsidRPr="001025C3" w:rsidRDefault="001025C3" w:rsidP="001025C3">
      <w:pPr>
        <w:pStyle w:val="Style15"/>
        <w:widowControl/>
        <w:jc w:val="center"/>
        <w:rPr>
          <w:rStyle w:val="FontStyle58"/>
          <w:sz w:val="24"/>
          <w:szCs w:val="24"/>
          <w:lang w:val="ru" w:eastAsia="en-US"/>
        </w:rPr>
      </w:pPr>
      <w:r w:rsidRPr="001025C3">
        <w:rPr>
          <w:rStyle w:val="FontStyle58"/>
          <w:sz w:val="24"/>
          <w:szCs w:val="24"/>
          <w:lang w:val="ru" w:eastAsia="en-US"/>
        </w:rPr>
        <w:t>Таблица 3 - Токовые нагрузки и диаметр колес шкива</w:t>
      </w:r>
    </w:p>
    <w:p w:rsidR="001025C3" w:rsidRPr="001025C3" w:rsidRDefault="001025C3" w:rsidP="001025C3">
      <w:pPr>
        <w:pStyle w:val="Style15"/>
        <w:widowControl/>
        <w:jc w:val="center"/>
        <w:rPr>
          <w:rStyle w:val="FontStyle58"/>
          <w:sz w:val="24"/>
          <w:szCs w:val="24"/>
          <w:lang w:eastAsia="en-US"/>
        </w:rPr>
      </w:pPr>
    </w:p>
    <w:tbl>
      <w:tblPr>
        <w:tblW w:w="0" w:type="auto"/>
        <w:jc w:val="center"/>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752"/>
        <w:gridCol w:w="2115"/>
        <w:gridCol w:w="2113"/>
        <w:gridCol w:w="2293"/>
      </w:tblGrid>
      <w:tr w:rsidR="001025C3" w:rsidRPr="001025C3" w:rsidTr="001025C3">
        <w:trPr>
          <w:trHeight w:val="576"/>
          <w:jc w:val="center"/>
        </w:trPr>
        <w:tc>
          <w:tcPr>
            <w:tcW w:w="3867" w:type="dxa"/>
            <w:gridSpan w:val="2"/>
            <w:tcMar>
              <w:top w:w="0" w:type="dxa"/>
              <w:left w:w="40" w:type="dxa"/>
              <w:bottom w:w="0" w:type="dxa"/>
              <w:right w:w="40" w:type="dxa"/>
            </w:tcMar>
          </w:tcPr>
          <w:p w:rsidR="001025C3" w:rsidRPr="001025C3" w:rsidRDefault="001025C3" w:rsidP="001025C3">
            <w:pPr>
              <w:pStyle w:val="Style31"/>
              <w:widowControl/>
              <w:jc w:val="center"/>
              <w:rPr>
                <w:rStyle w:val="FontStyle61"/>
                <w:sz w:val="24"/>
                <w:szCs w:val="24"/>
                <w:lang w:val="en-US" w:eastAsia="en-US"/>
              </w:rPr>
            </w:pPr>
            <w:r w:rsidRPr="001025C3">
              <w:rPr>
                <w:rStyle w:val="FontStyle61"/>
                <w:sz w:val="24"/>
                <w:szCs w:val="24"/>
                <w:lang w:val="ru" w:eastAsia="en-US"/>
              </w:rPr>
              <w:t>Тип кабеля</w:t>
            </w:r>
          </w:p>
        </w:tc>
        <w:tc>
          <w:tcPr>
            <w:tcW w:w="2113" w:type="dxa"/>
            <w:tcMar>
              <w:top w:w="0" w:type="dxa"/>
              <w:left w:w="40" w:type="dxa"/>
              <w:bottom w:w="0" w:type="dxa"/>
              <w:right w:w="40" w:type="dxa"/>
            </w:tcMar>
          </w:tcPr>
          <w:p w:rsidR="001025C3" w:rsidRPr="001025C3" w:rsidRDefault="001025C3" w:rsidP="001025C3">
            <w:pPr>
              <w:pStyle w:val="Style31"/>
              <w:widowControl/>
              <w:jc w:val="center"/>
              <w:rPr>
                <w:rStyle w:val="FontStyle61"/>
                <w:sz w:val="24"/>
                <w:szCs w:val="24"/>
                <w:lang w:val="en-US" w:eastAsia="en-US"/>
              </w:rPr>
            </w:pPr>
            <w:r w:rsidRPr="001025C3">
              <w:rPr>
                <w:rStyle w:val="FontStyle61"/>
                <w:sz w:val="24"/>
                <w:szCs w:val="24"/>
                <w:lang w:val="ru" w:eastAsia="en-US"/>
              </w:rPr>
              <w:t>Токовая нагрузка</w:t>
            </w:r>
          </w:p>
        </w:tc>
        <w:tc>
          <w:tcPr>
            <w:tcW w:w="2293" w:type="dxa"/>
            <w:tcMar>
              <w:top w:w="0" w:type="dxa"/>
              <w:left w:w="40" w:type="dxa"/>
              <w:bottom w:w="0" w:type="dxa"/>
              <w:right w:w="40" w:type="dxa"/>
            </w:tcMar>
          </w:tcPr>
          <w:p w:rsidR="001025C3" w:rsidRPr="001025C3" w:rsidRDefault="001025C3" w:rsidP="001025C3">
            <w:pPr>
              <w:pStyle w:val="Style31"/>
              <w:widowControl/>
              <w:jc w:val="center"/>
              <w:rPr>
                <w:rStyle w:val="FontStyle61"/>
                <w:sz w:val="24"/>
                <w:szCs w:val="24"/>
                <w:lang w:val="en-US" w:eastAsia="en-US"/>
              </w:rPr>
            </w:pPr>
            <w:r w:rsidRPr="001025C3">
              <w:rPr>
                <w:rStyle w:val="FontStyle61"/>
                <w:sz w:val="24"/>
                <w:szCs w:val="24"/>
                <w:lang w:val="ru" w:eastAsia="en-US"/>
              </w:rPr>
              <w:t>Диаметр колес шкива</w:t>
            </w:r>
          </w:p>
        </w:tc>
      </w:tr>
      <w:tr w:rsidR="001025C3" w:rsidRPr="001025C3" w:rsidTr="001025C3">
        <w:trPr>
          <w:trHeight w:val="1656"/>
          <w:jc w:val="center"/>
        </w:trPr>
        <w:tc>
          <w:tcPr>
            <w:tcW w:w="1752" w:type="dxa"/>
            <w:tcMar>
              <w:top w:w="0" w:type="dxa"/>
              <w:left w:w="40" w:type="dxa"/>
              <w:bottom w:w="0" w:type="dxa"/>
              <w:right w:w="40" w:type="dxa"/>
            </w:tcMar>
          </w:tcPr>
          <w:p w:rsidR="001025C3" w:rsidRPr="001025C3" w:rsidRDefault="001025C3" w:rsidP="001025C3">
            <w:pPr>
              <w:pStyle w:val="Style31"/>
              <w:jc w:val="center"/>
            </w:pPr>
            <w:r w:rsidRPr="001025C3">
              <w:rPr>
                <w:rStyle w:val="FontStyle61"/>
                <w:sz w:val="24"/>
                <w:szCs w:val="24"/>
                <w:lang w:val="ru" w:eastAsia="en-US"/>
              </w:rPr>
              <w:t xml:space="preserve">Количество </w:t>
            </w:r>
            <w:proofErr w:type="gramStart"/>
            <w:r w:rsidRPr="001025C3">
              <w:rPr>
                <w:rStyle w:val="FontStyle61"/>
                <w:sz w:val="24"/>
                <w:szCs w:val="24"/>
                <w:lang w:val="ru" w:eastAsia="en-US"/>
              </w:rPr>
              <w:t>поперечных</w:t>
            </w:r>
            <w:proofErr w:type="gramEnd"/>
          </w:p>
        </w:tc>
        <w:tc>
          <w:tcPr>
            <w:tcW w:w="2115" w:type="dxa"/>
            <w:tcMar>
              <w:top w:w="0" w:type="dxa"/>
              <w:left w:w="40" w:type="dxa"/>
              <w:bottom w:w="0" w:type="dxa"/>
              <w:right w:w="40" w:type="dxa"/>
            </w:tcMar>
          </w:tcPr>
          <w:p w:rsidR="001025C3" w:rsidRPr="001025C3" w:rsidRDefault="001025C3" w:rsidP="001025C3">
            <w:pPr>
              <w:pStyle w:val="Style31"/>
              <w:widowControl/>
              <w:jc w:val="center"/>
              <w:rPr>
                <w:rStyle w:val="FontStyle61"/>
                <w:sz w:val="24"/>
                <w:szCs w:val="24"/>
                <w:lang w:eastAsia="en-US"/>
              </w:rPr>
            </w:pPr>
            <w:r w:rsidRPr="001025C3">
              <w:rPr>
                <w:rStyle w:val="FontStyle61"/>
                <w:sz w:val="24"/>
                <w:szCs w:val="24"/>
                <w:lang w:val="ru" w:eastAsia="en-US"/>
              </w:rPr>
              <w:t>Номинальная площадь поперечного сечения проводника</w:t>
            </w:r>
          </w:p>
          <w:p w:rsidR="001025C3" w:rsidRPr="001025C3" w:rsidRDefault="001025C3" w:rsidP="001025C3">
            <w:pPr>
              <w:pStyle w:val="Style31"/>
              <w:jc w:val="center"/>
            </w:pPr>
            <w:r w:rsidRPr="001025C3">
              <w:rPr>
                <w:rStyle w:val="FontStyle61"/>
                <w:sz w:val="24"/>
                <w:szCs w:val="24"/>
                <w:lang w:val="ru" w:eastAsia="en-US"/>
              </w:rPr>
              <w:t>мм</w:t>
            </w:r>
            <w:proofErr w:type="gramStart"/>
            <w:r w:rsidRPr="001025C3">
              <w:rPr>
                <w:rStyle w:val="FontStyle61"/>
                <w:sz w:val="24"/>
                <w:szCs w:val="24"/>
                <w:vertAlign w:val="superscript"/>
                <w:lang w:val="ru" w:eastAsia="en-US"/>
              </w:rPr>
              <w:t>2</w:t>
            </w:r>
            <w:proofErr w:type="gramEnd"/>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A</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мм</w:t>
            </w:r>
          </w:p>
        </w:tc>
      </w:tr>
      <w:tr w:rsidR="001025C3" w:rsidRPr="001025C3" w:rsidTr="001025C3">
        <w:trPr>
          <w:trHeight w:val="322"/>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2</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0,75</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6</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40</w:t>
            </w:r>
          </w:p>
        </w:tc>
      </w:tr>
      <w:tr w:rsidR="001025C3" w:rsidRPr="001025C3" w:rsidTr="001025C3">
        <w:trPr>
          <w:trHeight w:val="298"/>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2</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10</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40</w:t>
            </w:r>
          </w:p>
        </w:tc>
      </w:tr>
      <w:tr w:rsidR="001025C3" w:rsidRPr="001025C3" w:rsidTr="001025C3">
        <w:trPr>
          <w:trHeight w:val="307"/>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2</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1,5</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16</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45</w:t>
            </w:r>
          </w:p>
        </w:tc>
      </w:tr>
      <w:tr w:rsidR="001025C3" w:rsidRPr="001025C3" w:rsidTr="001025C3">
        <w:trPr>
          <w:trHeight w:val="317"/>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3</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0,75</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6</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40</w:t>
            </w:r>
          </w:p>
        </w:tc>
      </w:tr>
      <w:tr w:rsidR="001025C3" w:rsidRPr="001025C3" w:rsidTr="001025C3">
        <w:trPr>
          <w:trHeight w:val="298"/>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3</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10</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45</w:t>
            </w:r>
          </w:p>
        </w:tc>
      </w:tr>
      <w:tr w:rsidR="001025C3" w:rsidRPr="001025C3" w:rsidTr="001025C3">
        <w:trPr>
          <w:trHeight w:val="283"/>
          <w:jc w:val="center"/>
        </w:trPr>
        <w:tc>
          <w:tcPr>
            <w:tcW w:w="1752" w:type="dxa"/>
            <w:tcMar>
              <w:top w:w="0" w:type="dxa"/>
              <w:left w:w="40" w:type="dxa"/>
              <w:bottom w:w="0" w:type="dxa"/>
              <w:right w:w="40" w:type="dxa"/>
            </w:tcMar>
          </w:tcPr>
          <w:p w:rsidR="001025C3" w:rsidRPr="001025C3" w:rsidRDefault="001025C3" w:rsidP="001025C3">
            <w:pPr>
              <w:pStyle w:val="Style33"/>
              <w:widowControl/>
              <w:jc w:val="center"/>
            </w:pPr>
            <w:r w:rsidRPr="001025C3">
              <w:rPr>
                <w:rStyle w:val="FontStyle59"/>
                <w:sz w:val="24"/>
                <w:szCs w:val="24"/>
                <w:lang w:val="ru" w:eastAsia="en-US"/>
              </w:rPr>
              <w:t>3</w:t>
            </w:r>
          </w:p>
        </w:tc>
        <w:tc>
          <w:tcPr>
            <w:tcW w:w="2115"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1,5</w:t>
            </w:r>
          </w:p>
        </w:tc>
        <w:tc>
          <w:tcPr>
            <w:tcW w:w="211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16</w:t>
            </w:r>
          </w:p>
        </w:tc>
        <w:tc>
          <w:tcPr>
            <w:tcW w:w="2293" w:type="dxa"/>
            <w:tcMar>
              <w:top w:w="0" w:type="dxa"/>
              <w:left w:w="40" w:type="dxa"/>
              <w:bottom w:w="0" w:type="dxa"/>
              <w:right w:w="40" w:type="dxa"/>
            </w:tcMar>
          </w:tcPr>
          <w:p w:rsidR="001025C3" w:rsidRPr="001025C3" w:rsidRDefault="001025C3" w:rsidP="001025C3">
            <w:pPr>
              <w:pStyle w:val="Style42"/>
              <w:widowControl/>
              <w:jc w:val="center"/>
              <w:rPr>
                <w:rStyle w:val="FontStyle59"/>
                <w:sz w:val="24"/>
                <w:szCs w:val="24"/>
                <w:lang w:val="en-US" w:eastAsia="en-US"/>
              </w:rPr>
            </w:pPr>
            <w:r w:rsidRPr="001025C3">
              <w:rPr>
                <w:rStyle w:val="FontStyle59"/>
                <w:sz w:val="24"/>
                <w:szCs w:val="24"/>
                <w:lang w:val="ru" w:eastAsia="en-US"/>
              </w:rPr>
              <w:t>50</w:t>
            </w:r>
          </w:p>
        </w:tc>
      </w:tr>
    </w:tbl>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3F26EA" w:rsidRDefault="003F26E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84602A" w:rsidRDefault="001025C3" w:rsidP="001025C3">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lastRenderedPageBreak/>
        <w:drawing>
          <wp:inline distT="0" distB="0" distL="0" distR="0" wp14:anchorId="2AEC5C9C" wp14:editId="48A99E91">
            <wp:extent cx="5410200" cy="63474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10200" cy="6347460"/>
                    </a:xfrm>
                    <a:prstGeom prst="rect">
                      <a:avLst/>
                    </a:prstGeom>
                    <a:noFill/>
                    <a:ln>
                      <a:noFill/>
                    </a:ln>
                  </pic:spPr>
                </pic:pic>
              </a:graphicData>
            </a:graphic>
          </wp:inline>
        </w:drawing>
      </w:r>
    </w:p>
    <w:p w:rsidR="0084602A"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1025C3" w:rsidRPr="001025C3" w:rsidRDefault="001025C3" w:rsidP="001025C3">
      <w:pPr>
        <w:pStyle w:val="Style15"/>
        <w:widowControl/>
        <w:jc w:val="center"/>
        <w:rPr>
          <w:rStyle w:val="FontStyle58"/>
          <w:sz w:val="24"/>
          <w:szCs w:val="24"/>
          <w:lang w:eastAsia="en-US"/>
        </w:rPr>
      </w:pPr>
      <w:r w:rsidRPr="001025C3">
        <w:rPr>
          <w:rStyle w:val="FontStyle58"/>
          <w:sz w:val="24"/>
          <w:szCs w:val="24"/>
          <w:lang w:val="ru" w:eastAsia="en-US"/>
        </w:rPr>
        <w:t xml:space="preserve">Рисунок 5 </w:t>
      </w:r>
      <w:r>
        <w:rPr>
          <w:rStyle w:val="FontStyle58"/>
          <w:sz w:val="24"/>
          <w:szCs w:val="24"/>
          <w:lang w:val="ru" w:eastAsia="en-US"/>
        </w:rPr>
        <w:t>–</w:t>
      </w:r>
      <w:r w:rsidRPr="001025C3">
        <w:rPr>
          <w:rStyle w:val="FontStyle58"/>
          <w:sz w:val="24"/>
          <w:szCs w:val="24"/>
          <w:lang w:val="ru" w:eastAsia="en-US"/>
        </w:rPr>
        <w:t xml:space="preserve"> Модифицированный</w:t>
      </w:r>
      <w:r>
        <w:rPr>
          <w:rStyle w:val="FontStyle58"/>
          <w:sz w:val="24"/>
          <w:szCs w:val="24"/>
          <w:lang w:val="ru" w:eastAsia="en-US"/>
        </w:rPr>
        <w:t xml:space="preserve"> </w:t>
      </w:r>
      <w:r w:rsidRPr="001025C3">
        <w:rPr>
          <w:rStyle w:val="FontStyle58"/>
          <w:sz w:val="24"/>
          <w:szCs w:val="24"/>
          <w:lang w:val="ru" w:eastAsia="en-US"/>
        </w:rPr>
        <w:t>носитель «C»</w:t>
      </w:r>
    </w:p>
    <w:p w:rsidR="001025C3" w:rsidRPr="001025C3" w:rsidRDefault="001025C3" w:rsidP="001025C3">
      <w:pPr>
        <w:pStyle w:val="Style15"/>
        <w:widowControl/>
        <w:ind w:firstLine="720"/>
        <w:jc w:val="both"/>
        <w:rPr>
          <w:rStyle w:val="FontStyle58"/>
          <w:sz w:val="24"/>
          <w:szCs w:val="24"/>
          <w:lang w:val="ru" w:eastAsia="en-US"/>
        </w:rPr>
      </w:pPr>
    </w:p>
    <w:p w:rsidR="001025C3" w:rsidRDefault="001025C3" w:rsidP="002604E7">
      <w:pPr>
        <w:pStyle w:val="Style15"/>
        <w:widowControl/>
        <w:ind w:firstLine="567"/>
        <w:jc w:val="both"/>
        <w:rPr>
          <w:rStyle w:val="FontStyle58"/>
          <w:sz w:val="24"/>
          <w:szCs w:val="24"/>
          <w:lang w:val="ru" w:eastAsia="en-US"/>
        </w:rPr>
      </w:pPr>
      <w:r w:rsidRPr="001025C3">
        <w:rPr>
          <w:rStyle w:val="FontStyle58"/>
          <w:sz w:val="24"/>
          <w:szCs w:val="24"/>
          <w:lang w:val="ru" w:eastAsia="en-US"/>
        </w:rPr>
        <w:t xml:space="preserve">6.4 Испытание на изгиб </w:t>
      </w:r>
    </w:p>
    <w:p w:rsidR="001025C3" w:rsidRPr="001025C3" w:rsidRDefault="001025C3" w:rsidP="002604E7">
      <w:pPr>
        <w:pStyle w:val="Style15"/>
        <w:widowControl/>
        <w:ind w:firstLine="567"/>
        <w:jc w:val="both"/>
        <w:rPr>
          <w:rStyle w:val="FontStyle58"/>
          <w:sz w:val="24"/>
          <w:szCs w:val="24"/>
          <w:lang w:eastAsia="en-US"/>
        </w:rPr>
      </w:pPr>
    </w:p>
    <w:p w:rsidR="001025C3" w:rsidRPr="001025C3" w:rsidRDefault="001025C3" w:rsidP="002604E7">
      <w:pPr>
        <w:pStyle w:val="Style15"/>
        <w:widowControl/>
        <w:ind w:firstLine="567"/>
        <w:jc w:val="both"/>
        <w:rPr>
          <w:rStyle w:val="FontStyle58"/>
          <w:sz w:val="24"/>
          <w:szCs w:val="24"/>
          <w:lang w:eastAsia="en-US"/>
        </w:rPr>
      </w:pPr>
      <w:r w:rsidRPr="001025C3">
        <w:rPr>
          <w:rStyle w:val="FontStyle58"/>
          <w:sz w:val="24"/>
          <w:szCs w:val="24"/>
          <w:lang w:val="ru" w:eastAsia="en-US"/>
        </w:rPr>
        <w:t>6.4.1 Проведение испытания</w:t>
      </w:r>
    </w:p>
    <w:p w:rsidR="001025C3" w:rsidRPr="001025C3" w:rsidRDefault="001025C3" w:rsidP="002604E7">
      <w:pPr>
        <w:pStyle w:val="Style11"/>
        <w:widowControl/>
        <w:ind w:firstLine="567"/>
        <w:jc w:val="both"/>
        <w:rPr>
          <w:rStyle w:val="FontStyle64"/>
          <w:sz w:val="24"/>
          <w:szCs w:val="24"/>
          <w:lang w:eastAsia="en-US"/>
        </w:rPr>
      </w:pPr>
      <w:r w:rsidRPr="001025C3">
        <w:rPr>
          <w:rStyle w:val="FontStyle64"/>
          <w:sz w:val="24"/>
          <w:szCs w:val="24"/>
          <w:lang w:val="ru" w:eastAsia="en-US"/>
        </w:rPr>
        <w:t>Образец шнура соответствующей длины закрепляется в устройстве, как показано на рисунке 6, и нагружается грузом массой 0,5 кг. Через проводники должен проходить ток силой около 0,1 А.</w:t>
      </w:r>
    </w:p>
    <w:p w:rsidR="001025C3" w:rsidRPr="001025C3" w:rsidRDefault="001025C3" w:rsidP="002604E7">
      <w:pPr>
        <w:pStyle w:val="Style11"/>
        <w:widowControl/>
        <w:ind w:firstLine="567"/>
        <w:jc w:val="both"/>
        <w:rPr>
          <w:rStyle w:val="FontStyle64"/>
          <w:sz w:val="24"/>
          <w:szCs w:val="24"/>
          <w:lang w:eastAsia="en-US"/>
        </w:rPr>
      </w:pPr>
      <w:r w:rsidRPr="001025C3">
        <w:rPr>
          <w:rStyle w:val="FontStyle64"/>
          <w:sz w:val="24"/>
          <w:szCs w:val="24"/>
          <w:lang w:val="ru" w:eastAsia="en-US"/>
        </w:rPr>
        <w:t>Образец изгибают вперед и назад в направлении, перпендикулярном плоскости осей проводников, причем два крайних положения составляют угол 90° по обе стороны от вертикали.</w:t>
      </w:r>
    </w:p>
    <w:p w:rsidR="001025C3" w:rsidRPr="001025C3" w:rsidRDefault="001025C3" w:rsidP="002604E7">
      <w:pPr>
        <w:pStyle w:val="Style11"/>
        <w:widowControl/>
        <w:ind w:firstLine="567"/>
        <w:jc w:val="both"/>
        <w:rPr>
          <w:rStyle w:val="FontStyle64"/>
          <w:sz w:val="24"/>
          <w:szCs w:val="24"/>
          <w:lang w:eastAsia="en-US"/>
        </w:rPr>
      </w:pPr>
      <w:r w:rsidRPr="001025C3">
        <w:rPr>
          <w:rStyle w:val="FontStyle64"/>
          <w:sz w:val="24"/>
          <w:szCs w:val="24"/>
          <w:lang w:val="ru" w:eastAsia="en-US"/>
        </w:rPr>
        <w:t>Сгибание - это перемещение на 180°. Скорость сгибания составляет 60 раз в минуту.</w:t>
      </w:r>
    </w:p>
    <w:p w:rsidR="001025C3" w:rsidRPr="001025C3" w:rsidRDefault="001025C3" w:rsidP="002604E7">
      <w:pPr>
        <w:pStyle w:val="Style15"/>
        <w:widowControl/>
        <w:ind w:firstLine="567"/>
        <w:jc w:val="both"/>
        <w:rPr>
          <w:rStyle w:val="FontStyle58"/>
          <w:sz w:val="24"/>
          <w:szCs w:val="24"/>
          <w:lang w:val="ru" w:eastAsia="en-US"/>
        </w:rPr>
      </w:pPr>
    </w:p>
    <w:p w:rsidR="001025C3" w:rsidRPr="001025C3" w:rsidRDefault="001025C3" w:rsidP="002604E7">
      <w:pPr>
        <w:pStyle w:val="Style15"/>
        <w:widowControl/>
        <w:ind w:firstLine="567"/>
        <w:jc w:val="both"/>
        <w:rPr>
          <w:rStyle w:val="FontStyle58"/>
          <w:sz w:val="24"/>
          <w:szCs w:val="24"/>
          <w:lang w:eastAsia="en-US"/>
        </w:rPr>
      </w:pPr>
      <w:r w:rsidRPr="001025C3">
        <w:rPr>
          <w:rStyle w:val="FontStyle58"/>
          <w:sz w:val="24"/>
          <w:szCs w:val="24"/>
          <w:lang w:val="ru" w:eastAsia="en-US"/>
        </w:rPr>
        <w:t>6.4.2 Требование</w:t>
      </w:r>
    </w:p>
    <w:p w:rsidR="001025C3" w:rsidRPr="001025C3" w:rsidRDefault="001025C3" w:rsidP="002604E7">
      <w:pPr>
        <w:pStyle w:val="Style11"/>
        <w:widowControl/>
        <w:ind w:firstLine="567"/>
        <w:jc w:val="both"/>
        <w:rPr>
          <w:rStyle w:val="FontStyle64"/>
          <w:sz w:val="24"/>
          <w:szCs w:val="24"/>
          <w:lang w:eastAsia="en-US"/>
        </w:rPr>
      </w:pPr>
      <w:r w:rsidRPr="001025C3">
        <w:rPr>
          <w:rStyle w:val="FontStyle64"/>
          <w:sz w:val="24"/>
          <w:szCs w:val="24"/>
          <w:lang w:val="ru" w:eastAsia="en-US"/>
        </w:rPr>
        <w:t>Требование должно быть указано в соответствующем стандарте на кабели.</w:t>
      </w:r>
    </w:p>
    <w:p w:rsidR="001025C3" w:rsidRPr="001025C3" w:rsidRDefault="001025C3" w:rsidP="002604E7">
      <w:pPr>
        <w:pStyle w:val="Style11"/>
        <w:widowControl/>
        <w:ind w:firstLine="567"/>
        <w:jc w:val="both"/>
        <w:rPr>
          <w:rStyle w:val="FontStyle64"/>
          <w:sz w:val="24"/>
          <w:szCs w:val="24"/>
          <w:lang w:val="ru" w:eastAsia="en-US"/>
        </w:rPr>
      </w:pPr>
      <w:r w:rsidRPr="001025C3">
        <w:rPr>
          <w:rStyle w:val="FontStyle64"/>
          <w:sz w:val="24"/>
          <w:szCs w:val="24"/>
          <w:lang w:val="ru" w:eastAsia="en-US"/>
        </w:rPr>
        <w:t>Если образец не соответствует требованию, испытание повторяют с двумя дополнительными образцами, оба из которых должны соответствовать требованиям.</w:t>
      </w:r>
    </w:p>
    <w:p w:rsidR="001025C3" w:rsidRPr="007D0119" w:rsidRDefault="001025C3" w:rsidP="001025C3">
      <w:pPr>
        <w:pStyle w:val="Style11"/>
        <w:widowControl/>
        <w:ind w:firstLine="720"/>
        <w:jc w:val="both"/>
        <w:rPr>
          <w:rStyle w:val="FontStyle64"/>
          <w:rFonts w:ascii="Times New Roman" w:hAnsi="Times New Roman" w:cs="Times New Roman"/>
          <w:sz w:val="28"/>
          <w:szCs w:val="28"/>
          <w:lang w:eastAsia="en-US"/>
        </w:rPr>
      </w:pPr>
    </w:p>
    <w:p w:rsidR="001025C3" w:rsidRPr="007D0119" w:rsidRDefault="001025C3" w:rsidP="001025C3">
      <w:pPr>
        <w:jc w:val="center"/>
        <w:rPr>
          <w:sz w:val="28"/>
          <w:szCs w:val="28"/>
        </w:rPr>
      </w:pPr>
      <w:r w:rsidRPr="007D0119">
        <w:rPr>
          <w:noProof/>
          <w:sz w:val="28"/>
          <w:szCs w:val="28"/>
        </w:rPr>
        <w:drawing>
          <wp:inline distT="0" distB="0" distL="0" distR="0" wp14:anchorId="39F48ADF" wp14:editId="75806799">
            <wp:extent cx="3672840" cy="4792980"/>
            <wp:effectExtent l="0" t="0" r="381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72840" cy="4792980"/>
                    </a:xfrm>
                    <a:prstGeom prst="rect">
                      <a:avLst/>
                    </a:prstGeom>
                    <a:noFill/>
                    <a:ln>
                      <a:noFill/>
                    </a:ln>
                  </pic:spPr>
                </pic:pic>
              </a:graphicData>
            </a:graphic>
          </wp:inline>
        </w:drawing>
      </w:r>
    </w:p>
    <w:p w:rsidR="001025C3" w:rsidRPr="001025C3" w:rsidRDefault="001025C3" w:rsidP="001025C3">
      <w:pPr>
        <w:pStyle w:val="Style29"/>
        <w:widowControl/>
        <w:jc w:val="both"/>
        <w:rPr>
          <w:rStyle w:val="FontStyle62"/>
          <w:sz w:val="24"/>
          <w:szCs w:val="24"/>
          <w:lang w:val="ru" w:eastAsia="en-US"/>
        </w:rPr>
      </w:pPr>
    </w:p>
    <w:p w:rsidR="001025C3" w:rsidRPr="001025C3" w:rsidRDefault="001025C3" w:rsidP="001025C3">
      <w:pPr>
        <w:pStyle w:val="Style29"/>
        <w:widowControl/>
        <w:jc w:val="right"/>
        <w:rPr>
          <w:rStyle w:val="FontStyle62"/>
          <w:sz w:val="24"/>
          <w:szCs w:val="24"/>
          <w:lang w:eastAsia="en-US"/>
        </w:rPr>
      </w:pPr>
      <w:r w:rsidRPr="001025C3">
        <w:rPr>
          <w:rStyle w:val="FontStyle62"/>
          <w:sz w:val="24"/>
          <w:szCs w:val="24"/>
          <w:lang w:val="ru" w:eastAsia="en-US"/>
        </w:rPr>
        <w:t>Размеры в миллиметрах</w:t>
      </w:r>
    </w:p>
    <w:p w:rsidR="001025C3" w:rsidRPr="001025C3" w:rsidRDefault="001025C3" w:rsidP="001025C3">
      <w:pPr>
        <w:pStyle w:val="Style37"/>
        <w:widowControl/>
        <w:ind w:firstLine="720"/>
        <w:jc w:val="both"/>
        <w:rPr>
          <w:rStyle w:val="FontStyle61"/>
          <w:sz w:val="24"/>
          <w:szCs w:val="24"/>
          <w:lang w:eastAsia="en-US"/>
        </w:rPr>
      </w:pPr>
      <w:r w:rsidRPr="001025C3">
        <w:rPr>
          <w:rStyle w:val="FontStyle61"/>
          <w:sz w:val="24"/>
          <w:szCs w:val="24"/>
          <w:lang w:val="ru" w:eastAsia="en-US"/>
        </w:rPr>
        <w:t>Условные обозначения</w:t>
      </w:r>
    </w:p>
    <w:p w:rsidR="001025C3" w:rsidRPr="001025C3" w:rsidRDefault="001025C3" w:rsidP="001025C3">
      <w:pPr>
        <w:pStyle w:val="Style28"/>
        <w:widowControl/>
        <w:ind w:firstLine="720"/>
        <w:jc w:val="both"/>
        <w:rPr>
          <w:rStyle w:val="FontStyle59"/>
          <w:sz w:val="24"/>
          <w:szCs w:val="24"/>
          <w:lang w:eastAsia="en-US"/>
        </w:rPr>
      </w:pPr>
      <w:r w:rsidRPr="001025C3">
        <w:rPr>
          <w:rStyle w:val="FontStyle59"/>
          <w:sz w:val="24"/>
          <w:szCs w:val="24"/>
          <w:lang w:val="ru" w:eastAsia="en-US"/>
        </w:rPr>
        <w:t xml:space="preserve">1 крепежный зажим </w:t>
      </w:r>
      <w:r w:rsidRPr="001025C3">
        <w:rPr>
          <w:rStyle w:val="FontStyle59"/>
          <w:sz w:val="24"/>
          <w:szCs w:val="24"/>
          <w:lang w:eastAsia="en-US"/>
        </w:rPr>
        <w:t xml:space="preserve">              </w:t>
      </w:r>
      <w:r w:rsidRPr="001025C3">
        <w:rPr>
          <w:rStyle w:val="FontStyle59"/>
          <w:sz w:val="24"/>
          <w:szCs w:val="24"/>
          <w:lang w:eastAsia="en-US"/>
        </w:rPr>
        <w:tab/>
      </w:r>
      <w:r w:rsidRPr="001025C3">
        <w:rPr>
          <w:rStyle w:val="FontStyle59"/>
          <w:sz w:val="24"/>
          <w:szCs w:val="24"/>
          <w:lang w:val="ru" w:eastAsia="en-US"/>
        </w:rPr>
        <w:t>6 крепежный зажим</w:t>
      </w:r>
    </w:p>
    <w:p w:rsidR="001025C3" w:rsidRPr="001025C3" w:rsidRDefault="001025C3" w:rsidP="001025C3">
      <w:pPr>
        <w:pStyle w:val="Style28"/>
        <w:widowControl/>
        <w:ind w:firstLine="720"/>
        <w:jc w:val="both"/>
        <w:rPr>
          <w:rStyle w:val="FontStyle59"/>
          <w:sz w:val="24"/>
          <w:szCs w:val="24"/>
          <w:lang w:eastAsia="en-US"/>
        </w:rPr>
      </w:pPr>
      <w:r w:rsidRPr="001025C3">
        <w:rPr>
          <w:rStyle w:val="FontStyle59"/>
          <w:sz w:val="24"/>
          <w:szCs w:val="24"/>
          <w:lang w:val="ru" w:eastAsia="en-US"/>
        </w:rPr>
        <w:t xml:space="preserve">2 движения вверх и вниз </w:t>
      </w:r>
      <w:r w:rsidRPr="001025C3">
        <w:rPr>
          <w:rStyle w:val="FontStyle59"/>
          <w:sz w:val="24"/>
          <w:szCs w:val="24"/>
          <w:lang w:eastAsia="en-US"/>
        </w:rPr>
        <w:t xml:space="preserve">         </w:t>
      </w:r>
      <w:r w:rsidRPr="001025C3">
        <w:rPr>
          <w:rStyle w:val="FontStyle59"/>
          <w:sz w:val="24"/>
          <w:szCs w:val="24"/>
          <w:lang w:eastAsia="en-US"/>
        </w:rPr>
        <w:tab/>
      </w:r>
      <w:r w:rsidRPr="001025C3">
        <w:rPr>
          <w:rStyle w:val="FontStyle59"/>
          <w:sz w:val="24"/>
          <w:szCs w:val="24"/>
          <w:lang w:val="ru" w:eastAsia="en-US"/>
        </w:rPr>
        <w:t>7 защита от кручения</w:t>
      </w:r>
    </w:p>
    <w:p w:rsidR="001025C3" w:rsidRPr="001025C3" w:rsidRDefault="001025C3" w:rsidP="001025C3">
      <w:pPr>
        <w:pStyle w:val="Style28"/>
        <w:widowControl/>
        <w:ind w:firstLine="720"/>
        <w:jc w:val="both"/>
        <w:rPr>
          <w:rStyle w:val="FontStyle59"/>
          <w:sz w:val="24"/>
          <w:szCs w:val="24"/>
          <w:lang w:eastAsia="en-US"/>
        </w:rPr>
      </w:pPr>
      <w:r w:rsidRPr="001025C3">
        <w:rPr>
          <w:rStyle w:val="FontStyle59"/>
          <w:sz w:val="24"/>
          <w:szCs w:val="24"/>
          <w:lang w:val="ru" w:eastAsia="en-US"/>
        </w:rPr>
        <w:t xml:space="preserve">3 шнур </w:t>
      </w:r>
      <w:r w:rsidRPr="001025C3">
        <w:rPr>
          <w:rStyle w:val="FontStyle59"/>
          <w:sz w:val="24"/>
          <w:szCs w:val="24"/>
          <w:lang w:eastAsia="en-US"/>
        </w:rPr>
        <w:t xml:space="preserve">                                  </w:t>
      </w:r>
      <w:r w:rsidRPr="001025C3">
        <w:rPr>
          <w:rStyle w:val="FontStyle59"/>
          <w:sz w:val="24"/>
          <w:szCs w:val="24"/>
          <w:lang w:eastAsia="en-US"/>
        </w:rPr>
        <w:tab/>
      </w:r>
      <w:r w:rsidRPr="001025C3">
        <w:rPr>
          <w:rStyle w:val="FontStyle59"/>
          <w:sz w:val="24"/>
          <w:szCs w:val="24"/>
          <w:lang w:val="ru" w:eastAsia="en-US"/>
        </w:rPr>
        <w:t>8 груз</w:t>
      </w:r>
    </w:p>
    <w:p w:rsidR="001025C3" w:rsidRDefault="001025C3" w:rsidP="001025C3">
      <w:pPr>
        <w:pStyle w:val="Style28"/>
        <w:widowControl/>
        <w:ind w:firstLine="720"/>
        <w:jc w:val="both"/>
        <w:rPr>
          <w:rStyle w:val="FontStyle59"/>
          <w:sz w:val="24"/>
          <w:szCs w:val="24"/>
          <w:lang w:val="ru" w:eastAsia="en-US"/>
        </w:rPr>
      </w:pPr>
      <w:r w:rsidRPr="001025C3">
        <w:rPr>
          <w:rStyle w:val="FontStyle59"/>
          <w:sz w:val="24"/>
          <w:szCs w:val="24"/>
          <w:lang w:val="ru" w:eastAsia="en-US"/>
        </w:rPr>
        <w:t xml:space="preserve">4 3 x витка </w:t>
      </w:r>
      <w:r w:rsidRPr="001025C3">
        <w:rPr>
          <w:rStyle w:val="FontStyle59"/>
          <w:sz w:val="24"/>
          <w:szCs w:val="24"/>
          <w:lang w:eastAsia="en-US"/>
        </w:rPr>
        <w:t xml:space="preserve">                           </w:t>
      </w:r>
      <w:r w:rsidRPr="001025C3">
        <w:rPr>
          <w:rStyle w:val="FontStyle59"/>
          <w:sz w:val="24"/>
          <w:szCs w:val="24"/>
          <w:lang w:eastAsia="en-US"/>
        </w:rPr>
        <w:tab/>
      </w:r>
      <w:r w:rsidRPr="001025C3">
        <w:rPr>
          <w:rStyle w:val="FontStyle59"/>
          <w:sz w:val="24"/>
          <w:szCs w:val="24"/>
          <w:lang w:val="ru" w:eastAsia="en-US"/>
        </w:rPr>
        <w:t>9 позиция 1 (начальная точка)</w:t>
      </w:r>
    </w:p>
    <w:p w:rsidR="001025C3" w:rsidRPr="001025C3" w:rsidRDefault="001025C3" w:rsidP="001025C3">
      <w:pPr>
        <w:pStyle w:val="Style28"/>
        <w:widowControl/>
        <w:ind w:firstLine="720"/>
        <w:jc w:val="both"/>
        <w:rPr>
          <w:rStyle w:val="FontStyle58"/>
          <w:b w:val="0"/>
          <w:bCs w:val="0"/>
          <w:sz w:val="24"/>
          <w:szCs w:val="24"/>
          <w:lang w:eastAsia="en-US"/>
        </w:rPr>
      </w:pPr>
      <w:r w:rsidRPr="001025C3">
        <w:rPr>
          <w:rStyle w:val="FontStyle59"/>
          <w:sz w:val="24"/>
          <w:szCs w:val="24"/>
          <w:lang w:val="ru" w:eastAsia="en-US"/>
        </w:rPr>
        <w:t xml:space="preserve">5 один виток </w:t>
      </w:r>
      <w:r w:rsidRPr="001025C3">
        <w:rPr>
          <w:rStyle w:val="FontStyle59"/>
          <w:sz w:val="24"/>
          <w:szCs w:val="24"/>
          <w:lang w:eastAsia="en-US"/>
        </w:rPr>
        <w:t xml:space="preserve">                        </w:t>
      </w:r>
      <w:r w:rsidRPr="001025C3">
        <w:rPr>
          <w:rStyle w:val="FontStyle59"/>
          <w:sz w:val="24"/>
          <w:szCs w:val="24"/>
          <w:lang w:eastAsia="en-US"/>
        </w:rPr>
        <w:tab/>
      </w:r>
      <w:r w:rsidRPr="001025C3">
        <w:rPr>
          <w:rStyle w:val="FontStyle59"/>
          <w:sz w:val="24"/>
          <w:szCs w:val="24"/>
          <w:lang w:val="ru" w:eastAsia="en-US"/>
        </w:rPr>
        <w:t>10 позиция 2</w:t>
      </w:r>
    </w:p>
    <w:p w:rsidR="001025C3" w:rsidRDefault="001025C3" w:rsidP="001025C3">
      <w:pPr>
        <w:pStyle w:val="Style15"/>
        <w:widowControl/>
        <w:jc w:val="center"/>
        <w:rPr>
          <w:rStyle w:val="FontStyle58"/>
          <w:rFonts w:ascii="Times New Roman" w:hAnsi="Times New Roman" w:cs="Times New Roman"/>
          <w:sz w:val="28"/>
          <w:szCs w:val="28"/>
          <w:lang w:val="ru" w:eastAsia="en-US"/>
        </w:rPr>
      </w:pPr>
    </w:p>
    <w:p w:rsidR="001025C3" w:rsidRPr="001025C3" w:rsidRDefault="001025C3" w:rsidP="001025C3">
      <w:pPr>
        <w:pStyle w:val="Style15"/>
        <w:widowControl/>
        <w:jc w:val="center"/>
        <w:rPr>
          <w:rStyle w:val="FontStyle58"/>
          <w:sz w:val="24"/>
          <w:szCs w:val="28"/>
          <w:lang w:eastAsia="en-US"/>
        </w:rPr>
      </w:pPr>
      <w:r w:rsidRPr="001025C3">
        <w:rPr>
          <w:rStyle w:val="FontStyle58"/>
          <w:sz w:val="24"/>
          <w:szCs w:val="28"/>
          <w:lang w:val="ru" w:eastAsia="en-US"/>
        </w:rPr>
        <w:t xml:space="preserve">Рисунок </w:t>
      </w:r>
      <w:r>
        <w:rPr>
          <w:rStyle w:val="FontStyle58"/>
          <w:sz w:val="24"/>
          <w:szCs w:val="28"/>
          <w:lang w:val="ru" w:eastAsia="en-US"/>
        </w:rPr>
        <w:t>6</w:t>
      </w:r>
      <w:r w:rsidRPr="001025C3">
        <w:rPr>
          <w:rStyle w:val="FontStyle58"/>
          <w:sz w:val="24"/>
          <w:szCs w:val="28"/>
          <w:lang w:val="ru" w:eastAsia="en-US"/>
        </w:rPr>
        <w:t xml:space="preserve"> </w:t>
      </w:r>
      <w:r>
        <w:rPr>
          <w:rStyle w:val="FontStyle58"/>
          <w:sz w:val="24"/>
          <w:szCs w:val="28"/>
          <w:lang w:val="ru" w:eastAsia="en-US"/>
        </w:rPr>
        <w:t>–</w:t>
      </w:r>
      <w:r w:rsidRPr="001025C3">
        <w:rPr>
          <w:rStyle w:val="FontStyle58"/>
          <w:sz w:val="24"/>
          <w:szCs w:val="28"/>
          <w:lang w:val="ru" w:eastAsia="en-US"/>
        </w:rPr>
        <w:t xml:space="preserve"> Устройство</w:t>
      </w:r>
      <w:r>
        <w:rPr>
          <w:rStyle w:val="FontStyle58"/>
          <w:sz w:val="24"/>
          <w:szCs w:val="28"/>
          <w:lang w:val="ru" w:eastAsia="en-US"/>
        </w:rPr>
        <w:t xml:space="preserve"> </w:t>
      </w:r>
      <w:r w:rsidRPr="001025C3">
        <w:rPr>
          <w:rStyle w:val="FontStyle58"/>
          <w:sz w:val="24"/>
          <w:szCs w:val="28"/>
          <w:lang w:val="ru" w:eastAsia="en-US"/>
        </w:rPr>
        <w:t>для испытания на изгиб</w:t>
      </w:r>
    </w:p>
    <w:p w:rsidR="00B52B1D" w:rsidRPr="007D0119" w:rsidRDefault="00B52B1D" w:rsidP="001025C3">
      <w:pPr>
        <w:pStyle w:val="Style15"/>
        <w:widowControl/>
        <w:ind w:firstLine="720"/>
        <w:jc w:val="both"/>
        <w:rPr>
          <w:rStyle w:val="FontStyle58"/>
          <w:rFonts w:ascii="Times New Roman" w:hAnsi="Times New Roman" w:cs="Times New Roman"/>
          <w:sz w:val="28"/>
          <w:szCs w:val="28"/>
          <w:lang w:eastAsia="en-US"/>
        </w:rPr>
      </w:pPr>
    </w:p>
    <w:p w:rsidR="001025C3" w:rsidRDefault="001025C3" w:rsidP="002604E7">
      <w:pPr>
        <w:pStyle w:val="Style15"/>
        <w:widowControl/>
        <w:ind w:firstLine="567"/>
        <w:jc w:val="both"/>
        <w:rPr>
          <w:rStyle w:val="FontStyle58"/>
          <w:sz w:val="24"/>
          <w:szCs w:val="24"/>
          <w:lang w:val="ru" w:eastAsia="en-US"/>
        </w:rPr>
      </w:pPr>
      <w:r w:rsidRPr="00B52B1D">
        <w:rPr>
          <w:rStyle w:val="FontStyle58"/>
          <w:sz w:val="24"/>
          <w:szCs w:val="24"/>
          <w:lang w:val="ru" w:eastAsia="en-US"/>
        </w:rPr>
        <w:t>6.5 Испытание на излом</w:t>
      </w:r>
    </w:p>
    <w:p w:rsidR="00B52B1D" w:rsidRPr="00B52B1D" w:rsidRDefault="00B52B1D" w:rsidP="002604E7">
      <w:pPr>
        <w:pStyle w:val="Style15"/>
        <w:widowControl/>
        <w:ind w:firstLine="567"/>
        <w:jc w:val="both"/>
        <w:rPr>
          <w:rStyle w:val="FontStyle58"/>
          <w:sz w:val="24"/>
          <w:szCs w:val="24"/>
          <w:lang w:eastAsia="en-US"/>
        </w:rPr>
      </w:pPr>
    </w:p>
    <w:p w:rsidR="001025C3" w:rsidRPr="00B52B1D" w:rsidRDefault="001025C3" w:rsidP="002604E7">
      <w:pPr>
        <w:pStyle w:val="Style15"/>
        <w:widowControl/>
        <w:ind w:firstLine="567"/>
        <w:jc w:val="both"/>
        <w:rPr>
          <w:rStyle w:val="FontStyle58"/>
          <w:sz w:val="24"/>
          <w:szCs w:val="24"/>
          <w:lang w:eastAsia="en-US"/>
        </w:rPr>
      </w:pPr>
      <w:r w:rsidRPr="00B52B1D">
        <w:rPr>
          <w:rStyle w:val="FontStyle58"/>
          <w:sz w:val="24"/>
          <w:szCs w:val="24"/>
          <w:lang w:val="ru" w:eastAsia="en-US"/>
        </w:rPr>
        <w:t>6.5.1 Применимость</w:t>
      </w:r>
    </w:p>
    <w:p w:rsidR="001025C3" w:rsidRPr="00AC7A41"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Испытание применимо к 2- и 3-жильным шнурам в оболочке, с площадью поперечного сечения проводников до 1,5 мм</w:t>
      </w:r>
      <w:proofErr w:type="gramStart"/>
      <w:r w:rsidRPr="00B52B1D">
        <w:rPr>
          <w:rStyle w:val="FontStyle64"/>
          <w:sz w:val="24"/>
          <w:szCs w:val="24"/>
          <w:vertAlign w:val="superscript"/>
          <w:lang w:val="ru" w:eastAsia="en-US"/>
        </w:rPr>
        <w:t>2</w:t>
      </w:r>
      <w:proofErr w:type="gramEnd"/>
      <w:r w:rsidRPr="00B52B1D">
        <w:rPr>
          <w:rStyle w:val="FontStyle64"/>
          <w:sz w:val="24"/>
          <w:szCs w:val="24"/>
          <w:lang w:val="ru" w:eastAsia="en-US"/>
        </w:rPr>
        <w:t xml:space="preserve"> включительно.</w:t>
      </w:r>
    </w:p>
    <w:p w:rsidR="0023349E" w:rsidRPr="00AC7A41" w:rsidRDefault="0023349E" w:rsidP="002604E7">
      <w:pPr>
        <w:pStyle w:val="Style11"/>
        <w:widowControl/>
        <w:ind w:firstLine="567"/>
        <w:jc w:val="both"/>
        <w:rPr>
          <w:rStyle w:val="FontStyle64"/>
          <w:sz w:val="24"/>
          <w:szCs w:val="24"/>
          <w:lang w:eastAsia="en-US"/>
        </w:rPr>
      </w:pPr>
    </w:p>
    <w:p w:rsidR="001025C3" w:rsidRPr="00B52B1D" w:rsidRDefault="001025C3" w:rsidP="002604E7">
      <w:pPr>
        <w:pStyle w:val="Style16"/>
        <w:widowControl/>
        <w:ind w:firstLine="567"/>
        <w:jc w:val="both"/>
        <w:rPr>
          <w:rStyle w:val="FontStyle58"/>
          <w:sz w:val="24"/>
          <w:szCs w:val="24"/>
          <w:lang w:eastAsia="en-US"/>
        </w:rPr>
      </w:pPr>
      <w:r w:rsidRPr="00B52B1D">
        <w:rPr>
          <w:rStyle w:val="FontStyle58"/>
          <w:sz w:val="24"/>
          <w:szCs w:val="24"/>
          <w:lang w:val="ru" w:eastAsia="en-US"/>
        </w:rPr>
        <w:lastRenderedPageBreak/>
        <w:t>6.5.2 Устройство</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Испытание должно проводиться с помощью машины для испытания прочности на растяжение или эквивалентного устройства.</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Для крепления шнура должны быть предусмотрены два зажима. Верхний зажим должен иметь возможность перемещения вверх и вниз. Нижний зажим должен обеспечивать свободное перемещение в вертикальном направлении, но не допускать скручивания вокруг своей вертикальной оси, чтобы во время испытания не происходило изменения кручения шнура. Устройство показано на рисунке 7.</w:t>
      </w:r>
    </w:p>
    <w:p w:rsidR="001025C3" w:rsidRPr="00B52B1D" w:rsidRDefault="001025C3" w:rsidP="002604E7">
      <w:pPr>
        <w:pStyle w:val="Style16"/>
        <w:widowControl/>
        <w:ind w:firstLine="567"/>
        <w:jc w:val="both"/>
        <w:rPr>
          <w:rStyle w:val="FontStyle58"/>
          <w:sz w:val="24"/>
          <w:szCs w:val="24"/>
          <w:lang w:eastAsia="en-US"/>
        </w:rPr>
      </w:pPr>
      <w:r w:rsidRPr="00B52B1D">
        <w:rPr>
          <w:rStyle w:val="FontStyle58"/>
          <w:sz w:val="24"/>
          <w:szCs w:val="24"/>
          <w:lang w:val="ru" w:eastAsia="en-US"/>
        </w:rPr>
        <w:t>6.5.3 Образец</w:t>
      </w:r>
    </w:p>
    <w:p w:rsidR="001025C3" w:rsidRPr="00B52B1D" w:rsidRDefault="001025C3" w:rsidP="002604E7">
      <w:pPr>
        <w:pStyle w:val="Style11"/>
        <w:widowControl/>
        <w:ind w:firstLine="567"/>
        <w:jc w:val="both"/>
        <w:rPr>
          <w:rStyle w:val="FontStyle64"/>
          <w:sz w:val="24"/>
          <w:szCs w:val="24"/>
          <w:lang w:eastAsia="en-US"/>
        </w:rPr>
      </w:pPr>
      <w:proofErr w:type="gramStart"/>
      <w:r w:rsidRPr="00B52B1D">
        <w:rPr>
          <w:rStyle w:val="FontStyle64"/>
          <w:sz w:val="24"/>
          <w:szCs w:val="24"/>
          <w:lang w:val="ru" w:eastAsia="en-US"/>
        </w:rPr>
        <w:t>Образец испытываемого шнура должен иметь длину приблизительно 1 м. Шнур должен быть скручен три раза, как показано в позиции 1 (только исходное положение) на рисунке 7, а затем закреплен в верхнем и нижнем зажимах так, чтобы начальное расстояние между зажимами составляло 200 мм.</w:t>
      </w:r>
      <w:proofErr w:type="gramEnd"/>
      <w:r w:rsidRPr="00B52B1D">
        <w:rPr>
          <w:rStyle w:val="FontStyle64"/>
          <w:sz w:val="24"/>
          <w:szCs w:val="24"/>
          <w:lang w:val="ru" w:eastAsia="en-US"/>
        </w:rPr>
        <w:t xml:space="preserve"> Общая протяженная длина шнура между двумя зажимами должна составлять приблизительно 800 мм, как показано в положении 2 (выдвинутое положение) на рисунке 7.</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Для испытания должны быть подготовлены четыре образца, два из которых должны быть скручены по часовой стрелке, а два - против часовой стрелки.</w:t>
      </w:r>
    </w:p>
    <w:p w:rsidR="001025C3" w:rsidRPr="00B52B1D" w:rsidRDefault="001025C3" w:rsidP="002604E7">
      <w:pPr>
        <w:pStyle w:val="Style23"/>
        <w:widowControl/>
        <w:ind w:firstLine="567"/>
        <w:jc w:val="both"/>
        <w:rPr>
          <w:rStyle w:val="FontStyle59"/>
          <w:sz w:val="24"/>
          <w:szCs w:val="24"/>
          <w:lang w:val="ru" w:eastAsia="en-US"/>
        </w:rPr>
      </w:pPr>
    </w:p>
    <w:p w:rsidR="001025C3" w:rsidRPr="00B52B1D" w:rsidRDefault="00B52B1D" w:rsidP="002604E7">
      <w:pPr>
        <w:pStyle w:val="Style23"/>
        <w:widowControl/>
        <w:ind w:firstLine="567"/>
        <w:jc w:val="both"/>
        <w:rPr>
          <w:rStyle w:val="FontStyle59"/>
          <w:sz w:val="20"/>
          <w:szCs w:val="20"/>
          <w:lang w:eastAsia="en-US"/>
        </w:rPr>
      </w:pPr>
      <w:r w:rsidRPr="00E43D5D">
        <w:rPr>
          <w:rStyle w:val="1pt"/>
          <w:sz w:val="20"/>
          <w:szCs w:val="20"/>
        </w:rPr>
        <w:t xml:space="preserve">Примечание </w:t>
      </w:r>
      <w:r w:rsidRPr="00E43D5D">
        <w:rPr>
          <w:sz w:val="20"/>
          <w:szCs w:val="20"/>
        </w:rPr>
        <w:t>—</w:t>
      </w:r>
      <w:r w:rsidR="001025C3" w:rsidRPr="00B52B1D">
        <w:rPr>
          <w:rStyle w:val="FontStyle59"/>
          <w:sz w:val="20"/>
          <w:szCs w:val="20"/>
          <w:lang w:val="ru" w:eastAsia="en-US"/>
        </w:rPr>
        <w:t xml:space="preserve"> Для</w:t>
      </w:r>
      <w:r>
        <w:rPr>
          <w:rStyle w:val="FontStyle59"/>
          <w:sz w:val="20"/>
          <w:szCs w:val="20"/>
          <w:lang w:val="ru" w:eastAsia="en-US"/>
        </w:rPr>
        <w:t xml:space="preserve"> </w:t>
      </w:r>
      <w:r w:rsidR="001025C3" w:rsidRPr="00B52B1D">
        <w:rPr>
          <w:rStyle w:val="FontStyle59"/>
          <w:sz w:val="20"/>
          <w:szCs w:val="20"/>
          <w:lang w:val="ru" w:eastAsia="en-US"/>
        </w:rPr>
        <w:t xml:space="preserve">того чтобы </w:t>
      </w:r>
      <w:proofErr w:type="gramStart"/>
      <w:r w:rsidR="001025C3" w:rsidRPr="00B52B1D">
        <w:rPr>
          <w:rStyle w:val="FontStyle59"/>
          <w:sz w:val="20"/>
          <w:szCs w:val="20"/>
          <w:lang w:val="ru" w:eastAsia="en-US"/>
        </w:rPr>
        <w:t>натяжной груз не достиг</w:t>
      </w:r>
      <w:proofErr w:type="gramEnd"/>
      <w:r w:rsidR="001025C3" w:rsidRPr="00B52B1D">
        <w:rPr>
          <w:rStyle w:val="FontStyle59"/>
          <w:sz w:val="20"/>
          <w:szCs w:val="20"/>
          <w:lang w:val="ru" w:eastAsia="en-US"/>
        </w:rPr>
        <w:t xml:space="preserve"> верхней части своей направляющей и не ударился о концевой упор или не вышел за пределы направляющей, настоятельно рекомендуется выполнить следующую подготовку образца:</w:t>
      </w:r>
    </w:p>
    <w:p w:rsidR="001025C3" w:rsidRPr="00B52B1D" w:rsidRDefault="001025C3" w:rsidP="002604E7">
      <w:pPr>
        <w:pStyle w:val="Style25"/>
        <w:widowControl/>
        <w:ind w:firstLine="567"/>
        <w:jc w:val="both"/>
        <w:rPr>
          <w:rStyle w:val="FontStyle59"/>
          <w:sz w:val="20"/>
          <w:szCs w:val="20"/>
          <w:lang w:eastAsia="en-US"/>
        </w:rPr>
      </w:pPr>
      <w:r w:rsidRPr="00B52B1D">
        <w:rPr>
          <w:rStyle w:val="FontStyle59"/>
          <w:sz w:val="20"/>
          <w:szCs w:val="20"/>
          <w:lang w:val="ru" w:eastAsia="en-US"/>
        </w:rPr>
        <w:t>a) Три витка должны быть сделаны в образце и временно закреплены клейкой лентой перед тем, как образец будет помещен на оборудование.</w:t>
      </w:r>
    </w:p>
    <w:p w:rsidR="001025C3" w:rsidRPr="00B52B1D" w:rsidRDefault="001025C3" w:rsidP="002604E7">
      <w:pPr>
        <w:pStyle w:val="Style25"/>
        <w:widowControl/>
        <w:ind w:firstLine="567"/>
        <w:jc w:val="both"/>
        <w:rPr>
          <w:rStyle w:val="FontStyle59"/>
          <w:sz w:val="20"/>
          <w:szCs w:val="20"/>
          <w:lang w:eastAsia="en-US"/>
        </w:rPr>
      </w:pPr>
      <w:r w:rsidRPr="00B52B1D">
        <w:rPr>
          <w:rStyle w:val="FontStyle59"/>
          <w:sz w:val="20"/>
          <w:szCs w:val="20"/>
          <w:lang w:val="ru" w:eastAsia="en-US"/>
        </w:rPr>
        <w:t>b) Концы образца должны находиться в фиксирующих зажимах, после чего клейкую ленту следует снять.</w:t>
      </w:r>
    </w:p>
    <w:p w:rsidR="001025C3" w:rsidRPr="00B52B1D" w:rsidRDefault="001025C3" w:rsidP="002604E7">
      <w:pPr>
        <w:pStyle w:val="Style25"/>
        <w:widowControl/>
        <w:ind w:firstLine="567"/>
        <w:jc w:val="both"/>
        <w:rPr>
          <w:rStyle w:val="FontStyle59"/>
          <w:sz w:val="20"/>
          <w:szCs w:val="20"/>
          <w:lang w:eastAsia="en-US"/>
        </w:rPr>
      </w:pPr>
      <w:r w:rsidRPr="00B52B1D">
        <w:rPr>
          <w:rStyle w:val="FontStyle59"/>
          <w:sz w:val="20"/>
          <w:szCs w:val="20"/>
          <w:lang w:val="ru" w:eastAsia="en-US"/>
        </w:rPr>
        <w:t xml:space="preserve">c) Фиксирующие зажимы следует медленно раздвигать, чтобы образец приобрел </w:t>
      </w:r>
      <w:proofErr w:type="gramStart"/>
      <w:r w:rsidRPr="00B52B1D">
        <w:rPr>
          <w:rStyle w:val="FontStyle59"/>
          <w:sz w:val="20"/>
          <w:szCs w:val="20"/>
          <w:lang w:val="ru" w:eastAsia="en-US"/>
        </w:rPr>
        <w:t>прямую</w:t>
      </w:r>
      <w:proofErr w:type="gramEnd"/>
      <w:r w:rsidRPr="00B52B1D">
        <w:rPr>
          <w:rStyle w:val="FontStyle59"/>
          <w:sz w:val="20"/>
          <w:szCs w:val="20"/>
          <w:lang w:val="ru" w:eastAsia="en-US"/>
        </w:rPr>
        <w:t xml:space="preserve"> положение при полностью выдвинутых зажимах, при этом натяжной груз должен оставаться в направляющей и обеспечивать подъем на 50 мм, указанный в пункте 6.5.4. При достижении полностью выдвинутого положения, натяжной груз не должен соприкасаться ни с одним концевым упором, расположенным в направляющей.</w:t>
      </w:r>
    </w:p>
    <w:p w:rsidR="001025C3" w:rsidRPr="00B52B1D" w:rsidRDefault="001025C3" w:rsidP="002604E7">
      <w:pPr>
        <w:pStyle w:val="Style25"/>
        <w:widowControl/>
        <w:ind w:firstLine="567"/>
        <w:jc w:val="both"/>
        <w:rPr>
          <w:rStyle w:val="FontStyle59"/>
          <w:sz w:val="20"/>
          <w:szCs w:val="20"/>
          <w:lang w:eastAsia="en-US"/>
        </w:rPr>
      </w:pPr>
      <w:r w:rsidRPr="00B52B1D">
        <w:rPr>
          <w:rStyle w:val="FontStyle59"/>
          <w:sz w:val="20"/>
          <w:szCs w:val="20"/>
          <w:lang w:val="ru" w:eastAsia="en-US"/>
        </w:rPr>
        <w:t>d) Если такая прямая ориентация не достигается, следует провести до 30 циклов медленного испытания, во время которых следует перемещать образец так, чтобы скручивание было распределено более равномерно по длине образца, и чтобы на начальном этапе процедуры испытания не образовался узел.</w:t>
      </w:r>
    </w:p>
    <w:p w:rsidR="001025C3" w:rsidRPr="00B52B1D" w:rsidRDefault="001025C3" w:rsidP="002604E7">
      <w:pPr>
        <w:pStyle w:val="Style16"/>
        <w:widowControl/>
        <w:ind w:firstLine="567"/>
        <w:jc w:val="both"/>
        <w:rPr>
          <w:rStyle w:val="FontStyle58"/>
          <w:sz w:val="24"/>
          <w:szCs w:val="24"/>
          <w:lang w:val="ru" w:eastAsia="en-US"/>
        </w:rPr>
      </w:pPr>
    </w:p>
    <w:p w:rsidR="001025C3" w:rsidRPr="00B52B1D" w:rsidRDefault="001025C3" w:rsidP="002604E7">
      <w:pPr>
        <w:pStyle w:val="Style16"/>
        <w:widowControl/>
        <w:ind w:firstLine="567"/>
        <w:jc w:val="both"/>
        <w:rPr>
          <w:rStyle w:val="FontStyle58"/>
          <w:sz w:val="24"/>
          <w:szCs w:val="24"/>
          <w:lang w:eastAsia="en-US"/>
        </w:rPr>
      </w:pPr>
      <w:r w:rsidRPr="00B52B1D">
        <w:rPr>
          <w:rStyle w:val="FontStyle58"/>
          <w:sz w:val="24"/>
          <w:szCs w:val="24"/>
          <w:lang w:val="ru" w:eastAsia="en-US"/>
        </w:rPr>
        <w:t>6.5.4 Процедура испытания</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Нижний зажим должен быть нагружен весом, достаточным для проявления растягивающего усилия, указанного в таблице 4.</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На каждый проводник шнура должен быть подан ток, как указано в таблице 4. Ток может идти при низком напряжении.</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Подвижный верхний зажим должен совершать движения вверх и вниз со скоростью девять полных циклов в минуту (один полный цикл равен одному движению вверх и вниз). Расстояние перемещения для каждого движения (вверх и вниз) должно составлять 650 мм.</w:t>
      </w:r>
    </w:p>
    <w:p w:rsidR="001025C3" w:rsidRPr="00B52B1D" w:rsidRDefault="001025C3" w:rsidP="002604E7">
      <w:pPr>
        <w:pStyle w:val="Style11"/>
        <w:widowControl/>
        <w:ind w:firstLine="567"/>
        <w:jc w:val="both"/>
        <w:rPr>
          <w:rStyle w:val="FontStyle64"/>
          <w:sz w:val="24"/>
          <w:szCs w:val="24"/>
          <w:lang w:eastAsia="en-US"/>
        </w:rPr>
      </w:pPr>
      <w:r w:rsidRPr="00B52B1D">
        <w:rPr>
          <w:rStyle w:val="FontStyle64"/>
          <w:sz w:val="24"/>
          <w:szCs w:val="24"/>
          <w:lang w:val="ru" w:eastAsia="en-US"/>
        </w:rPr>
        <w:t>Когда верхний зажим полностью поднят, груз, прикрепленный к нижнему зажиму, должен быть поднят примерно на 50 мм (смотреть, рисунок 7, положение 2).</w:t>
      </w: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23349E" w:rsidRPr="00AC7A41" w:rsidRDefault="0023349E" w:rsidP="001025C3">
      <w:pPr>
        <w:pStyle w:val="Style15"/>
        <w:widowControl/>
        <w:jc w:val="center"/>
        <w:rPr>
          <w:rStyle w:val="FontStyle58"/>
          <w:sz w:val="24"/>
          <w:szCs w:val="24"/>
          <w:lang w:eastAsia="en-US"/>
        </w:rPr>
      </w:pPr>
    </w:p>
    <w:p w:rsidR="001025C3" w:rsidRDefault="001025C3" w:rsidP="001025C3">
      <w:pPr>
        <w:pStyle w:val="Style15"/>
        <w:widowControl/>
        <w:jc w:val="center"/>
        <w:rPr>
          <w:rStyle w:val="FontStyle58"/>
          <w:sz w:val="24"/>
          <w:szCs w:val="24"/>
          <w:lang w:val="ru" w:eastAsia="en-US"/>
        </w:rPr>
      </w:pPr>
      <w:r w:rsidRPr="00B52B1D">
        <w:rPr>
          <w:rStyle w:val="FontStyle58"/>
          <w:sz w:val="24"/>
          <w:szCs w:val="24"/>
          <w:lang w:val="ru" w:eastAsia="en-US"/>
        </w:rPr>
        <w:lastRenderedPageBreak/>
        <w:t xml:space="preserve">Таблица 4 </w:t>
      </w:r>
      <w:r w:rsidR="00B52B1D">
        <w:rPr>
          <w:rStyle w:val="FontStyle58"/>
          <w:sz w:val="24"/>
          <w:szCs w:val="24"/>
          <w:lang w:val="ru" w:eastAsia="en-US"/>
        </w:rPr>
        <w:t>–</w:t>
      </w:r>
      <w:r w:rsidRPr="00B52B1D">
        <w:rPr>
          <w:rStyle w:val="FontStyle58"/>
          <w:sz w:val="24"/>
          <w:szCs w:val="24"/>
          <w:lang w:val="ru" w:eastAsia="en-US"/>
        </w:rPr>
        <w:t xml:space="preserve"> Сила</w:t>
      </w:r>
      <w:r w:rsidR="00B52B1D">
        <w:rPr>
          <w:rStyle w:val="FontStyle58"/>
          <w:sz w:val="24"/>
          <w:szCs w:val="24"/>
          <w:lang w:val="ru" w:eastAsia="en-US"/>
        </w:rPr>
        <w:t xml:space="preserve"> </w:t>
      </w:r>
      <w:r w:rsidRPr="00B52B1D">
        <w:rPr>
          <w:rStyle w:val="FontStyle58"/>
          <w:sz w:val="24"/>
          <w:szCs w:val="24"/>
          <w:lang w:val="ru" w:eastAsia="en-US"/>
        </w:rPr>
        <w:t>натяжения, вызванная весом и испытательными токами</w:t>
      </w:r>
    </w:p>
    <w:p w:rsidR="00B52B1D" w:rsidRPr="00B52B1D" w:rsidRDefault="00B52B1D" w:rsidP="001025C3">
      <w:pPr>
        <w:pStyle w:val="Style15"/>
        <w:widowControl/>
        <w:jc w:val="center"/>
        <w:rPr>
          <w:rStyle w:val="FontStyle58"/>
          <w:sz w:val="24"/>
          <w:szCs w:val="24"/>
          <w:lang w:eastAsia="en-US"/>
        </w:rPr>
      </w:pPr>
    </w:p>
    <w:tbl>
      <w:tblPr>
        <w:tblW w:w="0" w:type="auto"/>
        <w:jc w:val="center"/>
        <w:tblLayout w:type="fixed"/>
        <w:tblCellMar>
          <w:left w:w="40" w:type="dxa"/>
          <w:right w:w="40" w:type="dxa"/>
        </w:tblCellMar>
        <w:tblLook w:val="04A0" w:firstRow="1" w:lastRow="0" w:firstColumn="1" w:lastColumn="0" w:noHBand="0" w:noVBand="1"/>
      </w:tblPr>
      <w:tblGrid>
        <w:gridCol w:w="2940"/>
        <w:gridCol w:w="1270"/>
        <w:gridCol w:w="1726"/>
        <w:gridCol w:w="2136"/>
      </w:tblGrid>
      <w:tr w:rsidR="001025C3" w:rsidRPr="00B52B1D" w:rsidTr="002604E7">
        <w:trPr>
          <w:trHeight w:val="504"/>
          <w:jc w:val="center"/>
        </w:trPr>
        <w:tc>
          <w:tcPr>
            <w:tcW w:w="294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eastAsia="en-US"/>
              </w:rPr>
            </w:pPr>
            <w:r w:rsidRPr="00B52B1D">
              <w:rPr>
                <w:rStyle w:val="FontStyle61"/>
                <w:sz w:val="24"/>
                <w:szCs w:val="24"/>
                <w:lang w:val="ru" w:eastAsia="en-US"/>
              </w:rPr>
              <w:t>Номинальная площадь поперечного сечения проводника</w:t>
            </w:r>
          </w:p>
          <w:p w:rsidR="001025C3" w:rsidRPr="00B52B1D" w:rsidRDefault="001025C3" w:rsidP="001025C3">
            <w:pPr>
              <w:pStyle w:val="Style42"/>
              <w:widowControl/>
              <w:jc w:val="center"/>
              <w:rPr>
                <w:rStyle w:val="FontStyle59"/>
                <w:sz w:val="24"/>
                <w:szCs w:val="24"/>
                <w:lang w:eastAsia="en-US"/>
              </w:rPr>
            </w:pPr>
            <w:r w:rsidRPr="00B52B1D">
              <w:rPr>
                <w:rStyle w:val="FontStyle59"/>
                <w:sz w:val="24"/>
                <w:szCs w:val="24"/>
                <w:lang w:val="ru" w:eastAsia="en-US"/>
              </w:rPr>
              <w:t>мм</w:t>
            </w:r>
            <w:proofErr w:type="gramStart"/>
            <w:r w:rsidRPr="00B52B1D">
              <w:rPr>
                <w:rStyle w:val="FontStyle59"/>
                <w:sz w:val="24"/>
                <w:szCs w:val="24"/>
                <w:vertAlign w:val="superscript"/>
                <w:lang w:val="ru" w:eastAsia="en-US"/>
              </w:rPr>
              <w:t>2</w:t>
            </w:r>
            <w:proofErr w:type="gramEnd"/>
          </w:p>
        </w:tc>
        <w:tc>
          <w:tcPr>
            <w:tcW w:w="2996"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eastAsia="en-US"/>
              </w:rPr>
            </w:pPr>
            <w:r w:rsidRPr="00B52B1D">
              <w:rPr>
                <w:rStyle w:val="FontStyle61"/>
                <w:sz w:val="24"/>
                <w:szCs w:val="24"/>
                <w:lang w:val="ru" w:eastAsia="en-US"/>
              </w:rPr>
              <w:t>Сила натяжения (N), создаваемая весом для шнуров, имеющих:</w:t>
            </w:r>
          </w:p>
        </w:tc>
        <w:tc>
          <w:tcPr>
            <w:tcW w:w="2136"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val="en-US" w:eastAsia="en-US"/>
              </w:rPr>
            </w:pPr>
            <w:r w:rsidRPr="00B52B1D">
              <w:rPr>
                <w:rStyle w:val="FontStyle61"/>
                <w:sz w:val="24"/>
                <w:szCs w:val="24"/>
                <w:lang w:val="ru" w:eastAsia="en-US"/>
              </w:rPr>
              <w:t>Испытательный ток</w:t>
            </w:r>
          </w:p>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A</w:t>
            </w:r>
          </w:p>
        </w:tc>
      </w:tr>
      <w:tr w:rsidR="001025C3" w:rsidRPr="00B52B1D" w:rsidTr="002604E7">
        <w:trPr>
          <w:trHeight w:val="614"/>
          <w:jc w:val="center"/>
        </w:trPr>
        <w:tc>
          <w:tcPr>
            <w:tcW w:w="294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jc w:val="center"/>
              <w:rPr>
                <w:rStyle w:val="FontStyle59"/>
                <w:sz w:val="24"/>
                <w:szCs w:val="24"/>
                <w:lang w:val="en-US" w:eastAsia="en-US"/>
              </w:rPr>
            </w:pPr>
          </w:p>
          <w:p w:rsidR="001025C3" w:rsidRPr="00B52B1D" w:rsidRDefault="001025C3" w:rsidP="001025C3">
            <w:pPr>
              <w:jc w:val="center"/>
              <w:rPr>
                <w:rStyle w:val="FontStyle59"/>
                <w:sz w:val="24"/>
                <w:szCs w:val="24"/>
                <w:lang w:val="en-US" w:eastAsia="en-US"/>
              </w:rPr>
            </w:pPr>
          </w:p>
        </w:tc>
        <w:tc>
          <w:tcPr>
            <w:tcW w:w="127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val="en-US" w:eastAsia="en-US"/>
              </w:rPr>
            </w:pPr>
            <w:r w:rsidRPr="00B52B1D">
              <w:rPr>
                <w:rStyle w:val="FontStyle61"/>
                <w:sz w:val="24"/>
                <w:szCs w:val="24"/>
                <w:lang w:val="ru" w:eastAsia="en-US"/>
              </w:rPr>
              <w:t>2 жилы</w:t>
            </w:r>
          </w:p>
        </w:tc>
        <w:tc>
          <w:tcPr>
            <w:tcW w:w="172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val="en-US" w:eastAsia="en-US"/>
              </w:rPr>
            </w:pPr>
            <w:r w:rsidRPr="00B52B1D">
              <w:rPr>
                <w:rStyle w:val="FontStyle61"/>
                <w:sz w:val="24"/>
                <w:szCs w:val="24"/>
                <w:lang w:val="ru" w:eastAsia="en-US"/>
              </w:rPr>
              <w:t>3 жилы</w:t>
            </w:r>
          </w:p>
        </w:tc>
        <w:tc>
          <w:tcPr>
            <w:tcW w:w="2136"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31"/>
              <w:widowControl/>
              <w:jc w:val="center"/>
              <w:rPr>
                <w:rStyle w:val="FontStyle61"/>
                <w:sz w:val="24"/>
                <w:szCs w:val="24"/>
                <w:lang w:val="en-US" w:eastAsia="en-US"/>
              </w:rPr>
            </w:pPr>
          </w:p>
          <w:p w:rsidR="001025C3" w:rsidRPr="00B52B1D" w:rsidRDefault="001025C3" w:rsidP="001025C3">
            <w:pPr>
              <w:pStyle w:val="Style31"/>
              <w:widowControl/>
              <w:jc w:val="center"/>
              <w:rPr>
                <w:rStyle w:val="FontStyle61"/>
                <w:sz w:val="24"/>
                <w:szCs w:val="24"/>
                <w:lang w:val="en-US" w:eastAsia="en-US"/>
              </w:rPr>
            </w:pPr>
          </w:p>
        </w:tc>
      </w:tr>
      <w:tr w:rsidR="001025C3" w:rsidRPr="00B52B1D" w:rsidTr="002604E7">
        <w:trPr>
          <w:trHeight w:val="317"/>
          <w:jc w:val="center"/>
        </w:trPr>
        <w:tc>
          <w:tcPr>
            <w:tcW w:w="294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0,75</w:t>
            </w:r>
          </w:p>
        </w:tc>
        <w:tc>
          <w:tcPr>
            <w:tcW w:w="127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15</w:t>
            </w:r>
          </w:p>
        </w:tc>
        <w:tc>
          <w:tcPr>
            <w:tcW w:w="1726"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20</w:t>
            </w:r>
          </w:p>
        </w:tc>
        <w:tc>
          <w:tcPr>
            <w:tcW w:w="2136"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6</w:t>
            </w:r>
          </w:p>
        </w:tc>
      </w:tr>
      <w:tr w:rsidR="001025C3" w:rsidRPr="00B52B1D" w:rsidTr="002604E7">
        <w:trPr>
          <w:trHeight w:val="302"/>
          <w:jc w:val="center"/>
        </w:trPr>
        <w:tc>
          <w:tcPr>
            <w:tcW w:w="2940" w:type="dxa"/>
            <w:tcBorders>
              <w:top w:val="nil"/>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1,0</w:t>
            </w:r>
          </w:p>
        </w:tc>
        <w:tc>
          <w:tcPr>
            <w:tcW w:w="1270" w:type="dxa"/>
            <w:tcBorders>
              <w:top w:val="nil"/>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20</w:t>
            </w:r>
          </w:p>
        </w:tc>
        <w:tc>
          <w:tcPr>
            <w:tcW w:w="1726" w:type="dxa"/>
            <w:tcBorders>
              <w:top w:val="nil"/>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25</w:t>
            </w:r>
          </w:p>
        </w:tc>
        <w:tc>
          <w:tcPr>
            <w:tcW w:w="2136" w:type="dxa"/>
            <w:tcBorders>
              <w:top w:val="nil"/>
              <w:left w:val="single" w:sz="6" w:space="0" w:color="auto"/>
              <w:bottom w:val="nil"/>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10</w:t>
            </w:r>
          </w:p>
        </w:tc>
      </w:tr>
      <w:tr w:rsidR="001025C3" w:rsidRPr="00B52B1D" w:rsidTr="002604E7">
        <w:trPr>
          <w:trHeight w:val="307"/>
          <w:jc w:val="center"/>
        </w:trPr>
        <w:tc>
          <w:tcPr>
            <w:tcW w:w="294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1,5</w:t>
            </w:r>
          </w:p>
        </w:tc>
        <w:tc>
          <w:tcPr>
            <w:tcW w:w="127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25</w:t>
            </w:r>
          </w:p>
        </w:tc>
        <w:tc>
          <w:tcPr>
            <w:tcW w:w="1726"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30</w:t>
            </w:r>
          </w:p>
        </w:tc>
        <w:tc>
          <w:tcPr>
            <w:tcW w:w="2136"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1025C3" w:rsidRPr="00B52B1D" w:rsidRDefault="001025C3" w:rsidP="001025C3">
            <w:pPr>
              <w:pStyle w:val="Style42"/>
              <w:widowControl/>
              <w:jc w:val="center"/>
              <w:rPr>
                <w:rStyle w:val="FontStyle59"/>
                <w:sz w:val="24"/>
                <w:szCs w:val="24"/>
                <w:lang w:val="en-US" w:eastAsia="en-US"/>
              </w:rPr>
            </w:pPr>
            <w:r w:rsidRPr="00B52B1D">
              <w:rPr>
                <w:rStyle w:val="FontStyle59"/>
                <w:sz w:val="24"/>
                <w:szCs w:val="24"/>
                <w:lang w:val="ru" w:eastAsia="en-US"/>
              </w:rPr>
              <w:t>16</w:t>
            </w:r>
          </w:p>
        </w:tc>
      </w:tr>
    </w:tbl>
    <w:p w:rsidR="001025C3" w:rsidRPr="00B52B1D" w:rsidRDefault="001025C3" w:rsidP="001025C3">
      <w:pPr>
        <w:jc w:val="both"/>
        <w:rPr>
          <w:rStyle w:val="FontStyle59"/>
          <w:sz w:val="24"/>
          <w:szCs w:val="24"/>
          <w:lang w:eastAsia="en-US"/>
        </w:rPr>
      </w:pPr>
    </w:p>
    <w:p w:rsidR="001025C3" w:rsidRPr="007D0119" w:rsidRDefault="001025C3" w:rsidP="001025C3">
      <w:pPr>
        <w:jc w:val="both"/>
        <w:rPr>
          <w:rStyle w:val="FontStyle59"/>
          <w:sz w:val="28"/>
          <w:szCs w:val="28"/>
          <w:lang w:eastAsia="en-US"/>
        </w:rPr>
      </w:pPr>
    </w:p>
    <w:p w:rsidR="0084602A" w:rsidRDefault="002604E7" w:rsidP="002604E7">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lastRenderedPageBreak/>
        <w:drawing>
          <wp:inline distT="0" distB="0" distL="0" distR="0" wp14:anchorId="7E0FE298" wp14:editId="4274D97B">
            <wp:extent cx="5345778" cy="6702725"/>
            <wp:effectExtent l="0" t="0" r="762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46563" cy="6703709"/>
                    </a:xfrm>
                    <a:prstGeom prst="rect">
                      <a:avLst/>
                    </a:prstGeom>
                    <a:noFill/>
                    <a:ln>
                      <a:noFill/>
                    </a:ln>
                  </pic:spPr>
                </pic:pic>
              </a:graphicData>
            </a:graphic>
          </wp:inline>
        </w:drawing>
      </w:r>
    </w:p>
    <w:p w:rsidR="0084602A"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2604E7" w:rsidRPr="00201B9B" w:rsidRDefault="002604E7" w:rsidP="002604E7">
      <w:pPr>
        <w:pStyle w:val="Style37"/>
        <w:widowControl/>
        <w:ind w:firstLine="720"/>
        <w:jc w:val="both"/>
        <w:rPr>
          <w:rStyle w:val="FontStyle61"/>
          <w:sz w:val="24"/>
          <w:szCs w:val="28"/>
          <w:lang w:eastAsia="en-US"/>
        </w:rPr>
      </w:pPr>
      <w:r w:rsidRPr="00201B9B">
        <w:rPr>
          <w:rStyle w:val="FontStyle61"/>
          <w:sz w:val="24"/>
          <w:szCs w:val="28"/>
          <w:lang w:val="ru" w:eastAsia="en-US"/>
        </w:rPr>
        <w:t>Условные обозначения</w:t>
      </w:r>
    </w:p>
    <w:p w:rsidR="002604E7" w:rsidRPr="00201B9B" w:rsidRDefault="002604E7" w:rsidP="002604E7">
      <w:pPr>
        <w:pStyle w:val="Style28"/>
        <w:widowControl/>
        <w:ind w:firstLine="720"/>
        <w:jc w:val="both"/>
        <w:rPr>
          <w:rStyle w:val="FontStyle59"/>
          <w:sz w:val="24"/>
          <w:szCs w:val="28"/>
          <w:lang w:eastAsia="en-US"/>
        </w:rPr>
      </w:pPr>
      <w:r w:rsidRPr="00201B9B">
        <w:rPr>
          <w:rStyle w:val="FontStyle59"/>
          <w:sz w:val="24"/>
          <w:szCs w:val="28"/>
          <w:lang w:val="ru" w:eastAsia="en-US"/>
        </w:rPr>
        <w:t xml:space="preserve">1 крепежный зажим </w:t>
      </w:r>
      <w:r w:rsidRPr="00201B9B">
        <w:rPr>
          <w:rStyle w:val="FontStyle59"/>
          <w:sz w:val="24"/>
          <w:szCs w:val="28"/>
          <w:lang w:eastAsia="en-US"/>
        </w:rPr>
        <w:t xml:space="preserve">              </w:t>
      </w:r>
      <w:r w:rsidRPr="00201B9B">
        <w:rPr>
          <w:rStyle w:val="FontStyle59"/>
          <w:sz w:val="24"/>
          <w:szCs w:val="28"/>
          <w:lang w:val="ru" w:eastAsia="en-US"/>
        </w:rPr>
        <w:t>6 крепежный зажим</w:t>
      </w:r>
    </w:p>
    <w:p w:rsidR="002604E7" w:rsidRPr="00201B9B" w:rsidRDefault="002604E7" w:rsidP="002604E7">
      <w:pPr>
        <w:pStyle w:val="Style28"/>
        <w:widowControl/>
        <w:ind w:firstLine="720"/>
        <w:jc w:val="both"/>
        <w:rPr>
          <w:rStyle w:val="FontStyle59"/>
          <w:sz w:val="24"/>
          <w:szCs w:val="28"/>
          <w:lang w:eastAsia="en-US"/>
        </w:rPr>
      </w:pPr>
      <w:r w:rsidRPr="00201B9B">
        <w:rPr>
          <w:rStyle w:val="FontStyle59"/>
          <w:sz w:val="24"/>
          <w:szCs w:val="28"/>
          <w:lang w:val="ru" w:eastAsia="en-US"/>
        </w:rPr>
        <w:t xml:space="preserve">2 движения вверх и вниз </w:t>
      </w:r>
      <w:r w:rsidRPr="00201B9B">
        <w:rPr>
          <w:rStyle w:val="FontStyle59"/>
          <w:sz w:val="24"/>
          <w:szCs w:val="28"/>
          <w:lang w:eastAsia="en-US"/>
        </w:rPr>
        <w:t xml:space="preserve">     </w:t>
      </w:r>
      <w:r w:rsidRPr="00201B9B">
        <w:rPr>
          <w:rStyle w:val="FontStyle59"/>
          <w:sz w:val="24"/>
          <w:szCs w:val="28"/>
          <w:lang w:val="ru" w:eastAsia="en-US"/>
        </w:rPr>
        <w:t>7 защита от кручения</w:t>
      </w:r>
    </w:p>
    <w:p w:rsidR="002604E7" w:rsidRPr="00201B9B" w:rsidRDefault="002604E7" w:rsidP="002604E7">
      <w:pPr>
        <w:pStyle w:val="Style28"/>
        <w:widowControl/>
        <w:ind w:firstLine="720"/>
        <w:jc w:val="both"/>
        <w:rPr>
          <w:rStyle w:val="FontStyle59"/>
          <w:sz w:val="24"/>
          <w:szCs w:val="28"/>
          <w:lang w:eastAsia="en-US"/>
        </w:rPr>
      </w:pPr>
      <w:r w:rsidRPr="00201B9B">
        <w:rPr>
          <w:rStyle w:val="FontStyle59"/>
          <w:sz w:val="24"/>
          <w:szCs w:val="28"/>
          <w:lang w:val="ru" w:eastAsia="en-US"/>
        </w:rPr>
        <w:t xml:space="preserve">3 шнур </w:t>
      </w:r>
      <w:r w:rsidRPr="00201B9B">
        <w:rPr>
          <w:rStyle w:val="FontStyle59"/>
          <w:sz w:val="24"/>
          <w:szCs w:val="28"/>
          <w:lang w:eastAsia="en-US"/>
        </w:rPr>
        <w:t xml:space="preserve">                                 </w:t>
      </w:r>
      <w:r w:rsidR="00F77D6B">
        <w:rPr>
          <w:rStyle w:val="FontStyle59"/>
          <w:sz w:val="24"/>
          <w:szCs w:val="28"/>
          <w:lang w:eastAsia="en-US"/>
        </w:rPr>
        <w:t xml:space="preserve">  </w:t>
      </w:r>
      <w:r w:rsidRPr="00201B9B">
        <w:rPr>
          <w:rStyle w:val="FontStyle59"/>
          <w:sz w:val="24"/>
          <w:szCs w:val="28"/>
          <w:lang w:val="ru" w:eastAsia="en-US"/>
        </w:rPr>
        <w:t>8 груз</w:t>
      </w:r>
    </w:p>
    <w:p w:rsidR="002604E7" w:rsidRPr="00201B9B" w:rsidRDefault="002604E7" w:rsidP="002604E7">
      <w:pPr>
        <w:pStyle w:val="Style28"/>
        <w:widowControl/>
        <w:ind w:firstLine="720"/>
        <w:jc w:val="both"/>
        <w:rPr>
          <w:rStyle w:val="FontStyle59"/>
          <w:sz w:val="24"/>
          <w:szCs w:val="28"/>
          <w:lang w:eastAsia="en-US"/>
        </w:rPr>
      </w:pPr>
      <w:r w:rsidRPr="00201B9B">
        <w:rPr>
          <w:rStyle w:val="FontStyle59"/>
          <w:sz w:val="24"/>
          <w:szCs w:val="28"/>
          <w:lang w:val="ru" w:eastAsia="en-US"/>
        </w:rPr>
        <w:t xml:space="preserve">4 3 x витка </w:t>
      </w:r>
      <w:r w:rsidRPr="00201B9B">
        <w:rPr>
          <w:rStyle w:val="FontStyle59"/>
          <w:sz w:val="24"/>
          <w:szCs w:val="28"/>
          <w:lang w:eastAsia="en-US"/>
        </w:rPr>
        <w:t xml:space="preserve">                          </w:t>
      </w:r>
      <w:r w:rsidRPr="00F77D6B">
        <w:rPr>
          <w:rStyle w:val="FontStyle59"/>
          <w:b/>
          <w:sz w:val="24"/>
          <w:szCs w:val="28"/>
          <w:lang w:eastAsia="en-US"/>
        </w:rPr>
        <w:t xml:space="preserve"> </w:t>
      </w:r>
      <w:r w:rsidR="00F77D6B">
        <w:rPr>
          <w:rStyle w:val="FontStyle59"/>
          <w:b/>
          <w:sz w:val="24"/>
          <w:szCs w:val="28"/>
          <w:lang w:eastAsia="en-US"/>
        </w:rPr>
        <w:t xml:space="preserve">  </w:t>
      </w:r>
      <w:r w:rsidRPr="00201B9B">
        <w:rPr>
          <w:rStyle w:val="FontStyle59"/>
          <w:sz w:val="24"/>
          <w:szCs w:val="28"/>
          <w:lang w:val="ru" w:eastAsia="en-US"/>
        </w:rPr>
        <w:t>9 позиция 1 (начальная точка)</w:t>
      </w:r>
    </w:p>
    <w:p w:rsidR="002604E7" w:rsidRPr="00201B9B" w:rsidRDefault="002604E7" w:rsidP="002604E7">
      <w:pPr>
        <w:pStyle w:val="Style28"/>
        <w:widowControl/>
        <w:ind w:firstLine="720"/>
        <w:jc w:val="both"/>
        <w:rPr>
          <w:rStyle w:val="FontStyle59"/>
          <w:sz w:val="24"/>
          <w:szCs w:val="28"/>
          <w:lang w:eastAsia="en-US"/>
        </w:rPr>
      </w:pPr>
      <w:r w:rsidRPr="00201B9B">
        <w:rPr>
          <w:rStyle w:val="FontStyle59"/>
          <w:sz w:val="24"/>
          <w:szCs w:val="28"/>
          <w:lang w:val="ru" w:eastAsia="en-US"/>
        </w:rPr>
        <w:t xml:space="preserve">5 один виток </w:t>
      </w:r>
      <w:r w:rsidRPr="00201B9B">
        <w:rPr>
          <w:rStyle w:val="FontStyle59"/>
          <w:sz w:val="24"/>
          <w:szCs w:val="28"/>
          <w:lang w:eastAsia="en-US"/>
        </w:rPr>
        <w:t xml:space="preserve">                         </w:t>
      </w:r>
      <w:r w:rsidRPr="00201B9B">
        <w:rPr>
          <w:rStyle w:val="FontStyle59"/>
          <w:sz w:val="24"/>
          <w:szCs w:val="28"/>
          <w:lang w:val="ru" w:eastAsia="en-US"/>
        </w:rPr>
        <w:t>10 позиция 2</w:t>
      </w:r>
    </w:p>
    <w:p w:rsidR="002604E7" w:rsidRPr="007D0119" w:rsidRDefault="002604E7" w:rsidP="002604E7">
      <w:pPr>
        <w:pStyle w:val="Style15"/>
        <w:widowControl/>
        <w:jc w:val="both"/>
        <w:rPr>
          <w:rStyle w:val="FontStyle58"/>
          <w:rFonts w:ascii="Times New Roman" w:hAnsi="Times New Roman" w:cs="Times New Roman"/>
          <w:sz w:val="28"/>
          <w:szCs w:val="28"/>
          <w:lang w:val="ru" w:eastAsia="en-US"/>
        </w:rPr>
      </w:pPr>
    </w:p>
    <w:p w:rsidR="0084602A" w:rsidRPr="002604E7" w:rsidRDefault="002604E7" w:rsidP="002604E7">
      <w:pPr>
        <w:pStyle w:val="afff2"/>
        <w:tabs>
          <w:tab w:val="left" w:pos="540"/>
        </w:tabs>
        <w:spacing w:line="252" w:lineRule="auto"/>
        <w:ind w:firstLine="567"/>
        <w:jc w:val="center"/>
        <w:outlineLvl w:val="0"/>
        <w:rPr>
          <w:rFonts w:ascii="Arial" w:eastAsia="SimSun" w:hAnsi="Arial" w:cs="Arial"/>
          <w:b/>
          <w:szCs w:val="24"/>
          <w:lang w:eastAsia="zh-CN"/>
        </w:rPr>
      </w:pPr>
      <w:r w:rsidRPr="002604E7">
        <w:rPr>
          <w:rStyle w:val="FontStyle58"/>
          <w:sz w:val="24"/>
          <w:szCs w:val="28"/>
          <w:lang w:val="ru"/>
        </w:rPr>
        <w:t xml:space="preserve">Рисунок 7 </w:t>
      </w:r>
      <w:r>
        <w:rPr>
          <w:rStyle w:val="FontStyle58"/>
          <w:sz w:val="24"/>
          <w:szCs w:val="28"/>
          <w:lang w:val="ru"/>
        </w:rPr>
        <w:t>–</w:t>
      </w:r>
      <w:r w:rsidRPr="002604E7">
        <w:rPr>
          <w:rStyle w:val="FontStyle58"/>
          <w:sz w:val="24"/>
          <w:szCs w:val="28"/>
          <w:lang w:val="ru"/>
        </w:rPr>
        <w:t xml:space="preserve"> Устройство</w:t>
      </w:r>
      <w:r>
        <w:rPr>
          <w:rStyle w:val="FontStyle58"/>
          <w:sz w:val="24"/>
          <w:szCs w:val="28"/>
          <w:lang w:val="ru"/>
        </w:rPr>
        <w:t xml:space="preserve"> </w:t>
      </w:r>
      <w:r w:rsidRPr="002604E7">
        <w:rPr>
          <w:rStyle w:val="FontStyle58"/>
          <w:sz w:val="24"/>
          <w:szCs w:val="28"/>
          <w:lang w:val="ru"/>
        </w:rPr>
        <w:t>для испытания на излом</w:t>
      </w:r>
    </w:p>
    <w:p w:rsidR="0084602A" w:rsidRPr="00AC7A41"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23349E" w:rsidRPr="00AC7A41" w:rsidRDefault="0023349E"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2604E7" w:rsidRPr="002604E7" w:rsidRDefault="002604E7" w:rsidP="002604E7">
      <w:pPr>
        <w:pStyle w:val="Style15"/>
        <w:widowControl/>
        <w:ind w:firstLine="567"/>
        <w:jc w:val="both"/>
        <w:rPr>
          <w:rStyle w:val="FontStyle58"/>
          <w:sz w:val="24"/>
          <w:szCs w:val="24"/>
          <w:lang w:val="ru" w:eastAsia="en-US"/>
        </w:rPr>
      </w:pPr>
      <w:r w:rsidRPr="002604E7">
        <w:rPr>
          <w:rStyle w:val="FontStyle58"/>
          <w:sz w:val="24"/>
          <w:szCs w:val="24"/>
          <w:lang w:val="ru" w:eastAsia="en-US"/>
        </w:rPr>
        <w:lastRenderedPageBreak/>
        <w:t>6.6 Испытание на износостойкость</w:t>
      </w:r>
    </w:p>
    <w:p w:rsidR="002604E7" w:rsidRPr="002604E7" w:rsidRDefault="002604E7" w:rsidP="002604E7">
      <w:pPr>
        <w:pStyle w:val="Style15"/>
        <w:widowControl/>
        <w:ind w:firstLine="567"/>
        <w:jc w:val="both"/>
        <w:rPr>
          <w:rStyle w:val="FontStyle58"/>
          <w:sz w:val="24"/>
          <w:szCs w:val="24"/>
          <w:lang w:eastAsia="en-US"/>
        </w:rPr>
      </w:pP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6.6.1 Образец</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Провести испытание на трех парах образцов гибкого кабеля, длина каждого из которых составляет около 1 м.</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6.6.2 Проведение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Испытать каждую пару образцов следующим образом. Намотать один образец таким образом, чтобы образовалось почти два оборота на неподвижном колесе шкива диаметром 40 мм на дне паза, как показано на рисунке 8. Расстояние между двумя сторонами колеса шкива должно быть установлено равным удвоенному диаметру измеряемого образца, при необходимости использовать разделители, обеспечивая тугой поворот для предотвращения любого смещения образца относительно колеса шкива. Хотя важно, чтобы этот образец не мог перемещаться относительно шкива, не менее важно, чтобы не происходило чрезмерного сжатия или деформации катушек, поскольку это может привести к чрезмерному истиранию из-за смятия оплетки.</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Поместить второй образец в паз, образованный витками первого образца, и прикрепить груз весом 500г к одному концу этого образца. Другой конец подвергают вертикальным возвратно-поступательным движениям на 0,1 м со скоростью около 40 одиночных движений в минуту. Если в стандарте на изделие не указано иное, образец должен быть подвергнут 20 000 однократным движениям.</w:t>
      </w:r>
    </w:p>
    <w:p w:rsidR="0084602A" w:rsidRPr="002604E7" w:rsidRDefault="002604E7" w:rsidP="002604E7">
      <w:pPr>
        <w:pStyle w:val="afff2"/>
        <w:tabs>
          <w:tab w:val="left" w:pos="540"/>
        </w:tabs>
        <w:spacing w:line="252" w:lineRule="auto"/>
        <w:ind w:firstLine="567"/>
        <w:jc w:val="both"/>
        <w:outlineLvl w:val="0"/>
        <w:rPr>
          <w:rFonts w:ascii="Arial" w:eastAsia="SimSun" w:hAnsi="Arial" w:cs="Arial"/>
          <w:b/>
          <w:sz w:val="24"/>
          <w:szCs w:val="24"/>
          <w:lang w:eastAsia="zh-CN"/>
        </w:rPr>
      </w:pPr>
      <w:r w:rsidRPr="002604E7">
        <w:rPr>
          <w:rStyle w:val="FontStyle64"/>
          <w:sz w:val="24"/>
          <w:szCs w:val="24"/>
          <w:lang w:val="ru"/>
        </w:rPr>
        <w:t>После завершения указанного количества движений, необходимо подвергнуть неподвижный образец испытанию напряжением, описанному в пункте 6 стандарта EN 50395.</w:t>
      </w:r>
    </w:p>
    <w:p w:rsidR="0084602A"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84602A" w:rsidRDefault="002604E7" w:rsidP="002604E7">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lastRenderedPageBreak/>
        <w:drawing>
          <wp:inline distT="0" distB="0" distL="0" distR="0" wp14:anchorId="0C4A845A" wp14:editId="21C42A3E">
            <wp:extent cx="6120765" cy="5982984"/>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5982984"/>
                    </a:xfrm>
                    <a:prstGeom prst="rect">
                      <a:avLst/>
                    </a:prstGeom>
                    <a:noFill/>
                    <a:ln>
                      <a:noFill/>
                    </a:ln>
                  </pic:spPr>
                </pic:pic>
              </a:graphicData>
            </a:graphic>
          </wp:inline>
        </w:drawing>
      </w:r>
    </w:p>
    <w:p w:rsidR="0084602A" w:rsidRPr="002604E7"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2604E7" w:rsidRPr="002604E7" w:rsidRDefault="002604E7" w:rsidP="002604E7">
      <w:pPr>
        <w:pStyle w:val="Style29"/>
        <w:widowControl/>
        <w:jc w:val="right"/>
        <w:rPr>
          <w:rStyle w:val="FontStyle62"/>
          <w:sz w:val="24"/>
          <w:szCs w:val="24"/>
          <w:lang w:eastAsia="en-US"/>
        </w:rPr>
      </w:pPr>
      <w:r w:rsidRPr="002604E7">
        <w:rPr>
          <w:rStyle w:val="FontStyle62"/>
          <w:sz w:val="24"/>
          <w:szCs w:val="24"/>
          <w:lang w:val="ru" w:eastAsia="en-US"/>
        </w:rPr>
        <w:t>Размеры в миллиметрах</w:t>
      </w:r>
    </w:p>
    <w:p w:rsidR="002604E7" w:rsidRPr="002604E7" w:rsidRDefault="002604E7" w:rsidP="002604E7">
      <w:pPr>
        <w:pStyle w:val="Style37"/>
        <w:widowControl/>
        <w:ind w:firstLine="720"/>
        <w:jc w:val="both"/>
        <w:rPr>
          <w:rStyle w:val="FontStyle61"/>
          <w:sz w:val="24"/>
          <w:szCs w:val="24"/>
          <w:lang w:eastAsia="en-US"/>
        </w:rPr>
      </w:pPr>
    </w:p>
    <w:p w:rsidR="002604E7" w:rsidRPr="002604E7" w:rsidRDefault="002604E7" w:rsidP="002604E7">
      <w:pPr>
        <w:pStyle w:val="Style37"/>
        <w:widowControl/>
        <w:ind w:firstLine="567"/>
        <w:jc w:val="both"/>
        <w:rPr>
          <w:rStyle w:val="FontStyle61"/>
          <w:sz w:val="24"/>
          <w:szCs w:val="24"/>
          <w:lang w:eastAsia="en-US"/>
        </w:rPr>
      </w:pPr>
      <w:r w:rsidRPr="002604E7">
        <w:rPr>
          <w:rStyle w:val="FontStyle61"/>
          <w:sz w:val="24"/>
          <w:szCs w:val="24"/>
          <w:lang w:val="ru" w:eastAsia="en-US"/>
        </w:rPr>
        <w:t>Условные обозначения</w:t>
      </w:r>
    </w:p>
    <w:p w:rsidR="002604E7" w:rsidRPr="002604E7" w:rsidRDefault="002604E7" w:rsidP="002604E7">
      <w:pPr>
        <w:pStyle w:val="Style30"/>
        <w:widowControl/>
        <w:ind w:firstLine="567"/>
        <w:jc w:val="both"/>
        <w:rPr>
          <w:rStyle w:val="FontStyle59"/>
          <w:sz w:val="24"/>
          <w:szCs w:val="24"/>
          <w:lang w:val="ru" w:eastAsia="en-US"/>
        </w:rPr>
      </w:pPr>
      <w:r w:rsidRPr="002604E7">
        <w:rPr>
          <w:rStyle w:val="FontStyle59"/>
          <w:sz w:val="24"/>
          <w:szCs w:val="24"/>
          <w:lang w:val="ru" w:eastAsia="en-US"/>
        </w:rPr>
        <w:t>1 образец для испытания, перемещающийся в пространстве между поворотами неподвижного испытуемого образца</w:t>
      </w:r>
    </w:p>
    <w:p w:rsidR="002604E7" w:rsidRPr="002604E7" w:rsidRDefault="002604E7" w:rsidP="002604E7">
      <w:pPr>
        <w:pStyle w:val="Style30"/>
        <w:widowControl/>
        <w:ind w:firstLine="567"/>
        <w:jc w:val="both"/>
        <w:rPr>
          <w:rStyle w:val="FontStyle59"/>
          <w:sz w:val="24"/>
          <w:szCs w:val="24"/>
          <w:lang w:val="ru" w:eastAsia="en-US"/>
        </w:rPr>
      </w:pPr>
      <w:r w:rsidRPr="002604E7">
        <w:rPr>
          <w:rStyle w:val="FontStyle59"/>
          <w:sz w:val="24"/>
          <w:szCs w:val="24"/>
          <w:lang w:val="ru" w:eastAsia="en-US"/>
        </w:rPr>
        <w:t>2 фиксированный образец для испытания</w:t>
      </w:r>
    </w:p>
    <w:p w:rsidR="002604E7" w:rsidRPr="002604E7" w:rsidRDefault="002604E7" w:rsidP="002604E7">
      <w:pPr>
        <w:pStyle w:val="Style30"/>
        <w:widowControl/>
        <w:ind w:firstLine="567"/>
        <w:jc w:val="both"/>
        <w:rPr>
          <w:rStyle w:val="FontStyle59"/>
          <w:sz w:val="24"/>
          <w:szCs w:val="24"/>
          <w:lang w:eastAsia="en-US"/>
        </w:rPr>
      </w:pPr>
      <w:r w:rsidRPr="002604E7">
        <w:rPr>
          <w:rStyle w:val="FontStyle59"/>
          <w:sz w:val="24"/>
          <w:szCs w:val="24"/>
          <w:lang w:val="ru" w:eastAsia="en-US"/>
        </w:rPr>
        <w:t xml:space="preserve">3 фиксированный </w:t>
      </w:r>
      <w:proofErr w:type="spellStart"/>
      <w:r w:rsidRPr="002604E7">
        <w:rPr>
          <w:rStyle w:val="FontStyle59"/>
          <w:sz w:val="24"/>
          <w:szCs w:val="24"/>
          <w:lang w:val="ru" w:eastAsia="en-US"/>
        </w:rPr>
        <w:t>шкиф</w:t>
      </w:r>
      <w:proofErr w:type="spellEnd"/>
    </w:p>
    <w:p w:rsidR="002604E7" w:rsidRPr="002604E7" w:rsidRDefault="002604E7" w:rsidP="002604E7">
      <w:pPr>
        <w:pStyle w:val="Style30"/>
        <w:widowControl/>
        <w:ind w:firstLine="567"/>
        <w:jc w:val="both"/>
        <w:rPr>
          <w:rStyle w:val="FontStyle59"/>
          <w:sz w:val="24"/>
          <w:szCs w:val="24"/>
          <w:lang w:eastAsia="en-US"/>
        </w:rPr>
      </w:pPr>
      <w:r w:rsidRPr="002604E7">
        <w:rPr>
          <w:rStyle w:val="FontStyle59"/>
          <w:sz w:val="24"/>
          <w:szCs w:val="24"/>
          <w:lang w:val="ru" w:eastAsia="en-US"/>
        </w:rPr>
        <w:t>4 груз</w:t>
      </w:r>
    </w:p>
    <w:p w:rsidR="002604E7" w:rsidRPr="002604E7" w:rsidRDefault="002604E7" w:rsidP="002604E7">
      <w:pPr>
        <w:pStyle w:val="Style15"/>
        <w:widowControl/>
        <w:jc w:val="both"/>
        <w:rPr>
          <w:rStyle w:val="FontStyle58"/>
          <w:sz w:val="24"/>
          <w:szCs w:val="24"/>
          <w:lang w:val="ru" w:eastAsia="en-US"/>
        </w:rPr>
      </w:pPr>
    </w:p>
    <w:p w:rsidR="0084602A" w:rsidRPr="002604E7" w:rsidRDefault="002604E7" w:rsidP="002604E7">
      <w:pPr>
        <w:pStyle w:val="afff2"/>
        <w:tabs>
          <w:tab w:val="left" w:pos="540"/>
        </w:tabs>
        <w:spacing w:line="252" w:lineRule="auto"/>
        <w:ind w:firstLine="567"/>
        <w:jc w:val="center"/>
        <w:outlineLvl w:val="0"/>
        <w:rPr>
          <w:rFonts w:ascii="Arial" w:eastAsia="SimSun" w:hAnsi="Arial" w:cs="Arial"/>
          <w:b/>
          <w:sz w:val="24"/>
          <w:szCs w:val="24"/>
          <w:lang w:eastAsia="zh-CN"/>
        </w:rPr>
      </w:pPr>
      <w:r w:rsidRPr="002604E7">
        <w:rPr>
          <w:rStyle w:val="FontStyle58"/>
          <w:sz w:val="24"/>
          <w:szCs w:val="24"/>
          <w:lang w:val="ru"/>
        </w:rPr>
        <w:t xml:space="preserve">Рисунок 8 </w:t>
      </w:r>
      <w:r>
        <w:rPr>
          <w:rStyle w:val="FontStyle58"/>
          <w:sz w:val="24"/>
          <w:szCs w:val="24"/>
          <w:lang w:val="ru"/>
        </w:rPr>
        <w:t>–</w:t>
      </w:r>
      <w:r w:rsidRPr="002604E7">
        <w:rPr>
          <w:rStyle w:val="FontStyle58"/>
          <w:sz w:val="24"/>
          <w:szCs w:val="24"/>
          <w:lang w:val="ru"/>
        </w:rPr>
        <w:t xml:space="preserve"> Устройство</w:t>
      </w:r>
      <w:r>
        <w:rPr>
          <w:rStyle w:val="FontStyle58"/>
          <w:sz w:val="24"/>
          <w:szCs w:val="24"/>
          <w:lang w:val="ru"/>
        </w:rPr>
        <w:t xml:space="preserve"> </w:t>
      </w:r>
      <w:r w:rsidRPr="002604E7">
        <w:rPr>
          <w:rStyle w:val="FontStyle58"/>
          <w:sz w:val="24"/>
          <w:szCs w:val="24"/>
          <w:lang w:val="ru"/>
        </w:rPr>
        <w:t>для испытания на износостойкость.</w:t>
      </w:r>
    </w:p>
    <w:p w:rsidR="0023349E" w:rsidRPr="00AC7A41" w:rsidRDefault="0023349E" w:rsidP="002604E7">
      <w:pPr>
        <w:pStyle w:val="Style15"/>
        <w:widowControl/>
        <w:ind w:firstLine="567"/>
        <w:jc w:val="both"/>
        <w:rPr>
          <w:rStyle w:val="FontStyle58"/>
          <w:sz w:val="24"/>
          <w:szCs w:val="24"/>
          <w:lang w:eastAsia="en-US"/>
        </w:rPr>
      </w:pPr>
    </w:p>
    <w:p w:rsidR="0023349E" w:rsidRPr="00AC7A41" w:rsidRDefault="0023349E" w:rsidP="002604E7">
      <w:pPr>
        <w:pStyle w:val="Style15"/>
        <w:widowControl/>
        <w:ind w:firstLine="567"/>
        <w:jc w:val="both"/>
        <w:rPr>
          <w:rStyle w:val="FontStyle58"/>
          <w:sz w:val="24"/>
          <w:szCs w:val="24"/>
          <w:lang w:eastAsia="en-US"/>
        </w:rPr>
      </w:pPr>
    </w:p>
    <w:p w:rsidR="0023349E" w:rsidRPr="00AC7A41" w:rsidRDefault="0023349E" w:rsidP="002604E7">
      <w:pPr>
        <w:pStyle w:val="Style15"/>
        <w:widowControl/>
        <w:ind w:firstLine="567"/>
        <w:jc w:val="both"/>
        <w:rPr>
          <w:rStyle w:val="FontStyle58"/>
          <w:sz w:val="24"/>
          <w:szCs w:val="24"/>
          <w:lang w:eastAsia="en-US"/>
        </w:rPr>
      </w:pPr>
    </w:p>
    <w:p w:rsidR="0023349E" w:rsidRPr="00AC7A41" w:rsidRDefault="0023349E" w:rsidP="002604E7">
      <w:pPr>
        <w:pStyle w:val="Style15"/>
        <w:widowControl/>
        <w:ind w:firstLine="567"/>
        <w:jc w:val="both"/>
        <w:rPr>
          <w:rStyle w:val="FontStyle58"/>
          <w:sz w:val="24"/>
          <w:szCs w:val="24"/>
          <w:lang w:eastAsia="en-US"/>
        </w:rPr>
      </w:pPr>
    </w:p>
    <w:p w:rsidR="0023349E" w:rsidRPr="00AC7A41" w:rsidRDefault="0023349E" w:rsidP="002604E7">
      <w:pPr>
        <w:pStyle w:val="Style15"/>
        <w:widowControl/>
        <w:ind w:firstLine="567"/>
        <w:jc w:val="both"/>
        <w:rPr>
          <w:rStyle w:val="FontStyle58"/>
          <w:sz w:val="24"/>
          <w:szCs w:val="24"/>
          <w:lang w:eastAsia="en-US"/>
        </w:rPr>
      </w:pPr>
    </w:p>
    <w:p w:rsidR="002604E7" w:rsidRPr="002604E7" w:rsidRDefault="002604E7" w:rsidP="002604E7">
      <w:pPr>
        <w:pStyle w:val="Style15"/>
        <w:widowControl/>
        <w:ind w:firstLine="567"/>
        <w:jc w:val="both"/>
        <w:rPr>
          <w:rStyle w:val="FontStyle58"/>
          <w:sz w:val="24"/>
          <w:szCs w:val="24"/>
          <w:lang w:val="ru" w:eastAsia="en-US"/>
        </w:rPr>
      </w:pPr>
      <w:r w:rsidRPr="002604E7">
        <w:rPr>
          <w:rStyle w:val="FontStyle58"/>
          <w:sz w:val="24"/>
          <w:szCs w:val="24"/>
          <w:lang w:val="ru" w:eastAsia="en-US"/>
        </w:rPr>
        <w:lastRenderedPageBreak/>
        <w:t>6.7 Испытание на растяжение рывком</w:t>
      </w:r>
    </w:p>
    <w:p w:rsidR="002604E7" w:rsidRPr="002604E7" w:rsidRDefault="002604E7" w:rsidP="002604E7">
      <w:pPr>
        <w:pStyle w:val="Style15"/>
        <w:widowControl/>
        <w:ind w:firstLine="567"/>
        <w:jc w:val="both"/>
        <w:rPr>
          <w:rStyle w:val="FontStyle58"/>
          <w:sz w:val="24"/>
          <w:szCs w:val="24"/>
          <w:lang w:eastAsia="en-US"/>
        </w:rPr>
      </w:pP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Образец шнура соответствующей длины должен быть прикреплен одним концом к жесткой опоре, а груз массой 0,5 кг должен быть закреплен на образце на 0,5 м ниже точки крепления.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Через проводники должен проходить ток силой около 0,1 А. Груз должен быть поднят до точки крепления, а затем опущен, пять раз.</w:t>
      </w:r>
    </w:p>
    <w:p w:rsidR="002604E7" w:rsidRPr="002604E7" w:rsidRDefault="002604E7" w:rsidP="002604E7">
      <w:pPr>
        <w:pStyle w:val="Style15"/>
        <w:widowControl/>
        <w:ind w:firstLine="567"/>
        <w:jc w:val="both"/>
        <w:rPr>
          <w:rStyle w:val="FontStyle58"/>
          <w:sz w:val="24"/>
          <w:szCs w:val="24"/>
          <w:lang w:val="ru" w:eastAsia="en-US"/>
        </w:rPr>
      </w:pPr>
    </w:p>
    <w:p w:rsidR="002604E7" w:rsidRPr="002604E7" w:rsidRDefault="002604E7" w:rsidP="002604E7">
      <w:pPr>
        <w:pStyle w:val="Style15"/>
        <w:widowControl/>
        <w:ind w:firstLine="567"/>
        <w:jc w:val="both"/>
        <w:rPr>
          <w:rStyle w:val="FontStyle58"/>
          <w:sz w:val="24"/>
          <w:szCs w:val="24"/>
          <w:lang w:val="ru" w:eastAsia="en-US"/>
        </w:rPr>
      </w:pPr>
      <w:r w:rsidRPr="002604E7">
        <w:rPr>
          <w:rStyle w:val="FontStyle58"/>
          <w:sz w:val="24"/>
          <w:szCs w:val="24"/>
          <w:lang w:val="ru" w:eastAsia="en-US"/>
        </w:rPr>
        <w:t>6.8 Испытание на разделение жил</w:t>
      </w:r>
    </w:p>
    <w:p w:rsidR="002604E7" w:rsidRPr="002604E7" w:rsidRDefault="002604E7" w:rsidP="002604E7">
      <w:pPr>
        <w:pStyle w:val="Style15"/>
        <w:widowControl/>
        <w:ind w:firstLine="567"/>
        <w:jc w:val="both"/>
        <w:rPr>
          <w:rStyle w:val="FontStyle58"/>
          <w:sz w:val="24"/>
          <w:szCs w:val="24"/>
          <w:lang w:eastAsia="en-US"/>
        </w:rPr>
      </w:pP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Настоящее испытание применяется к плоским шнурам без оболочки и другим кабелям с разделяющимися жилами, как указано в конкретных спецификациях.</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6.8.1 Образец для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Провести испытание на образце кабеля удобной длины.</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6.8.2 Проведение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На одном конце образца сделать надрез в изоляции между жилами. Поместить образец в разрывную машину и измерить силу, необходимую для разделения жил при скорости 5 мм/</w:t>
      </w:r>
      <w:proofErr w:type="gramStart"/>
      <w:r w:rsidRPr="002604E7">
        <w:rPr>
          <w:rStyle w:val="FontStyle64"/>
          <w:sz w:val="24"/>
          <w:szCs w:val="24"/>
          <w:lang w:val="ru" w:eastAsia="en-US"/>
        </w:rPr>
        <w:t>с</w:t>
      </w:r>
      <w:proofErr w:type="gramEnd"/>
      <w:r w:rsidRPr="002604E7">
        <w:rPr>
          <w:rStyle w:val="FontStyle64"/>
          <w:sz w:val="24"/>
          <w:szCs w:val="24"/>
          <w:lang w:val="ru" w:eastAsia="en-US"/>
        </w:rPr>
        <w:t>.</w:t>
      </w:r>
    </w:p>
    <w:p w:rsidR="002604E7" w:rsidRPr="002604E7" w:rsidRDefault="002604E7" w:rsidP="002604E7">
      <w:pPr>
        <w:pStyle w:val="Style20"/>
        <w:widowControl/>
        <w:ind w:firstLine="567"/>
        <w:jc w:val="both"/>
        <w:rPr>
          <w:rStyle w:val="FontStyle50"/>
          <w:sz w:val="24"/>
          <w:szCs w:val="24"/>
          <w:lang w:val="ru" w:eastAsia="en-US"/>
        </w:rPr>
      </w:pPr>
    </w:p>
    <w:p w:rsidR="002604E7" w:rsidRPr="00BA186C" w:rsidRDefault="002604E7" w:rsidP="00BA186C">
      <w:pPr>
        <w:pStyle w:val="afff2"/>
        <w:ind w:firstLine="567"/>
        <w:rPr>
          <w:rStyle w:val="FontStyle50"/>
          <w:b/>
          <w:smallCaps w:val="0"/>
          <w:color w:val="auto"/>
          <w:sz w:val="24"/>
          <w:szCs w:val="24"/>
        </w:rPr>
      </w:pPr>
      <w:r w:rsidRPr="00BA186C">
        <w:rPr>
          <w:rStyle w:val="FontStyle50"/>
          <w:b/>
          <w:smallCaps w:val="0"/>
          <w:color w:val="auto"/>
          <w:sz w:val="24"/>
          <w:szCs w:val="24"/>
        </w:rPr>
        <w:t>7 Испытаний на термостойкость</w:t>
      </w:r>
    </w:p>
    <w:p w:rsidR="002604E7" w:rsidRPr="002604E7" w:rsidRDefault="002604E7" w:rsidP="002604E7">
      <w:pPr>
        <w:pStyle w:val="Style20"/>
        <w:widowControl/>
        <w:ind w:firstLine="567"/>
        <w:jc w:val="both"/>
        <w:rPr>
          <w:rStyle w:val="FontStyle50"/>
          <w:sz w:val="24"/>
          <w:szCs w:val="24"/>
          <w:lang w:eastAsia="en-US"/>
        </w:rPr>
      </w:pPr>
    </w:p>
    <w:p w:rsidR="002604E7" w:rsidRDefault="002604E7" w:rsidP="002604E7">
      <w:pPr>
        <w:pStyle w:val="Style15"/>
        <w:widowControl/>
        <w:ind w:firstLine="567"/>
        <w:jc w:val="both"/>
        <w:rPr>
          <w:rStyle w:val="FontStyle58"/>
          <w:sz w:val="24"/>
          <w:szCs w:val="24"/>
          <w:lang w:val="ru" w:eastAsia="en-US"/>
        </w:rPr>
      </w:pPr>
      <w:r w:rsidRPr="002604E7">
        <w:rPr>
          <w:rStyle w:val="FontStyle58"/>
          <w:sz w:val="24"/>
          <w:szCs w:val="24"/>
          <w:lang w:val="ru" w:eastAsia="en-US"/>
        </w:rPr>
        <w:t>7.1 Испытание на устойчивость к воздействию горячих частиц</w:t>
      </w:r>
    </w:p>
    <w:p w:rsidR="00BA186C" w:rsidRPr="002604E7" w:rsidRDefault="00BA186C" w:rsidP="002604E7">
      <w:pPr>
        <w:pStyle w:val="Style15"/>
        <w:widowControl/>
        <w:ind w:firstLine="567"/>
        <w:jc w:val="both"/>
        <w:rPr>
          <w:rStyle w:val="FontStyle58"/>
          <w:sz w:val="24"/>
          <w:szCs w:val="24"/>
          <w:lang w:eastAsia="en-US"/>
        </w:rPr>
      </w:pP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7.1.1 Устройство</w:t>
      </w:r>
    </w:p>
    <w:p w:rsidR="002604E7" w:rsidRPr="002604E7" w:rsidRDefault="002604E7" w:rsidP="002604E7">
      <w:pPr>
        <w:pStyle w:val="Style35"/>
        <w:widowControl/>
        <w:ind w:firstLine="567"/>
        <w:jc w:val="both"/>
        <w:rPr>
          <w:rStyle w:val="FontStyle64"/>
          <w:sz w:val="24"/>
          <w:szCs w:val="24"/>
          <w:lang w:eastAsia="en-US"/>
        </w:rPr>
      </w:pPr>
      <w:r w:rsidRPr="002604E7">
        <w:rPr>
          <w:rStyle w:val="FontStyle64"/>
          <w:sz w:val="24"/>
          <w:szCs w:val="24"/>
          <w:lang w:val="ru" w:eastAsia="en-US"/>
        </w:rPr>
        <w:t xml:space="preserve">7.1.1.1 </w:t>
      </w:r>
      <w:r w:rsidRPr="002604E7">
        <w:rPr>
          <w:rStyle w:val="FontStyle57"/>
          <w:sz w:val="24"/>
          <w:szCs w:val="24"/>
          <w:lang w:val="ru" w:eastAsia="en-US"/>
        </w:rPr>
        <w:t>Испытательное устройство</w:t>
      </w:r>
      <w:r w:rsidRPr="002604E7">
        <w:rPr>
          <w:rStyle w:val="FontStyle64"/>
          <w:sz w:val="24"/>
          <w:szCs w:val="24"/>
          <w:lang w:val="ru" w:eastAsia="en-US"/>
        </w:rPr>
        <w:t>, как показано на рисунке 9, позволяющее прикладывать нагретый стержень в горизонтальном положении с заданным усилием к точке контакта на внешней оболочке кабеля.</w:t>
      </w:r>
    </w:p>
    <w:p w:rsidR="002604E7" w:rsidRPr="002604E7" w:rsidRDefault="002604E7" w:rsidP="002604E7">
      <w:pPr>
        <w:pStyle w:val="Style35"/>
        <w:widowControl/>
        <w:ind w:firstLine="567"/>
        <w:jc w:val="both"/>
        <w:rPr>
          <w:rStyle w:val="FontStyle64"/>
          <w:sz w:val="24"/>
          <w:szCs w:val="24"/>
          <w:lang w:eastAsia="en-US"/>
        </w:rPr>
      </w:pPr>
      <w:r w:rsidRPr="002604E7">
        <w:rPr>
          <w:rStyle w:val="FontStyle64"/>
          <w:sz w:val="24"/>
          <w:szCs w:val="24"/>
          <w:lang w:val="ru" w:eastAsia="en-US"/>
        </w:rPr>
        <w:t xml:space="preserve">7.1.1.2 </w:t>
      </w:r>
      <w:r w:rsidRPr="002604E7">
        <w:rPr>
          <w:rStyle w:val="FontStyle57"/>
          <w:sz w:val="24"/>
          <w:szCs w:val="24"/>
          <w:lang w:val="ru" w:eastAsia="en-US"/>
        </w:rPr>
        <w:t>Стержень,</w:t>
      </w:r>
      <w:r w:rsidRPr="002604E7">
        <w:rPr>
          <w:rStyle w:val="FontStyle64"/>
          <w:sz w:val="24"/>
          <w:szCs w:val="24"/>
          <w:lang w:val="ru" w:eastAsia="en-US"/>
        </w:rPr>
        <w:t xml:space="preserve"> изготовленный из хромоникелевой стали 18/8 диаметром (2,50±0,05) мм и длиной (100,0 ±0,5) мм.</w:t>
      </w:r>
    </w:p>
    <w:p w:rsidR="002604E7" w:rsidRPr="002604E7" w:rsidRDefault="002604E7" w:rsidP="002604E7">
      <w:pPr>
        <w:pStyle w:val="Style35"/>
        <w:widowControl/>
        <w:ind w:firstLine="567"/>
        <w:jc w:val="both"/>
        <w:rPr>
          <w:rStyle w:val="FontStyle64"/>
          <w:sz w:val="24"/>
          <w:szCs w:val="24"/>
          <w:lang w:eastAsia="en-US"/>
        </w:rPr>
      </w:pPr>
      <w:r w:rsidRPr="002604E7">
        <w:rPr>
          <w:rStyle w:val="FontStyle64"/>
          <w:sz w:val="24"/>
          <w:szCs w:val="24"/>
          <w:lang w:val="ru" w:eastAsia="en-US"/>
        </w:rPr>
        <w:t xml:space="preserve">7.1.1.3 </w:t>
      </w:r>
      <w:r w:rsidRPr="002604E7">
        <w:rPr>
          <w:rStyle w:val="FontStyle57"/>
          <w:sz w:val="24"/>
          <w:szCs w:val="24"/>
          <w:lang w:val="ru" w:eastAsia="en-US"/>
        </w:rPr>
        <w:t>Горелка,</w:t>
      </w:r>
      <w:r w:rsidRPr="002604E7">
        <w:rPr>
          <w:rStyle w:val="FontStyle64"/>
          <w:sz w:val="24"/>
          <w:szCs w:val="24"/>
          <w:lang w:val="ru" w:eastAsia="en-US"/>
        </w:rPr>
        <w:t xml:space="preserve"> соответствующая стандарту EN 60695-11-5.</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7.1.2 Образец</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Провести испытание на любой подходящей длине кабеля.</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7.1.3 Проведение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Используя соответствующее переменное напряжение, пропустить через стержень электрический ток силой приблизительно 25</w:t>
      </w:r>
      <w:proofErr w:type="gramStart"/>
      <w:r w:rsidRPr="002604E7">
        <w:rPr>
          <w:rStyle w:val="FontStyle64"/>
          <w:sz w:val="24"/>
          <w:szCs w:val="24"/>
          <w:lang w:val="ru" w:eastAsia="en-US"/>
        </w:rPr>
        <w:t xml:space="preserve"> А</w:t>
      </w:r>
      <w:proofErr w:type="gramEnd"/>
      <w:r w:rsidRPr="002604E7">
        <w:rPr>
          <w:rStyle w:val="FontStyle64"/>
          <w:sz w:val="24"/>
          <w:szCs w:val="24"/>
          <w:lang w:val="ru" w:eastAsia="en-US"/>
        </w:rPr>
        <w:t xml:space="preserve"> до достижения устойчивого теплового состояния при температуре </w:t>
      </w:r>
      <m:oMath>
        <m:d>
          <m:dPr>
            <m:ctrlPr>
              <w:rPr>
                <w:rStyle w:val="FontStyle64"/>
                <w:rFonts w:ascii="Cambria Math" w:hAnsi="Cambria Math"/>
                <w:i/>
                <w:sz w:val="24"/>
                <w:szCs w:val="24"/>
                <w:lang w:val="ru" w:eastAsia="en-US"/>
              </w:rPr>
            </m:ctrlPr>
          </m:dPr>
          <m:e>
            <m:r>
              <w:rPr>
                <w:rStyle w:val="FontStyle64"/>
                <w:rFonts w:ascii="Cambria Math" w:hAnsi="Cambria Math"/>
                <w:sz w:val="24"/>
                <w:szCs w:val="24"/>
                <w:lang w:val="ru" w:eastAsia="en-US"/>
              </w:rPr>
              <m:t>300</m:t>
            </m:r>
            <m:f>
              <m:fPr>
                <m:type m:val="noBar"/>
                <m:ctrlPr>
                  <w:rPr>
                    <w:rStyle w:val="FontStyle64"/>
                    <w:rFonts w:ascii="Cambria Math" w:hAnsi="Cambria Math"/>
                    <w:i/>
                    <w:sz w:val="24"/>
                    <w:szCs w:val="24"/>
                    <w:lang w:val="ru" w:eastAsia="en-US"/>
                  </w:rPr>
                </m:ctrlPr>
              </m:fPr>
              <m:num>
                <m:r>
                  <w:rPr>
                    <w:rStyle w:val="FontStyle64"/>
                    <w:rFonts w:ascii="Cambria Math" w:hAnsi="Cambria Math"/>
                    <w:sz w:val="24"/>
                    <w:szCs w:val="24"/>
                    <w:lang w:val="ru" w:eastAsia="en-US"/>
                  </w:rPr>
                  <m:t>+5</m:t>
                </m:r>
              </m:num>
              <m:den>
                <m:r>
                  <w:rPr>
                    <w:rStyle w:val="FontStyle64"/>
                    <w:rFonts w:ascii="Cambria Math" w:hAnsi="Cambria Math"/>
                    <w:sz w:val="24"/>
                    <w:szCs w:val="24"/>
                    <w:lang w:val="ru" w:eastAsia="en-US"/>
                  </w:rPr>
                  <m:t>-0</m:t>
                </m:r>
              </m:den>
            </m:f>
          </m:e>
        </m:d>
        <m:r>
          <w:rPr>
            <w:rStyle w:val="FontStyle64"/>
            <w:rFonts w:ascii="Cambria Math" w:hAnsi="Cambria Math"/>
            <w:sz w:val="24"/>
            <w:szCs w:val="24"/>
            <w:lang w:val="ru" w:eastAsia="en-US"/>
          </w:rPr>
          <m:t>℃</m:t>
        </m:r>
      </m:oMath>
      <w:r w:rsidRPr="002604E7">
        <w:rPr>
          <w:rStyle w:val="FontStyle64"/>
          <w:sz w:val="24"/>
          <w:szCs w:val="24"/>
          <w:lang w:val="ru" w:eastAsia="en-US"/>
        </w:rPr>
        <w:t>.</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Измерить эту температуру контактным термометром или термопарой и поддерживать ее в течение всего периода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 xml:space="preserve">Приложить стержень к внешней оболочке кабеля с усилием </w:t>
      </w:r>
      <m:oMath>
        <m:d>
          <m:dPr>
            <m:ctrlPr>
              <w:rPr>
                <w:rStyle w:val="FontStyle64"/>
                <w:rFonts w:ascii="Cambria Math" w:hAnsi="Cambria Math"/>
                <w:i/>
                <w:sz w:val="24"/>
                <w:szCs w:val="24"/>
                <w:lang w:val="ru" w:eastAsia="en-US"/>
              </w:rPr>
            </m:ctrlPr>
          </m:dPr>
          <m:e>
            <m:r>
              <w:rPr>
                <w:rStyle w:val="FontStyle64"/>
                <w:rFonts w:ascii="Cambria Math" w:hAnsi="Cambria Math"/>
                <w:sz w:val="24"/>
                <w:szCs w:val="24"/>
                <w:lang w:val="ru" w:eastAsia="en-US"/>
              </w:rPr>
              <m:t xml:space="preserve">1,2 </m:t>
            </m:r>
            <m:f>
              <m:fPr>
                <m:type m:val="noBar"/>
                <m:ctrlPr>
                  <w:rPr>
                    <w:rStyle w:val="FontStyle64"/>
                    <w:rFonts w:ascii="Cambria Math" w:hAnsi="Cambria Math"/>
                    <w:i/>
                    <w:sz w:val="24"/>
                    <w:szCs w:val="24"/>
                    <w:lang w:val="ru" w:eastAsia="en-US"/>
                  </w:rPr>
                </m:ctrlPr>
              </m:fPr>
              <m:num>
                <m:r>
                  <w:rPr>
                    <w:rStyle w:val="FontStyle64"/>
                    <w:rFonts w:ascii="Cambria Math" w:hAnsi="Cambria Math"/>
                    <w:sz w:val="24"/>
                    <w:szCs w:val="24"/>
                    <w:lang w:val="ru" w:eastAsia="en-US"/>
                  </w:rPr>
                  <m:t>+0</m:t>
                </m:r>
              </m:num>
              <m:den>
                <m:r>
                  <w:rPr>
                    <w:rStyle w:val="FontStyle64"/>
                    <w:rFonts w:ascii="Cambria Math" w:hAnsi="Cambria Math"/>
                    <w:sz w:val="24"/>
                    <w:szCs w:val="24"/>
                    <w:lang w:val="ru" w:eastAsia="en-US"/>
                  </w:rPr>
                  <m:t>-0,2</m:t>
                </m:r>
              </m:den>
            </m:f>
          </m:e>
        </m:d>
        <m:r>
          <w:rPr>
            <w:rStyle w:val="FontStyle64"/>
            <w:rFonts w:ascii="Cambria Math" w:hAnsi="Cambria Math"/>
            <w:sz w:val="24"/>
            <w:szCs w:val="24"/>
            <w:lang w:val="ru" w:eastAsia="en-US"/>
          </w:rPr>
          <m:t xml:space="preserve"> </m:t>
        </m:r>
      </m:oMath>
      <w:r w:rsidRPr="002604E7">
        <w:rPr>
          <w:rStyle w:val="FontStyle64"/>
          <w:sz w:val="24"/>
          <w:szCs w:val="24"/>
          <w:lang w:val="ru" w:eastAsia="en-US"/>
        </w:rPr>
        <w:t>Н.</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 xml:space="preserve">Необходимо пытаться воспламенить газы, выделяющиеся в области точки контакта, с помощью горелки и пламени через 100 с после приложения стержня к кабелю и с интервалом в 10 </w:t>
      </w:r>
      <w:proofErr w:type="gramStart"/>
      <w:r w:rsidRPr="002604E7">
        <w:rPr>
          <w:rStyle w:val="FontStyle64"/>
          <w:sz w:val="24"/>
          <w:szCs w:val="24"/>
          <w:lang w:val="ru" w:eastAsia="en-US"/>
        </w:rPr>
        <w:t>с</w:t>
      </w:r>
      <w:proofErr w:type="gramEnd"/>
      <w:r w:rsidRPr="002604E7">
        <w:rPr>
          <w:rStyle w:val="FontStyle64"/>
          <w:sz w:val="24"/>
          <w:szCs w:val="24"/>
          <w:lang w:val="ru" w:eastAsia="en-US"/>
        </w:rPr>
        <w:t xml:space="preserve"> </w:t>
      </w:r>
      <w:proofErr w:type="gramStart"/>
      <w:r w:rsidRPr="002604E7">
        <w:rPr>
          <w:rStyle w:val="FontStyle64"/>
          <w:sz w:val="24"/>
          <w:szCs w:val="24"/>
          <w:lang w:val="ru" w:eastAsia="en-US"/>
        </w:rPr>
        <w:t>до</w:t>
      </w:r>
      <w:proofErr w:type="gramEnd"/>
      <w:r w:rsidRPr="002604E7">
        <w:rPr>
          <w:rStyle w:val="FontStyle64"/>
          <w:sz w:val="24"/>
          <w:szCs w:val="24"/>
          <w:lang w:val="ru" w:eastAsia="en-US"/>
        </w:rPr>
        <w:t xml:space="preserve"> конца испытания.</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Продолжать в течение двух минут.</w:t>
      </w:r>
    </w:p>
    <w:p w:rsidR="002604E7" w:rsidRPr="002604E7" w:rsidRDefault="002604E7" w:rsidP="002604E7">
      <w:pPr>
        <w:pStyle w:val="Style16"/>
        <w:widowControl/>
        <w:ind w:firstLine="567"/>
        <w:jc w:val="both"/>
        <w:rPr>
          <w:rStyle w:val="FontStyle58"/>
          <w:sz w:val="24"/>
          <w:szCs w:val="24"/>
          <w:lang w:eastAsia="en-US"/>
        </w:rPr>
      </w:pPr>
      <w:r w:rsidRPr="002604E7">
        <w:rPr>
          <w:rStyle w:val="FontStyle58"/>
          <w:sz w:val="24"/>
          <w:szCs w:val="24"/>
          <w:lang w:val="ru" w:eastAsia="en-US"/>
        </w:rPr>
        <w:t>7.1.4 Требования к испытаниям</w:t>
      </w:r>
    </w:p>
    <w:p w:rsidR="002604E7" w:rsidRPr="002604E7" w:rsidRDefault="002604E7" w:rsidP="002604E7">
      <w:pPr>
        <w:pStyle w:val="Style11"/>
        <w:widowControl/>
        <w:ind w:firstLine="567"/>
        <w:jc w:val="both"/>
        <w:rPr>
          <w:rStyle w:val="FontStyle64"/>
          <w:sz w:val="24"/>
          <w:szCs w:val="24"/>
          <w:lang w:eastAsia="en-US"/>
        </w:rPr>
      </w:pPr>
      <w:r w:rsidRPr="002604E7">
        <w:rPr>
          <w:rStyle w:val="FontStyle64"/>
          <w:sz w:val="24"/>
          <w:szCs w:val="24"/>
          <w:lang w:val="ru" w:eastAsia="en-US"/>
        </w:rPr>
        <w:t>Покрытие кабелей не должно воспламеняться или полностью проникать в него при испытании в соответствии с 7.1.3 с использованием испытательного напряжения 1000</w:t>
      </w:r>
      <w:proofErr w:type="gramStart"/>
      <w:r w:rsidRPr="002604E7">
        <w:rPr>
          <w:rStyle w:val="FontStyle64"/>
          <w:sz w:val="24"/>
          <w:szCs w:val="24"/>
          <w:lang w:val="ru" w:eastAsia="en-US"/>
        </w:rPr>
        <w:t xml:space="preserve"> В</w:t>
      </w:r>
      <w:proofErr w:type="gramEnd"/>
      <w:r w:rsidRPr="002604E7">
        <w:rPr>
          <w:rStyle w:val="FontStyle64"/>
          <w:sz w:val="24"/>
          <w:szCs w:val="24"/>
          <w:lang w:val="ru" w:eastAsia="en-US"/>
        </w:rPr>
        <w:t xml:space="preserve"> переменного тока среднеквадратического значения. Кроме того, нагретый стержень не должен проникать в покрытие таким образом, чтобы он соприкасался с проводником кабеля. Если газы, выделяющиеся из покрытия во время испытания, </w:t>
      </w:r>
      <w:r w:rsidRPr="002604E7">
        <w:rPr>
          <w:rStyle w:val="FontStyle64"/>
          <w:sz w:val="24"/>
          <w:szCs w:val="24"/>
          <w:lang w:val="ru" w:eastAsia="en-US"/>
        </w:rPr>
        <w:lastRenderedPageBreak/>
        <w:t>являются легковоспламеняющимися, горение не должно продолжаться более 15 с после извлечения нагретого стержня.</w:t>
      </w:r>
    </w:p>
    <w:p w:rsidR="0084602A" w:rsidRPr="002604E7" w:rsidRDefault="002604E7" w:rsidP="002604E7">
      <w:pPr>
        <w:pStyle w:val="afff2"/>
        <w:tabs>
          <w:tab w:val="left" w:pos="540"/>
        </w:tabs>
        <w:spacing w:line="252" w:lineRule="auto"/>
        <w:ind w:firstLine="567"/>
        <w:jc w:val="both"/>
        <w:outlineLvl w:val="0"/>
        <w:rPr>
          <w:rFonts w:ascii="Arial" w:eastAsia="SimSun" w:hAnsi="Arial" w:cs="Arial"/>
          <w:b/>
          <w:sz w:val="24"/>
          <w:szCs w:val="24"/>
          <w:lang w:eastAsia="zh-CN"/>
        </w:rPr>
      </w:pPr>
      <w:r w:rsidRPr="002604E7">
        <w:rPr>
          <w:rStyle w:val="FontStyle64"/>
          <w:sz w:val="24"/>
          <w:szCs w:val="24"/>
          <w:lang w:val="ru"/>
        </w:rPr>
        <w:t>После этого испытания кабель должен быть испытан в соответствии с EN 50395, пункт 6. Испытательное напряжение должно составлять 1000 В. Пробоя напряжения быть не должно.</w:t>
      </w:r>
    </w:p>
    <w:p w:rsidR="0084602A" w:rsidRDefault="00BA186C" w:rsidP="00822D1B">
      <w:pPr>
        <w:pStyle w:val="afff2"/>
        <w:tabs>
          <w:tab w:val="left" w:pos="540"/>
        </w:tabs>
        <w:spacing w:line="252" w:lineRule="auto"/>
        <w:ind w:firstLine="567"/>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drawing>
          <wp:inline distT="0" distB="0" distL="0" distR="0" wp14:anchorId="4E05C4DC" wp14:editId="4E5DFF77">
            <wp:extent cx="5029200" cy="20193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2019300"/>
                    </a:xfrm>
                    <a:prstGeom prst="rect">
                      <a:avLst/>
                    </a:prstGeom>
                    <a:noFill/>
                    <a:ln>
                      <a:noFill/>
                    </a:ln>
                  </pic:spPr>
                </pic:pic>
              </a:graphicData>
            </a:graphic>
          </wp:inline>
        </w:drawing>
      </w:r>
    </w:p>
    <w:p w:rsidR="00BA186C" w:rsidRPr="00BA186C" w:rsidRDefault="00BA186C" w:rsidP="00BA186C">
      <w:pPr>
        <w:pStyle w:val="Style29"/>
        <w:widowControl/>
        <w:jc w:val="right"/>
        <w:rPr>
          <w:rStyle w:val="FontStyle62"/>
          <w:sz w:val="24"/>
          <w:szCs w:val="24"/>
          <w:lang w:eastAsia="en-US"/>
        </w:rPr>
      </w:pPr>
      <w:r w:rsidRPr="00BA186C">
        <w:rPr>
          <w:rStyle w:val="FontStyle62"/>
          <w:sz w:val="24"/>
          <w:szCs w:val="24"/>
          <w:lang w:val="ru" w:eastAsia="en-US"/>
        </w:rPr>
        <w:t>Размеры в миллиметрах</w:t>
      </w:r>
    </w:p>
    <w:p w:rsidR="00BA186C" w:rsidRPr="00BA186C" w:rsidRDefault="00BA186C" w:rsidP="00BA186C">
      <w:pPr>
        <w:pStyle w:val="Style37"/>
        <w:widowControl/>
        <w:ind w:firstLine="720"/>
        <w:jc w:val="both"/>
        <w:rPr>
          <w:rStyle w:val="FontStyle61"/>
          <w:sz w:val="24"/>
          <w:szCs w:val="24"/>
          <w:lang w:val="ru" w:eastAsia="en-US"/>
        </w:rPr>
      </w:pPr>
    </w:p>
    <w:p w:rsidR="00BA186C" w:rsidRPr="00BA186C" w:rsidRDefault="00BA186C" w:rsidP="00BA186C">
      <w:pPr>
        <w:pStyle w:val="Style37"/>
        <w:widowControl/>
        <w:ind w:firstLine="720"/>
        <w:jc w:val="both"/>
        <w:rPr>
          <w:rStyle w:val="FontStyle61"/>
          <w:sz w:val="24"/>
          <w:szCs w:val="24"/>
          <w:lang w:eastAsia="en-US"/>
        </w:rPr>
      </w:pPr>
      <w:r w:rsidRPr="00BA186C">
        <w:rPr>
          <w:rStyle w:val="FontStyle61"/>
          <w:sz w:val="24"/>
          <w:szCs w:val="24"/>
          <w:lang w:val="ru" w:eastAsia="en-US"/>
        </w:rPr>
        <w:t>Условные обозначения</w:t>
      </w:r>
    </w:p>
    <w:p w:rsidR="00BA186C" w:rsidRPr="00BA186C" w:rsidRDefault="00BA186C" w:rsidP="00BA186C">
      <w:pPr>
        <w:pStyle w:val="Style3"/>
        <w:widowControl/>
        <w:ind w:firstLine="720"/>
        <w:jc w:val="both"/>
        <w:rPr>
          <w:rStyle w:val="FontStyle59"/>
          <w:sz w:val="24"/>
          <w:szCs w:val="24"/>
          <w:lang w:eastAsia="en-US"/>
        </w:rPr>
      </w:pPr>
      <w:r w:rsidRPr="00BA186C">
        <w:rPr>
          <w:rStyle w:val="FontStyle59"/>
          <w:sz w:val="24"/>
          <w:szCs w:val="24"/>
          <w:lang w:val="ru" w:eastAsia="en-US"/>
        </w:rPr>
        <w:t>1 18/8 стержень из хромоникелевой стали                  2 кабель</w:t>
      </w:r>
    </w:p>
    <w:p w:rsidR="00BA186C" w:rsidRPr="00BA186C" w:rsidRDefault="00BA186C" w:rsidP="00BA186C">
      <w:pPr>
        <w:pStyle w:val="Style15"/>
        <w:widowControl/>
        <w:jc w:val="both"/>
        <w:rPr>
          <w:rStyle w:val="FontStyle58"/>
          <w:sz w:val="24"/>
          <w:szCs w:val="24"/>
          <w:lang w:val="ru" w:eastAsia="en-US"/>
        </w:rPr>
      </w:pPr>
    </w:p>
    <w:p w:rsidR="0084602A" w:rsidRPr="00BA186C" w:rsidRDefault="00BA186C" w:rsidP="00BA186C">
      <w:pPr>
        <w:pStyle w:val="afff2"/>
        <w:tabs>
          <w:tab w:val="left" w:pos="540"/>
        </w:tabs>
        <w:spacing w:line="252" w:lineRule="auto"/>
        <w:ind w:firstLine="567"/>
        <w:jc w:val="center"/>
        <w:outlineLvl w:val="0"/>
        <w:rPr>
          <w:rFonts w:ascii="Arial" w:eastAsia="SimSun" w:hAnsi="Arial" w:cs="Arial"/>
          <w:b/>
          <w:sz w:val="24"/>
          <w:szCs w:val="24"/>
          <w:lang w:eastAsia="zh-CN"/>
        </w:rPr>
      </w:pPr>
      <w:r w:rsidRPr="00BA186C">
        <w:rPr>
          <w:rStyle w:val="FontStyle58"/>
          <w:sz w:val="24"/>
          <w:szCs w:val="24"/>
          <w:lang w:val="ru"/>
        </w:rPr>
        <w:t xml:space="preserve">Рисунок 9 </w:t>
      </w:r>
      <w:r>
        <w:rPr>
          <w:rStyle w:val="FontStyle58"/>
          <w:sz w:val="24"/>
          <w:szCs w:val="24"/>
          <w:lang w:val="ru"/>
        </w:rPr>
        <w:t>–</w:t>
      </w:r>
      <w:r w:rsidRPr="00BA186C">
        <w:rPr>
          <w:rStyle w:val="FontStyle58"/>
          <w:sz w:val="24"/>
          <w:szCs w:val="24"/>
          <w:lang w:val="ru"/>
        </w:rPr>
        <w:t xml:space="preserve"> Устройство</w:t>
      </w:r>
      <w:r>
        <w:rPr>
          <w:rStyle w:val="FontStyle58"/>
          <w:sz w:val="24"/>
          <w:szCs w:val="24"/>
          <w:lang w:val="ru"/>
        </w:rPr>
        <w:t xml:space="preserve"> </w:t>
      </w:r>
      <w:r w:rsidRPr="00BA186C">
        <w:rPr>
          <w:rStyle w:val="FontStyle58"/>
          <w:sz w:val="24"/>
          <w:szCs w:val="24"/>
          <w:lang w:val="ru"/>
        </w:rPr>
        <w:t>для испытания на устойчивость к воздействию горячих частиц</w:t>
      </w:r>
    </w:p>
    <w:p w:rsidR="0084602A" w:rsidRDefault="0084602A"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BA186C" w:rsidRPr="00BA186C" w:rsidRDefault="00BA186C" w:rsidP="00BA186C">
      <w:pPr>
        <w:pStyle w:val="Style15"/>
        <w:widowControl/>
        <w:ind w:firstLine="567"/>
        <w:jc w:val="both"/>
        <w:rPr>
          <w:rStyle w:val="FontStyle58"/>
          <w:sz w:val="24"/>
          <w:szCs w:val="24"/>
          <w:lang w:val="ru" w:eastAsia="en-US"/>
        </w:rPr>
      </w:pPr>
      <w:r w:rsidRPr="00BA186C">
        <w:rPr>
          <w:rStyle w:val="FontStyle58"/>
          <w:sz w:val="24"/>
          <w:szCs w:val="24"/>
          <w:lang w:val="ru" w:eastAsia="en-US"/>
        </w:rPr>
        <w:t>7.2 Испытание на термостойкость текстильной оплетки</w:t>
      </w:r>
    </w:p>
    <w:p w:rsidR="00BA186C" w:rsidRPr="00BA186C" w:rsidRDefault="00BA186C" w:rsidP="00BA186C">
      <w:pPr>
        <w:pStyle w:val="Style15"/>
        <w:widowControl/>
        <w:ind w:firstLine="567"/>
        <w:jc w:val="both"/>
        <w:rPr>
          <w:rStyle w:val="FontStyle58"/>
          <w:sz w:val="24"/>
          <w:szCs w:val="24"/>
          <w:lang w:eastAsia="en-US"/>
        </w:rPr>
      </w:pP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7.2.1 Общие положения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Испытание предназначено для определения того, обладает ли текстильная оплетка кабеля адекватной термостойкостью.</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7.2.2 Устройство</w:t>
      </w:r>
    </w:p>
    <w:p w:rsidR="00BA186C" w:rsidRPr="00BA186C" w:rsidRDefault="00BA186C" w:rsidP="00BA186C">
      <w:pPr>
        <w:pStyle w:val="Style35"/>
        <w:widowControl/>
        <w:ind w:firstLine="567"/>
        <w:jc w:val="both"/>
        <w:rPr>
          <w:rStyle w:val="FontStyle64"/>
          <w:sz w:val="24"/>
          <w:szCs w:val="24"/>
          <w:lang w:eastAsia="en-US"/>
        </w:rPr>
      </w:pPr>
      <w:r w:rsidRPr="00BA186C">
        <w:rPr>
          <w:rStyle w:val="FontStyle64"/>
          <w:sz w:val="24"/>
          <w:szCs w:val="24"/>
          <w:lang w:val="ru" w:eastAsia="en-US"/>
        </w:rPr>
        <w:t xml:space="preserve">7.2.2.1 </w:t>
      </w:r>
      <w:r w:rsidRPr="00BA186C">
        <w:rPr>
          <w:rStyle w:val="FontStyle57"/>
          <w:sz w:val="24"/>
          <w:szCs w:val="24"/>
          <w:lang w:val="ru" w:eastAsia="en-US"/>
        </w:rPr>
        <w:t>Печь с электрическим нагревом</w:t>
      </w:r>
      <w:r w:rsidRPr="00BA186C">
        <w:rPr>
          <w:rStyle w:val="FontStyle64"/>
          <w:sz w:val="24"/>
          <w:szCs w:val="24"/>
          <w:lang w:val="ru" w:eastAsia="en-US"/>
        </w:rPr>
        <w:t>, с естественным притоком воздуха.</w:t>
      </w:r>
    </w:p>
    <w:p w:rsidR="00BA186C" w:rsidRPr="00BA186C" w:rsidRDefault="00BA186C" w:rsidP="00BA186C">
      <w:pPr>
        <w:pStyle w:val="Style35"/>
        <w:widowControl/>
        <w:ind w:firstLine="567"/>
        <w:jc w:val="both"/>
        <w:rPr>
          <w:rStyle w:val="FontStyle64"/>
          <w:sz w:val="24"/>
          <w:szCs w:val="24"/>
          <w:lang w:eastAsia="en-US"/>
        </w:rPr>
      </w:pPr>
      <w:r w:rsidRPr="00BA186C">
        <w:rPr>
          <w:rStyle w:val="FontStyle64"/>
          <w:sz w:val="24"/>
          <w:szCs w:val="24"/>
          <w:lang w:val="ru" w:eastAsia="en-US"/>
        </w:rPr>
        <w:t xml:space="preserve">7.2.2.2 </w:t>
      </w:r>
      <w:r w:rsidRPr="00BA186C">
        <w:rPr>
          <w:rStyle w:val="FontStyle57"/>
          <w:sz w:val="24"/>
          <w:szCs w:val="24"/>
          <w:lang w:val="ru" w:eastAsia="en-US"/>
        </w:rPr>
        <w:t>Алюминиевый блок</w:t>
      </w:r>
      <w:r w:rsidRPr="00BA186C">
        <w:rPr>
          <w:rStyle w:val="FontStyle64"/>
          <w:sz w:val="24"/>
          <w:szCs w:val="24"/>
          <w:lang w:val="ru" w:eastAsia="en-US"/>
        </w:rPr>
        <w:t xml:space="preserve">, как показано на рисунке 10, массой (1000 ± 50) г, с гладкой плоской поверхностью со значением шероховатости поверхности, </w:t>
      </w:r>
      <w:r w:rsidRPr="00BA186C">
        <w:rPr>
          <w:rStyle w:val="FontStyle64"/>
          <w:i/>
          <w:sz w:val="24"/>
          <w:szCs w:val="24"/>
          <w:lang w:val="ru" w:eastAsia="en-US"/>
        </w:rPr>
        <w:t>R</w:t>
      </w:r>
      <w:r w:rsidRPr="00BA186C">
        <w:rPr>
          <w:rStyle w:val="FontStyle64"/>
          <w:sz w:val="24"/>
          <w:szCs w:val="24"/>
          <w:vertAlign w:val="subscript"/>
          <w:lang w:val="ru" w:eastAsia="en-US"/>
        </w:rPr>
        <w:t>A</w:t>
      </w:r>
      <w:r w:rsidRPr="00BA186C">
        <w:rPr>
          <w:rStyle w:val="FontStyle64"/>
          <w:sz w:val="24"/>
          <w:szCs w:val="24"/>
          <w:lang w:val="ru" w:eastAsia="en-US"/>
        </w:rPr>
        <w:t xml:space="preserve">, 50 </w:t>
      </w:r>
      <w:r w:rsidRPr="00BA186C">
        <w:t>µm.</w:t>
      </w:r>
    </w:p>
    <w:p w:rsidR="00BA186C" w:rsidRPr="00BA186C" w:rsidRDefault="00BA186C" w:rsidP="00BA186C">
      <w:pPr>
        <w:pStyle w:val="Style35"/>
        <w:widowControl/>
        <w:ind w:firstLine="567"/>
        <w:jc w:val="both"/>
        <w:rPr>
          <w:rStyle w:val="FontStyle64"/>
          <w:sz w:val="24"/>
          <w:szCs w:val="24"/>
          <w:lang w:eastAsia="en-US"/>
        </w:rPr>
      </w:pPr>
      <w:r w:rsidRPr="00BA186C">
        <w:rPr>
          <w:rStyle w:val="FontStyle64"/>
          <w:sz w:val="24"/>
          <w:szCs w:val="24"/>
          <w:lang w:val="ru" w:eastAsia="en-US"/>
        </w:rPr>
        <w:t xml:space="preserve">7.2.2.3 </w:t>
      </w:r>
      <w:r w:rsidRPr="00BA186C">
        <w:rPr>
          <w:rStyle w:val="FontStyle57"/>
          <w:sz w:val="24"/>
          <w:szCs w:val="24"/>
          <w:lang w:val="ru" w:eastAsia="en-US"/>
        </w:rPr>
        <w:t>Стальная опорная плита и стойка</w:t>
      </w:r>
      <w:r w:rsidRPr="00BA186C">
        <w:rPr>
          <w:rStyle w:val="FontStyle64"/>
          <w:sz w:val="24"/>
          <w:szCs w:val="24"/>
          <w:lang w:val="ru" w:eastAsia="en-US"/>
        </w:rPr>
        <w:t xml:space="preserve"> с направляющими стержнями, как показано на рисунке 10, сконструированы таким образом, чтобы алюминиевый блок мог беспрепятственно скользить между направляющими </w:t>
      </w:r>
      <w:proofErr w:type="gramStart"/>
      <w:r w:rsidRPr="00BA186C">
        <w:rPr>
          <w:rStyle w:val="FontStyle64"/>
          <w:sz w:val="24"/>
          <w:szCs w:val="24"/>
          <w:lang w:val="ru" w:eastAsia="en-US"/>
        </w:rPr>
        <w:t>стержнями</w:t>
      </w:r>
      <w:proofErr w:type="gramEnd"/>
      <w:r w:rsidRPr="00BA186C">
        <w:rPr>
          <w:rStyle w:val="FontStyle64"/>
          <w:sz w:val="24"/>
          <w:szCs w:val="24"/>
          <w:lang w:val="ru" w:eastAsia="en-US"/>
        </w:rPr>
        <w:t xml:space="preserve"> и исключался боковой наклон.</w:t>
      </w:r>
    </w:p>
    <w:p w:rsidR="00BA186C" w:rsidRPr="00BA186C" w:rsidRDefault="00BA186C" w:rsidP="00BA186C">
      <w:pPr>
        <w:pStyle w:val="Style35"/>
        <w:widowControl/>
        <w:ind w:firstLine="567"/>
        <w:jc w:val="both"/>
        <w:rPr>
          <w:rStyle w:val="FontStyle64"/>
          <w:sz w:val="24"/>
          <w:szCs w:val="24"/>
          <w:lang w:eastAsia="en-US"/>
        </w:rPr>
      </w:pPr>
      <w:r w:rsidRPr="00BA186C">
        <w:rPr>
          <w:rStyle w:val="FontStyle64"/>
          <w:sz w:val="24"/>
          <w:szCs w:val="24"/>
          <w:lang w:val="ru" w:eastAsia="en-US"/>
        </w:rPr>
        <w:t xml:space="preserve">7.2.2.4 </w:t>
      </w:r>
      <w:r w:rsidRPr="00BA186C">
        <w:rPr>
          <w:rStyle w:val="FontStyle57"/>
          <w:sz w:val="24"/>
          <w:szCs w:val="24"/>
          <w:lang w:val="ru" w:eastAsia="en-US"/>
        </w:rPr>
        <w:t>Таймер,</w:t>
      </w:r>
      <w:r w:rsidRPr="00BA186C">
        <w:rPr>
          <w:rStyle w:val="FontStyle64"/>
          <w:sz w:val="24"/>
          <w:szCs w:val="24"/>
          <w:lang w:val="ru" w:eastAsia="en-US"/>
        </w:rPr>
        <w:t xml:space="preserve"> например секундомер.</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7.2.3 Образец</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Образец для испытания должен представлять собой отрезок всего кабеля длиной приблизительно 300 мм.</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7.2.4 Подготовка к испытанию</w:t>
      </w:r>
    </w:p>
    <w:p w:rsidR="00BA186C" w:rsidRPr="00AC7A41"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Выпрямить образец для испытаний и поместить его как можно ближе к продольной оси стальной опорной плиты, как показано на рисунке 10, так, чтобы один конец образца выступал примерно на 100 мм от заднего отверстия для ввода шнура. Поместить алюминиевый блок (7.2.2.2) в печь (7.2.2.1) при температуре (260 ± 5)°C и держать его там не менее 4 часов.</w:t>
      </w:r>
    </w:p>
    <w:p w:rsidR="0023349E" w:rsidRPr="00AC7A41" w:rsidRDefault="0023349E" w:rsidP="00BA186C">
      <w:pPr>
        <w:pStyle w:val="Style11"/>
        <w:widowControl/>
        <w:ind w:firstLine="567"/>
        <w:jc w:val="both"/>
        <w:rPr>
          <w:rStyle w:val="FontStyle64"/>
          <w:sz w:val="24"/>
          <w:szCs w:val="24"/>
          <w:lang w:eastAsia="en-US"/>
        </w:rPr>
      </w:pPr>
    </w:p>
    <w:p w:rsidR="0023349E" w:rsidRPr="00AC7A41" w:rsidRDefault="0023349E" w:rsidP="00BA186C">
      <w:pPr>
        <w:pStyle w:val="Style11"/>
        <w:widowControl/>
        <w:ind w:firstLine="567"/>
        <w:jc w:val="both"/>
        <w:rPr>
          <w:rStyle w:val="FontStyle64"/>
          <w:sz w:val="24"/>
          <w:szCs w:val="24"/>
          <w:lang w:eastAsia="en-US"/>
        </w:rPr>
      </w:pP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lastRenderedPageBreak/>
        <w:t>7.2.5 Проведение испытания</w:t>
      </w:r>
    </w:p>
    <w:p w:rsidR="00BA186C" w:rsidRPr="00BA186C" w:rsidRDefault="00BA186C" w:rsidP="00BA186C">
      <w:pPr>
        <w:pStyle w:val="Style9"/>
        <w:widowControl/>
        <w:ind w:firstLine="567"/>
        <w:jc w:val="both"/>
        <w:rPr>
          <w:rStyle w:val="FontStyle64"/>
          <w:sz w:val="24"/>
          <w:szCs w:val="24"/>
          <w:lang w:eastAsia="en-US"/>
        </w:rPr>
      </w:pPr>
      <w:r w:rsidRPr="00BA186C">
        <w:rPr>
          <w:rStyle w:val="FontStyle64"/>
          <w:sz w:val="24"/>
          <w:szCs w:val="24"/>
          <w:lang w:val="ru" w:eastAsia="en-US"/>
        </w:rPr>
        <w:t>Достать алюминиевый блок из печи и сразу же поместить его на образец для испытания. Держать его на образце для испытания в течение (60 +0) с. Затем снять блок и осмотреть образец на наличие признаков плавления или обугливания оплетки.</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7.2.6 Требование</w:t>
      </w:r>
    </w:p>
    <w:p w:rsidR="003F26EA" w:rsidRDefault="00BA186C" w:rsidP="00BA186C">
      <w:pPr>
        <w:pStyle w:val="afff2"/>
        <w:tabs>
          <w:tab w:val="left" w:pos="540"/>
        </w:tabs>
        <w:spacing w:line="252" w:lineRule="auto"/>
        <w:ind w:firstLine="567"/>
        <w:jc w:val="center"/>
        <w:outlineLvl w:val="0"/>
        <w:rPr>
          <w:rFonts w:ascii="Arial" w:eastAsia="SimSun" w:hAnsi="Arial" w:cs="Arial"/>
          <w:b/>
          <w:sz w:val="24"/>
          <w:szCs w:val="24"/>
          <w:lang w:eastAsia="zh-CN"/>
        </w:rPr>
      </w:pPr>
      <w:r w:rsidRPr="00BA186C">
        <w:rPr>
          <w:rStyle w:val="FontStyle64"/>
          <w:sz w:val="24"/>
          <w:szCs w:val="24"/>
          <w:lang w:val="ru"/>
        </w:rPr>
        <w:t>Оплетка или какие-либо ее компоненты не должны плавиться или обугливаться.</w:t>
      </w:r>
    </w:p>
    <w:p w:rsidR="004C3AF2" w:rsidRDefault="004C3AF2" w:rsidP="00822D1B">
      <w:pPr>
        <w:pStyle w:val="afff2"/>
        <w:tabs>
          <w:tab w:val="left" w:pos="540"/>
        </w:tabs>
        <w:spacing w:line="252" w:lineRule="auto"/>
        <w:ind w:firstLine="567"/>
        <w:jc w:val="center"/>
        <w:outlineLvl w:val="0"/>
        <w:rPr>
          <w:rFonts w:ascii="Arial" w:eastAsia="SimSun" w:hAnsi="Arial" w:cs="Arial"/>
          <w:b/>
          <w:sz w:val="24"/>
          <w:szCs w:val="24"/>
          <w:lang w:eastAsia="zh-CN"/>
        </w:rPr>
      </w:pPr>
    </w:p>
    <w:p w:rsidR="00BA186C" w:rsidRDefault="00BA186C" w:rsidP="00BA186C">
      <w:pPr>
        <w:pStyle w:val="afff2"/>
        <w:tabs>
          <w:tab w:val="left" w:pos="540"/>
        </w:tabs>
        <w:spacing w:line="252" w:lineRule="auto"/>
        <w:jc w:val="center"/>
        <w:outlineLvl w:val="0"/>
        <w:rPr>
          <w:rFonts w:ascii="Arial" w:eastAsia="SimSun" w:hAnsi="Arial" w:cs="Arial"/>
          <w:b/>
          <w:sz w:val="24"/>
          <w:szCs w:val="24"/>
          <w:lang w:eastAsia="zh-CN"/>
        </w:rPr>
      </w:pPr>
      <w:r w:rsidRPr="007D0119">
        <w:rPr>
          <w:rFonts w:ascii="Times New Roman" w:hAnsi="Times New Roman"/>
          <w:noProof/>
          <w:sz w:val="28"/>
          <w:szCs w:val="28"/>
          <w:lang w:eastAsia="ru-RU"/>
        </w:rPr>
        <w:drawing>
          <wp:inline distT="0" distB="0" distL="0" distR="0" wp14:anchorId="56CD608B" wp14:editId="1FFDA6C4">
            <wp:extent cx="4846320" cy="473202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46320" cy="4732020"/>
                    </a:xfrm>
                    <a:prstGeom prst="rect">
                      <a:avLst/>
                    </a:prstGeom>
                    <a:noFill/>
                    <a:ln>
                      <a:noFill/>
                    </a:ln>
                  </pic:spPr>
                </pic:pic>
              </a:graphicData>
            </a:graphic>
          </wp:inline>
        </w:drawing>
      </w:r>
    </w:p>
    <w:p w:rsidR="00BA186C" w:rsidRPr="00BA186C" w:rsidRDefault="00BA186C" w:rsidP="00BA186C">
      <w:pPr>
        <w:pStyle w:val="Style29"/>
        <w:widowControl/>
        <w:jc w:val="right"/>
        <w:rPr>
          <w:rStyle w:val="FontStyle62"/>
          <w:sz w:val="24"/>
          <w:szCs w:val="24"/>
          <w:lang w:eastAsia="en-US"/>
        </w:rPr>
      </w:pPr>
      <w:r w:rsidRPr="00BA186C">
        <w:rPr>
          <w:rStyle w:val="FontStyle62"/>
          <w:sz w:val="24"/>
          <w:szCs w:val="24"/>
          <w:lang w:val="ru" w:eastAsia="en-US"/>
        </w:rPr>
        <w:t>Размеры в миллиметрах</w:t>
      </w:r>
    </w:p>
    <w:p w:rsidR="00BA186C" w:rsidRPr="00BA186C" w:rsidRDefault="00BA186C" w:rsidP="00BA186C">
      <w:pPr>
        <w:pStyle w:val="Style37"/>
        <w:widowControl/>
        <w:ind w:firstLine="720"/>
        <w:jc w:val="both"/>
        <w:rPr>
          <w:rStyle w:val="FontStyle61"/>
          <w:sz w:val="24"/>
          <w:szCs w:val="24"/>
          <w:lang w:val="ru" w:eastAsia="en-US"/>
        </w:rPr>
      </w:pPr>
    </w:p>
    <w:p w:rsidR="00BA186C" w:rsidRPr="00BA186C" w:rsidRDefault="00BA186C" w:rsidP="00BA186C">
      <w:pPr>
        <w:pStyle w:val="Style37"/>
        <w:widowControl/>
        <w:ind w:firstLine="720"/>
        <w:jc w:val="both"/>
        <w:rPr>
          <w:rStyle w:val="FontStyle61"/>
          <w:sz w:val="24"/>
          <w:szCs w:val="24"/>
          <w:lang w:eastAsia="en-US"/>
        </w:rPr>
      </w:pPr>
      <w:r w:rsidRPr="00BA186C">
        <w:rPr>
          <w:rStyle w:val="FontStyle61"/>
          <w:sz w:val="24"/>
          <w:szCs w:val="24"/>
          <w:lang w:val="ru" w:eastAsia="en-US"/>
        </w:rPr>
        <w:t>Условные обозначения</w:t>
      </w:r>
    </w:p>
    <w:p w:rsidR="00BA186C" w:rsidRPr="00BA186C" w:rsidRDefault="00BA186C" w:rsidP="00BA186C">
      <w:pPr>
        <w:pStyle w:val="Style28"/>
        <w:widowControl/>
        <w:ind w:firstLine="720"/>
        <w:jc w:val="both"/>
        <w:rPr>
          <w:rStyle w:val="FontStyle59"/>
          <w:sz w:val="24"/>
          <w:szCs w:val="24"/>
          <w:lang w:eastAsia="en-US"/>
        </w:rPr>
      </w:pPr>
      <w:r w:rsidRPr="00BA186C">
        <w:rPr>
          <w:rStyle w:val="FontStyle59"/>
          <w:sz w:val="24"/>
          <w:szCs w:val="24"/>
          <w:lang w:val="ru" w:eastAsia="en-US"/>
        </w:rPr>
        <w:t xml:space="preserve">1 резьбовое соединение, которое можно открутить </w:t>
      </w:r>
    </w:p>
    <w:p w:rsidR="00BA186C" w:rsidRPr="00BA186C" w:rsidRDefault="00BA186C" w:rsidP="00BA186C">
      <w:pPr>
        <w:pStyle w:val="Style28"/>
        <w:widowControl/>
        <w:ind w:firstLine="720"/>
        <w:jc w:val="both"/>
        <w:rPr>
          <w:rStyle w:val="FontStyle59"/>
          <w:sz w:val="24"/>
          <w:szCs w:val="24"/>
          <w:lang w:eastAsia="en-US"/>
        </w:rPr>
      </w:pPr>
      <w:r w:rsidRPr="00BA186C">
        <w:rPr>
          <w:rStyle w:val="FontStyle59"/>
          <w:sz w:val="24"/>
          <w:szCs w:val="24"/>
          <w:lang w:val="ru" w:eastAsia="en-US"/>
        </w:rPr>
        <w:t xml:space="preserve">2 алюминиевый блок - </w:t>
      </w:r>
      <w:r w:rsidRPr="00BA186C">
        <w:rPr>
          <w:rStyle w:val="FontStyle62"/>
          <w:sz w:val="24"/>
          <w:szCs w:val="24"/>
          <w:lang w:val="ru" w:eastAsia="en-US"/>
        </w:rPr>
        <w:t>m</w:t>
      </w:r>
      <w:r w:rsidRPr="00BA186C">
        <w:rPr>
          <w:rStyle w:val="FontStyle59"/>
          <w:sz w:val="24"/>
          <w:szCs w:val="24"/>
          <w:lang w:val="ru" w:eastAsia="en-US"/>
        </w:rPr>
        <w:t xml:space="preserve"> = (1 000 ± 50) г </w:t>
      </w:r>
    </w:p>
    <w:p w:rsidR="00BA186C" w:rsidRPr="00BA186C" w:rsidRDefault="00BA186C" w:rsidP="00BA186C">
      <w:pPr>
        <w:pStyle w:val="Style28"/>
        <w:widowControl/>
        <w:ind w:firstLine="720"/>
        <w:jc w:val="both"/>
        <w:rPr>
          <w:rStyle w:val="FontStyle59"/>
          <w:sz w:val="24"/>
          <w:szCs w:val="24"/>
          <w:lang w:eastAsia="en-US"/>
        </w:rPr>
      </w:pPr>
      <w:r w:rsidRPr="00BA186C">
        <w:rPr>
          <w:rStyle w:val="FontStyle59"/>
          <w:sz w:val="24"/>
          <w:szCs w:val="24"/>
          <w:lang w:val="ru" w:eastAsia="en-US"/>
        </w:rPr>
        <w:t>3 направляющий стержень 6 стальная опорная плита</w:t>
      </w:r>
    </w:p>
    <w:p w:rsidR="00BA186C" w:rsidRPr="00BA186C" w:rsidRDefault="00BA186C" w:rsidP="00BA186C">
      <w:pPr>
        <w:pStyle w:val="Style28"/>
        <w:widowControl/>
        <w:ind w:firstLine="720"/>
        <w:jc w:val="both"/>
        <w:rPr>
          <w:rStyle w:val="FontStyle59"/>
          <w:sz w:val="24"/>
          <w:szCs w:val="24"/>
          <w:lang w:val="ru" w:eastAsia="en-US"/>
        </w:rPr>
      </w:pPr>
      <w:r w:rsidRPr="00BA186C">
        <w:rPr>
          <w:rStyle w:val="FontStyle59"/>
          <w:sz w:val="24"/>
          <w:szCs w:val="24"/>
          <w:lang w:val="ru" w:eastAsia="en-US"/>
        </w:rPr>
        <w:t>4 заднее отверстие для ввода шнура</w:t>
      </w:r>
    </w:p>
    <w:p w:rsidR="00BA186C" w:rsidRPr="00BA186C" w:rsidRDefault="00BA186C" w:rsidP="00BA186C">
      <w:pPr>
        <w:pStyle w:val="Style28"/>
        <w:widowControl/>
        <w:ind w:firstLine="720"/>
        <w:jc w:val="both"/>
        <w:rPr>
          <w:rStyle w:val="FontStyle59"/>
          <w:sz w:val="24"/>
          <w:szCs w:val="24"/>
          <w:lang w:eastAsia="en-US"/>
        </w:rPr>
      </w:pPr>
      <w:r w:rsidRPr="00BA186C">
        <w:rPr>
          <w:rStyle w:val="FontStyle59"/>
          <w:sz w:val="24"/>
          <w:szCs w:val="24"/>
          <w:lang w:val="ru" w:eastAsia="en-US"/>
        </w:rPr>
        <w:t>5 образец</w:t>
      </w:r>
    </w:p>
    <w:p w:rsidR="00BA186C" w:rsidRPr="00BA186C" w:rsidRDefault="00BA186C" w:rsidP="00BA186C">
      <w:pPr>
        <w:pStyle w:val="Style15"/>
        <w:widowControl/>
        <w:jc w:val="both"/>
        <w:rPr>
          <w:rStyle w:val="FontStyle58"/>
          <w:sz w:val="24"/>
          <w:szCs w:val="24"/>
          <w:lang w:val="ru" w:eastAsia="en-US"/>
        </w:rPr>
      </w:pPr>
    </w:p>
    <w:p w:rsidR="00BA186C" w:rsidRDefault="00BA186C" w:rsidP="00BA186C">
      <w:pPr>
        <w:pStyle w:val="afff2"/>
        <w:tabs>
          <w:tab w:val="left" w:pos="540"/>
        </w:tabs>
        <w:spacing w:line="252" w:lineRule="auto"/>
        <w:ind w:firstLine="567"/>
        <w:jc w:val="center"/>
        <w:outlineLvl w:val="0"/>
        <w:rPr>
          <w:rStyle w:val="FontStyle58"/>
          <w:sz w:val="24"/>
          <w:szCs w:val="24"/>
          <w:lang w:val="ru"/>
        </w:rPr>
      </w:pPr>
      <w:r w:rsidRPr="00BA186C">
        <w:rPr>
          <w:rStyle w:val="FontStyle58"/>
          <w:sz w:val="24"/>
          <w:szCs w:val="24"/>
          <w:lang w:val="ru"/>
        </w:rPr>
        <w:t xml:space="preserve">Рисунок 10 </w:t>
      </w:r>
      <w:r>
        <w:rPr>
          <w:rStyle w:val="FontStyle58"/>
          <w:sz w:val="24"/>
          <w:szCs w:val="24"/>
          <w:lang w:val="ru"/>
        </w:rPr>
        <w:t>–</w:t>
      </w:r>
      <w:r w:rsidRPr="00BA186C">
        <w:rPr>
          <w:rStyle w:val="FontStyle58"/>
          <w:sz w:val="24"/>
          <w:szCs w:val="24"/>
          <w:lang w:val="ru"/>
        </w:rPr>
        <w:t xml:space="preserve"> Устройство</w:t>
      </w:r>
      <w:r>
        <w:rPr>
          <w:rStyle w:val="FontStyle58"/>
          <w:sz w:val="24"/>
          <w:szCs w:val="24"/>
          <w:lang w:val="ru"/>
        </w:rPr>
        <w:t xml:space="preserve"> </w:t>
      </w:r>
      <w:r w:rsidRPr="00BA186C">
        <w:rPr>
          <w:rStyle w:val="FontStyle58"/>
          <w:sz w:val="24"/>
          <w:szCs w:val="24"/>
          <w:lang w:val="ru"/>
        </w:rPr>
        <w:t xml:space="preserve"> для испытания текстильной оплетки на термостойкость</w:t>
      </w:r>
    </w:p>
    <w:p w:rsidR="00BA186C" w:rsidRDefault="00BA186C" w:rsidP="00BA186C">
      <w:pPr>
        <w:pStyle w:val="afff2"/>
        <w:tabs>
          <w:tab w:val="left" w:pos="540"/>
        </w:tabs>
        <w:spacing w:line="252" w:lineRule="auto"/>
        <w:ind w:firstLine="567"/>
        <w:jc w:val="center"/>
        <w:outlineLvl w:val="0"/>
        <w:rPr>
          <w:rStyle w:val="FontStyle58"/>
          <w:sz w:val="24"/>
          <w:szCs w:val="24"/>
          <w:lang w:val="ru"/>
        </w:rPr>
      </w:pPr>
    </w:p>
    <w:p w:rsidR="00BA186C" w:rsidRPr="00AC7A41" w:rsidRDefault="00BA186C" w:rsidP="00BA186C">
      <w:pPr>
        <w:pStyle w:val="afff2"/>
        <w:tabs>
          <w:tab w:val="left" w:pos="540"/>
        </w:tabs>
        <w:spacing w:line="252" w:lineRule="auto"/>
        <w:ind w:firstLine="567"/>
        <w:jc w:val="center"/>
        <w:outlineLvl w:val="0"/>
        <w:rPr>
          <w:rStyle w:val="FontStyle58"/>
          <w:sz w:val="24"/>
          <w:szCs w:val="24"/>
        </w:rPr>
      </w:pPr>
    </w:p>
    <w:p w:rsidR="0023349E" w:rsidRPr="00AC7A41" w:rsidRDefault="0023349E" w:rsidP="00BA186C">
      <w:pPr>
        <w:pStyle w:val="afff2"/>
        <w:tabs>
          <w:tab w:val="left" w:pos="540"/>
        </w:tabs>
        <w:spacing w:line="252" w:lineRule="auto"/>
        <w:ind w:firstLine="567"/>
        <w:jc w:val="center"/>
        <w:outlineLvl w:val="0"/>
        <w:rPr>
          <w:rStyle w:val="FontStyle58"/>
          <w:sz w:val="24"/>
          <w:szCs w:val="24"/>
        </w:rPr>
      </w:pPr>
    </w:p>
    <w:p w:rsidR="0023349E" w:rsidRPr="00AC7A41" w:rsidRDefault="0023349E" w:rsidP="00BA186C">
      <w:pPr>
        <w:pStyle w:val="afff2"/>
        <w:tabs>
          <w:tab w:val="left" w:pos="540"/>
        </w:tabs>
        <w:spacing w:line="252" w:lineRule="auto"/>
        <w:ind w:firstLine="567"/>
        <w:jc w:val="center"/>
        <w:outlineLvl w:val="0"/>
        <w:rPr>
          <w:rStyle w:val="FontStyle58"/>
          <w:sz w:val="24"/>
          <w:szCs w:val="24"/>
        </w:rPr>
      </w:pPr>
    </w:p>
    <w:p w:rsidR="0023349E" w:rsidRPr="00AC7A41" w:rsidRDefault="0023349E" w:rsidP="00BA186C">
      <w:pPr>
        <w:pStyle w:val="afff2"/>
        <w:tabs>
          <w:tab w:val="left" w:pos="540"/>
        </w:tabs>
        <w:spacing w:line="252" w:lineRule="auto"/>
        <w:ind w:firstLine="567"/>
        <w:jc w:val="center"/>
        <w:outlineLvl w:val="0"/>
        <w:rPr>
          <w:rStyle w:val="FontStyle58"/>
          <w:sz w:val="24"/>
          <w:szCs w:val="24"/>
        </w:rPr>
      </w:pPr>
    </w:p>
    <w:p w:rsidR="00BA186C" w:rsidRDefault="00BA186C" w:rsidP="00BA186C">
      <w:pPr>
        <w:pStyle w:val="afff2"/>
        <w:ind w:firstLine="567"/>
        <w:rPr>
          <w:rStyle w:val="FontStyle50"/>
          <w:b/>
          <w:smallCaps w:val="0"/>
          <w:color w:val="auto"/>
          <w:sz w:val="24"/>
          <w:szCs w:val="22"/>
        </w:rPr>
      </w:pPr>
      <w:r w:rsidRPr="00BA186C">
        <w:rPr>
          <w:rStyle w:val="FontStyle50"/>
          <w:b/>
          <w:smallCaps w:val="0"/>
          <w:color w:val="auto"/>
          <w:sz w:val="24"/>
          <w:szCs w:val="22"/>
        </w:rPr>
        <w:lastRenderedPageBreak/>
        <w:t>8 Химические и смежные испытания</w:t>
      </w:r>
    </w:p>
    <w:p w:rsidR="00BA186C" w:rsidRPr="00BA186C" w:rsidRDefault="00BA186C" w:rsidP="00BA186C">
      <w:pPr>
        <w:pStyle w:val="afff2"/>
        <w:ind w:firstLine="567"/>
        <w:rPr>
          <w:rStyle w:val="FontStyle50"/>
          <w:b/>
          <w:smallCaps w:val="0"/>
          <w:color w:val="auto"/>
          <w:sz w:val="24"/>
          <w:szCs w:val="22"/>
        </w:rPr>
      </w:pPr>
    </w:p>
    <w:p w:rsidR="00BA186C" w:rsidRDefault="00BA186C" w:rsidP="00BA186C">
      <w:pPr>
        <w:pStyle w:val="Style15"/>
        <w:widowControl/>
        <w:ind w:firstLine="567"/>
        <w:jc w:val="both"/>
        <w:rPr>
          <w:rStyle w:val="FontStyle58"/>
          <w:sz w:val="24"/>
          <w:szCs w:val="24"/>
          <w:lang w:val="ru" w:eastAsia="en-US"/>
        </w:rPr>
      </w:pPr>
      <w:r w:rsidRPr="00BA186C">
        <w:rPr>
          <w:rStyle w:val="FontStyle58"/>
          <w:sz w:val="24"/>
          <w:szCs w:val="24"/>
          <w:lang w:val="ru" w:eastAsia="en-US"/>
        </w:rPr>
        <w:t xml:space="preserve">8.1 Испытание на </w:t>
      </w:r>
      <w:proofErr w:type="spellStart"/>
      <w:r w:rsidRPr="00BA186C">
        <w:rPr>
          <w:rStyle w:val="FontStyle58"/>
          <w:sz w:val="24"/>
          <w:szCs w:val="24"/>
          <w:lang w:val="ru" w:eastAsia="en-US"/>
        </w:rPr>
        <w:t>озоностойкость</w:t>
      </w:r>
      <w:proofErr w:type="spellEnd"/>
    </w:p>
    <w:p w:rsidR="00BA186C" w:rsidRPr="00BA186C" w:rsidRDefault="00BA186C" w:rsidP="00BA186C">
      <w:pPr>
        <w:pStyle w:val="Style15"/>
        <w:widowControl/>
        <w:ind w:firstLine="567"/>
        <w:jc w:val="both"/>
        <w:rPr>
          <w:rStyle w:val="FontStyle58"/>
          <w:sz w:val="24"/>
          <w:szCs w:val="24"/>
          <w:lang w:eastAsia="en-US"/>
        </w:rPr>
      </w:pPr>
    </w:p>
    <w:p w:rsidR="00BA186C" w:rsidRPr="00BA186C" w:rsidRDefault="00BA186C" w:rsidP="00BA186C">
      <w:pPr>
        <w:pStyle w:val="Style19"/>
        <w:widowControl/>
        <w:ind w:firstLine="567"/>
        <w:jc w:val="both"/>
        <w:rPr>
          <w:rStyle w:val="FontStyle57"/>
          <w:sz w:val="20"/>
          <w:szCs w:val="24"/>
          <w:lang w:eastAsia="en-US"/>
        </w:rPr>
      </w:pPr>
      <w:r w:rsidRPr="00BA186C">
        <w:rPr>
          <w:rStyle w:val="FontStyle57"/>
          <w:sz w:val="20"/>
          <w:szCs w:val="24"/>
          <w:lang w:val="ru" w:eastAsia="en-US"/>
        </w:rPr>
        <w:t>Предупреждение:</w:t>
      </w:r>
    </w:p>
    <w:p w:rsidR="00BA186C" w:rsidRDefault="00BA186C" w:rsidP="00BA186C">
      <w:pPr>
        <w:pStyle w:val="Style19"/>
        <w:widowControl/>
        <w:ind w:firstLine="567"/>
        <w:jc w:val="both"/>
        <w:rPr>
          <w:rStyle w:val="FontStyle57"/>
          <w:sz w:val="24"/>
          <w:szCs w:val="24"/>
          <w:lang w:val="ru" w:eastAsia="en-US"/>
        </w:rPr>
      </w:pPr>
      <w:r w:rsidRPr="00BA186C">
        <w:rPr>
          <w:rStyle w:val="FontStyle57"/>
          <w:sz w:val="20"/>
          <w:szCs w:val="24"/>
          <w:lang w:val="ru" w:eastAsia="en-US"/>
        </w:rPr>
        <w:t>Обращается внимание на токсичность озона. Необходимо принять меры предосторожности, чтобы минимизировать воздействие озона на персонал в любое время, и не допускать, чтобы концентрация в рабочей среде превышала 0,000 01 % (т.е. 0,1 части озона на миллион частей воздуха по объему), или значение, указанное в действующем стандарте промышленной гигиены, в зависимости от того, что ниже.</w:t>
      </w:r>
    </w:p>
    <w:p w:rsidR="00BA186C" w:rsidRPr="00BA186C" w:rsidRDefault="00BA186C" w:rsidP="00BA186C">
      <w:pPr>
        <w:pStyle w:val="Style19"/>
        <w:widowControl/>
        <w:ind w:firstLine="567"/>
        <w:jc w:val="both"/>
        <w:rPr>
          <w:rStyle w:val="FontStyle57"/>
          <w:sz w:val="24"/>
          <w:szCs w:val="24"/>
          <w:lang w:eastAsia="en-US"/>
        </w:rPr>
      </w:pP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8.1.1 Общие положения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 xml:space="preserve">Приведенные ниже методы испытаний предназначены для проверки </w:t>
      </w:r>
      <w:proofErr w:type="spellStart"/>
      <w:r w:rsidRPr="00BA186C">
        <w:rPr>
          <w:rStyle w:val="FontStyle64"/>
          <w:sz w:val="24"/>
          <w:szCs w:val="24"/>
          <w:lang w:val="ru" w:eastAsia="en-US"/>
        </w:rPr>
        <w:t>озоностойкости</w:t>
      </w:r>
      <w:proofErr w:type="spellEnd"/>
      <w:r w:rsidRPr="00BA186C">
        <w:rPr>
          <w:rStyle w:val="FontStyle64"/>
          <w:sz w:val="24"/>
          <w:szCs w:val="24"/>
          <w:lang w:val="ru" w:eastAsia="en-US"/>
        </w:rPr>
        <w:t xml:space="preserve"> изоляционных и оболочечных материалов электрических кабелей.</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8.1.2 Методы испытания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 xml:space="preserve">Испытание на </w:t>
      </w:r>
      <w:proofErr w:type="spellStart"/>
      <w:r w:rsidRPr="00BA186C">
        <w:rPr>
          <w:rStyle w:val="FontStyle64"/>
          <w:sz w:val="24"/>
          <w:szCs w:val="24"/>
          <w:lang w:val="ru" w:eastAsia="en-US"/>
        </w:rPr>
        <w:t>озоностойкость</w:t>
      </w:r>
      <w:proofErr w:type="spellEnd"/>
      <w:r w:rsidRPr="00BA186C">
        <w:rPr>
          <w:rStyle w:val="FontStyle64"/>
          <w:sz w:val="24"/>
          <w:szCs w:val="24"/>
          <w:lang w:val="ru" w:eastAsia="en-US"/>
        </w:rPr>
        <w:t xml:space="preserve"> должно проводиться в соответствии с одним из следующих методов, в соответствии с требованиями конкретного стандарта на кабель:</w:t>
      </w:r>
    </w:p>
    <w:p w:rsidR="00BA186C" w:rsidRPr="00BA186C" w:rsidRDefault="00BA186C" w:rsidP="00BA186C">
      <w:pPr>
        <w:pStyle w:val="Style9"/>
        <w:widowControl/>
        <w:ind w:firstLine="567"/>
        <w:jc w:val="both"/>
        <w:rPr>
          <w:rStyle w:val="FontStyle64"/>
          <w:sz w:val="24"/>
          <w:szCs w:val="24"/>
          <w:lang w:eastAsia="en-US"/>
        </w:rPr>
      </w:pPr>
      <w:r w:rsidRPr="00BA186C">
        <w:rPr>
          <w:rStyle w:val="FontStyle64"/>
          <w:sz w:val="24"/>
          <w:szCs w:val="24"/>
          <w:lang w:val="ru" w:eastAsia="en-US"/>
        </w:rPr>
        <w:t xml:space="preserve">Метод A. В соответствии с EN 60811-2-1, пункт 8 </w:t>
      </w:r>
    </w:p>
    <w:p w:rsidR="00BA186C" w:rsidRPr="00BA186C" w:rsidRDefault="00BA186C" w:rsidP="00BA186C">
      <w:pPr>
        <w:pStyle w:val="Style9"/>
        <w:widowControl/>
        <w:ind w:firstLine="567"/>
        <w:jc w:val="both"/>
        <w:rPr>
          <w:rStyle w:val="FontStyle64"/>
          <w:sz w:val="24"/>
          <w:szCs w:val="24"/>
          <w:lang w:eastAsia="en-US"/>
        </w:rPr>
      </w:pPr>
      <w:r w:rsidRPr="00BA186C">
        <w:rPr>
          <w:rStyle w:val="FontStyle64"/>
          <w:sz w:val="24"/>
          <w:szCs w:val="24"/>
          <w:lang w:val="ru" w:eastAsia="en-US"/>
        </w:rPr>
        <w:t>Метод B. В соответствии с пунктом 8.1.3</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 Метод</w:t>
      </w:r>
      <w:proofErr w:type="gramStart"/>
      <w:r w:rsidRPr="00BA186C">
        <w:rPr>
          <w:rStyle w:val="FontStyle58"/>
          <w:sz w:val="24"/>
          <w:szCs w:val="24"/>
          <w:lang w:val="ru" w:eastAsia="en-US"/>
        </w:rPr>
        <w:t xml:space="preserve"> В</w:t>
      </w:r>
      <w:proofErr w:type="gramEnd"/>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8.1.3.1 Устройство</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8.1.3.1.1 Подходящая испытательная озоновая камера с равномерной концентрацией озона.</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8.1.3.1.2 Режущее устройство для приготовления полосок для испытания.</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8.1.3.1.3 Зажимное устройство в соответствии с рисунком 11 или аналогичное устройство.</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8.1.3.1.4 Цилиндрические оправки, состоящие из дерева или металла.</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8.1.3.1.5 Сушилка, заполненная силикагелем или эквивалентным материалом.</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8.1.3.2 Отбор и нарезка образцов для испытания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Взять три образца для испытания, длиной не менее 200 мм, состоящих, по возможности, из целой жилы или кабеля. Снять все покрытия с изоляции или оболочки, подлежащей проверке, стараясь не повредить изоляцию или оболочку. Если невозможно использовать всю жилу или кабель, разрезать изоляцию или оболочку в продольном направлении и с помощью режущего устройства (8.1.3.1.2) пробить три полоски для испытания шириной не менее 5 мм, но не более 10 мм. Стараясь избегать чрезмерного нагрева, измельчить или нарезать кусочки испытуемых образцов, чтобы они были одинаковой толщины. После шлифования или резки, толщина заготовок должна составлять не менее 0,8 мм и не более 2,0 мм.</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8.1.3.3 Кондиционирование и подготовка образцов для испытаний</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8.1.3.3.1</w:t>
      </w:r>
      <w:proofErr w:type="gramStart"/>
      <w:r w:rsidRPr="00BA186C">
        <w:rPr>
          <w:rStyle w:val="FontStyle64"/>
          <w:sz w:val="24"/>
          <w:szCs w:val="24"/>
          <w:lang w:val="ru" w:eastAsia="en-US"/>
        </w:rPr>
        <w:t xml:space="preserve"> П</w:t>
      </w:r>
      <w:proofErr w:type="gramEnd"/>
      <w:r w:rsidRPr="00BA186C">
        <w:rPr>
          <w:rStyle w:val="FontStyle64"/>
          <w:sz w:val="24"/>
          <w:szCs w:val="24"/>
          <w:lang w:val="ru" w:eastAsia="en-US"/>
        </w:rPr>
        <w:t>ротереть образцы для испытаний чистой тканью, чтобы удалить грязь или влагу, и хранить их в сушилке (8.1.3.1.5) в течение не менее 16 ч.</w:t>
      </w:r>
    </w:p>
    <w:p w:rsidR="00BA186C" w:rsidRPr="00BA186C" w:rsidRDefault="00BA186C" w:rsidP="00BA186C">
      <w:pPr>
        <w:pStyle w:val="Style18"/>
        <w:widowControl/>
        <w:ind w:firstLine="567"/>
        <w:jc w:val="both"/>
        <w:rPr>
          <w:rStyle w:val="FontStyle64"/>
          <w:sz w:val="24"/>
          <w:szCs w:val="24"/>
          <w:lang w:eastAsia="en-US"/>
        </w:rPr>
      </w:pPr>
      <w:r w:rsidRPr="00BA186C">
        <w:rPr>
          <w:rStyle w:val="FontStyle64"/>
          <w:sz w:val="24"/>
          <w:szCs w:val="24"/>
          <w:lang w:val="ru" w:eastAsia="en-US"/>
        </w:rPr>
        <w:t>8.1.3.3.2</w:t>
      </w:r>
      <w:proofErr w:type="gramStart"/>
      <w:r w:rsidRPr="00BA186C">
        <w:rPr>
          <w:rStyle w:val="FontStyle64"/>
          <w:sz w:val="24"/>
          <w:szCs w:val="24"/>
          <w:lang w:val="ru" w:eastAsia="en-US"/>
        </w:rPr>
        <w:t xml:space="preserve"> Н</w:t>
      </w:r>
      <w:proofErr w:type="gramEnd"/>
      <w:r w:rsidRPr="00BA186C">
        <w:rPr>
          <w:rStyle w:val="FontStyle64"/>
          <w:sz w:val="24"/>
          <w:szCs w:val="24"/>
          <w:lang w:val="ru" w:eastAsia="en-US"/>
        </w:rPr>
        <w:t>амотать образцы для испытания на оправку. Диаметр оправки должен составлять (2 ± 0,1) D, где D - внешний диаметр образца для испытания. Закрепить оба конца образца на оправке так, чтобы витки оставались в нужном положении.</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8.1.3.3.3</w:t>
      </w:r>
      <w:proofErr w:type="gramStart"/>
      <w:r w:rsidRPr="00BA186C">
        <w:rPr>
          <w:rStyle w:val="FontStyle64"/>
          <w:sz w:val="24"/>
          <w:szCs w:val="24"/>
          <w:lang w:val="ru" w:eastAsia="en-US"/>
        </w:rPr>
        <w:t xml:space="preserve"> З</w:t>
      </w:r>
      <w:proofErr w:type="gramEnd"/>
      <w:r w:rsidRPr="00BA186C">
        <w:rPr>
          <w:rStyle w:val="FontStyle64"/>
          <w:sz w:val="24"/>
          <w:szCs w:val="24"/>
          <w:lang w:val="ru" w:eastAsia="en-US"/>
        </w:rPr>
        <w:t>ажать оба конца полосок в зажимном устройстве таким образом, чтобы свободная длина между зажимами составляла 100 мм. Затем испытуемые образцы для испытания должны быть удлинены на (33 ± 2) %.</w:t>
      </w:r>
    </w:p>
    <w:p w:rsidR="00BA186C" w:rsidRPr="00BA186C" w:rsidRDefault="00BA186C" w:rsidP="00BA186C">
      <w:pPr>
        <w:pStyle w:val="Style23"/>
        <w:widowControl/>
        <w:ind w:firstLine="567"/>
        <w:jc w:val="both"/>
        <w:rPr>
          <w:rStyle w:val="FontStyle59"/>
          <w:sz w:val="24"/>
          <w:szCs w:val="24"/>
          <w:lang w:val="ru" w:eastAsia="en-US"/>
        </w:rPr>
      </w:pPr>
    </w:p>
    <w:p w:rsidR="00BA186C" w:rsidRPr="00201B9B" w:rsidRDefault="00201B9B" w:rsidP="00BA186C">
      <w:pPr>
        <w:pStyle w:val="Style23"/>
        <w:widowControl/>
        <w:ind w:firstLine="567"/>
        <w:jc w:val="both"/>
        <w:rPr>
          <w:rStyle w:val="FontStyle59"/>
          <w:sz w:val="24"/>
          <w:szCs w:val="24"/>
          <w:lang w:eastAsia="en-US"/>
        </w:rPr>
      </w:pPr>
      <w:r w:rsidRPr="00201B9B">
        <w:rPr>
          <w:rStyle w:val="1pt"/>
          <w:sz w:val="20"/>
          <w:szCs w:val="24"/>
        </w:rPr>
        <w:lastRenderedPageBreak/>
        <w:t xml:space="preserve">Примечание </w:t>
      </w:r>
      <w:r w:rsidRPr="00201B9B">
        <w:rPr>
          <w:sz w:val="20"/>
        </w:rPr>
        <w:t>—</w:t>
      </w:r>
      <w:r w:rsidR="00BA186C" w:rsidRPr="00201B9B">
        <w:rPr>
          <w:rStyle w:val="FontStyle59"/>
          <w:sz w:val="20"/>
          <w:szCs w:val="24"/>
          <w:lang w:val="ru" w:eastAsia="en-US"/>
        </w:rPr>
        <w:t xml:space="preserve"> Во избежание возможных озоновых трещин вблизи зажимов, образцы для испытания могут быть локально покрыты подходящим стойким лаком.</w:t>
      </w:r>
    </w:p>
    <w:p w:rsidR="00BA186C" w:rsidRPr="00BA186C" w:rsidRDefault="00BA186C" w:rsidP="00BA186C">
      <w:pPr>
        <w:pStyle w:val="Style16"/>
        <w:widowControl/>
        <w:ind w:firstLine="567"/>
        <w:jc w:val="both"/>
        <w:rPr>
          <w:rStyle w:val="FontStyle58"/>
          <w:sz w:val="24"/>
          <w:szCs w:val="24"/>
          <w:lang w:val="ru" w:eastAsia="en-US"/>
        </w:rPr>
      </w:pP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8.1.3.4 Проведение испытания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Поместить необходимое количество образцов, подготовленных в соответствии с пунктом 8.1.3.3, в центре испытательной камеры на заданную продолжительность испытания так, чтобы каждый образец находился на расстоянии не менее 20 мм от любого другого образца. Подвергнуть детали воздействию требуемой концентрации озона.</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Концентрация озона, измеряемая на входе в испытательную камеру, и другие условия испытаний должны соответствовать значениям для метода</w:t>
      </w:r>
      <w:proofErr w:type="gramStart"/>
      <w:r w:rsidRPr="00BA186C">
        <w:rPr>
          <w:rStyle w:val="FontStyle64"/>
          <w:sz w:val="24"/>
          <w:szCs w:val="24"/>
          <w:lang w:val="ru" w:eastAsia="en-US"/>
        </w:rPr>
        <w:t xml:space="preserve"> В</w:t>
      </w:r>
      <w:proofErr w:type="gramEnd"/>
      <w:r w:rsidRPr="00BA186C">
        <w:rPr>
          <w:rStyle w:val="FontStyle64"/>
          <w:sz w:val="24"/>
          <w:szCs w:val="24"/>
          <w:lang w:val="ru" w:eastAsia="en-US"/>
        </w:rPr>
        <w:t>, в соответствующем стандарте на кабели.</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Воздух с требуемой концентрацией озона должен иметь расход от 0,2 до 0,5 объема камеры в минуту.</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Испытательная камера должна быть снабжена средствами для предотвращения ламинарного потока вдоль образцов для испытания.</w:t>
      </w:r>
    </w:p>
    <w:p w:rsidR="00BA186C" w:rsidRPr="00BA186C" w:rsidRDefault="00BA186C" w:rsidP="00BA186C">
      <w:pPr>
        <w:pStyle w:val="Style16"/>
        <w:widowControl/>
        <w:ind w:firstLine="567"/>
        <w:jc w:val="both"/>
        <w:rPr>
          <w:rStyle w:val="FontStyle58"/>
          <w:sz w:val="24"/>
          <w:szCs w:val="24"/>
          <w:lang w:eastAsia="en-US"/>
        </w:rPr>
      </w:pPr>
      <w:r w:rsidRPr="00BA186C">
        <w:rPr>
          <w:rStyle w:val="FontStyle58"/>
          <w:sz w:val="24"/>
          <w:szCs w:val="24"/>
          <w:lang w:val="ru" w:eastAsia="en-US"/>
        </w:rPr>
        <w:t>8.1.3.5 Требования</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По истечении указанной продолжительности испытания, образцы должны быть извлечены из испытательной камеры и, оставаясь в вытянутом состоянии, осмотрены при нормальном или скорректированном зрении.</w:t>
      </w:r>
    </w:p>
    <w:p w:rsidR="00BA186C" w:rsidRPr="00BA186C" w:rsidRDefault="00BA186C" w:rsidP="00BA186C">
      <w:pPr>
        <w:pStyle w:val="Style11"/>
        <w:widowControl/>
        <w:ind w:firstLine="567"/>
        <w:jc w:val="both"/>
        <w:rPr>
          <w:rStyle w:val="FontStyle64"/>
          <w:sz w:val="24"/>
          <w:szCs w:val="24"/>
          <w:lang w:eastAsia="en-US"/>
        </w:rPr>
      </w:pPr>
      <w:r w:rsidRPr="00BA186C">
        <w:rPr>
          <w:rStyle w:val="FontStyle64"/>
          <w:sz w:val="24"/>
          <w:szCs w:val="24"/>
          <w:lang w:val="ru" w:eastAsia="en-US"/>
        </w:rPr>
        <w:t>На образцах для испытаний не должно быть трещин.</w:t>
      </w:r>
    </w:p>
    <w:p w:rsidR="00BA186C" w:rsidRDefault="00BA186C" w:rsidP="00BA186C">
      <w:pPr>
        <w:pStyle w:val="afff2"/>
        <w:tabs>
          <w:tab w:val="left" w:pos="540"/>
        </w:tabs>
        <w:spacing w:line="252" w:lineRule="auto"/>
        <w:ind w:firstLine="567"/>
        <w:jc w:val="both"/>
        <w:outlineLvl w:val="0"/>
        <w:rPr>
          <w:rStyle w:val="FontStyle58"/>
          <w:sz w:val="24"/>
          <w:szCs w:val="24"/>
          <w:lang w:val="ru"/>
        </w:rPr>
      </w:pPr>
      <w:r w:rsidRPr="00BA186C">
        <w:rPr>
          <w:rStyle w:val="FontStyle64"/>
          <w:sz w:val="24"/>
          <w:szCs w:val="24"/>
          <w:lang w:val="ru"/>
        </w:rPr>
        <w:t>Любые трещины вблизи места крепления на оправке и/или вблизи зажимов при использовании полосок для испытания не должны приниматься во внимание.</w:t>
      </w:r>
    </w:p>
    <w:p w:rsidR="00BA186C" w:rsidRDefault="00BA186C" w:rsidP="00BA186C">
      <w:pPr>
        <w:pStyle w:val="afff2"/>
        <w:tabs>
          <w:tab w:val="left" w:pos="540"/>
        </w:tabs>
        <w:spacing w:line="252" w:lineRule="auto"/>
        <w:ind w:firstLine="567"/>
        <w:jc w:val="center"/>
        <w:outlineLvl w:val="0"/>
        <w:rPr>
          <w:rStyle w:val="FontStyle58"/>
          <w:sz w:val="24"/>
          <w:szCs w:val="24"/>
          <w:lang w:val="ru"/>
        </w:rPr>
      </w:pPr>
    </w:p>
    <w:p w:rsidR="00201B9B" w:rsidRPr="007D0119" w:rsidRDefault="00201B9B" w:rsidP="00201B9B">
      <w:pPr>
        <w:pStyle w:val="Style11"/>
        <w:widowControl/>
        <w:ind w:firstLine="720"/>
        <w:jc w:val="both"/>
        <w:rPr>
          <w:rStyle w:val="FontStyle64"/>
          <w:rFonts w:ascii="Times New Roman" w:hAnsi="Times New Roman" w:cs="Times New Roman"/>
          <w:sz w:val="28"/>
          <w:szCs w:val="28"/>
          <w:lang w:eastAsia="en-US"/>
        </w:rPr>
      </w:pPr>
    </w:p>
    <w:p w:rsidR="00201B9B" w:rsidRPr="007D0119" w:rsidRDefault="00201B9B" w:rsidP="00201B9B">
      <w:pPr>
        <w:jc w:val="center"/>
        <w:rPr>
          <w:sz w:val="28"/>
          <w:szCs w:val="28"/>
        </w:rPr>
      </w:pPr>
      <w:r w:rsidRPr="007D0119">
        <w:rPr>
          <w:noProof/>
          <w:sz w:val="28"/>
          <w:szCs w:val="28"/>
        </w:rPr>
        <w:lastRenderedPageBreak/>
        <w:drawing>
          <wp:inline distT="0" distB="0" distL="0" distR="0" wp14:anchorId="229C355F" wp14:editId="5DB836D5">
            <wp:extent cx="5897880" cy="5113020"/>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7880" cy="5113020"/>
                    </a:xfrm>
                    <a:prstGeom prst="rect">
                      <a:avLst/>
                    </a:prstGeom>
                    <a:noFill/>
                    <a:ln>
                      <a:noFill/>
                    </a:ln>
                  </pic:spPr>
                </pic:pic>
              </a:graphicData>
            </a:graphic>
          </wp:inline>
        </w:drawing>
      </w:r>
    </w:p>
    <w:p w:rsidR="00201B9B" w:rsidRPr="00201B9B" w:rsidRDefault="00201B9B" w:rsidP="00201B9B">
      <w:pPr>
        <w:pStyle w:val="Style29"/>
        <w:widowControl/>
        <w:jc w:val="right"/>
        <w:rPr>
          <w:rStyle w:val="FontStyle62"/>
          <w:sz w:val="24"/>
          <w:szCs w:val="24"/>
          <w:lang w:eastAsia="en-US"/>
        </w:rPr>
      </w:pPr>
      <w:r w:rsidRPr="00201B9B">
        <w:rPr>
          <w:rStyle w:val="FontStyle62"/>
          <w:sz w:val="24"/>
          <w:szCs w:val="24"/>
          <w:lang w:val="ru" w:eastAsia="en-US"/>
        </w:rPr>
        <w:t>Размеры в миллиметрах</w:t>
      </w:r>
    </w:p>
    <w:p w:rsidR="00201B9B" w:rsidRPr="00201B9B" w:rsidRDefault="00201B9B" w:rsidP="00201B9B">
      <w:pPr>
        <w:pStyle w:val="Style15"/>
        <w:widowControl/>
        <w:jc w:val="center"/>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eastAsia="en-US"/>
        </w:rPr>
      </w:pPr>
      <w:r w:rsidRPr="00201B9B">
        <w:rPr>
          <w:rStyle w:val="FontStyle58"/>
          <w:sz w:val="24"/>
          <w:szCs w:val="24"/>
          <w:lang w:val="ru" w:eastAsia="en-US"/>
        </w:rPr>
        <w:t xml:space="preserve">Рисунок 11 </w:t>
      </w:r>
      <w:r>
        <w:rPr>
          <w:rStyle w:val="FontStyle58"/>
          <w:sz w:val="24"/>
          <w:szCs w:val="24"/>
          <w:lang w:val="ru" w:eastAsia="en-US"/>
        </w:rPr>
        <w:t>–</w:t>
      </w:r>
      <w:r w:rsidRPr="00201B9B">
        <w:rPr>
          <w:rStyle w:val="FontStyle58"/>
          <w:sz w:val="24"/>
          <w:szCs w:val="24"/>
          <w:lang w:val="ru" w:eastAsia="en-US"/>
        </w:rPr>
        <w:t xml:space="preserve"> Пример</w:t>
      </w:r>
      <w:r>
        <w:rPr>
          <w:rStyle w:val="FontStyle58"/>
          <w:sz w:val="24"/>
          <w:szCs w:val="24"/>
          <w:lang w:val="ru" w:eastAsia="en-US"/>
        </w:rPr>
        <w:t xml:space="preserve"> </w:t>
      </w:r>
      <w:r w:rsidRPr="00201B9B">
        <w:rPr>
          <w:rStyle w:val="FontStyle58"/>
          <w:sz w:val="24"/>
          <w:szCs w:val="24"/>
          <w:lang w:val="ru" w:eastAsia="en-US"/>
        </w:rPr>
        <w:t>зажимного устройства</w:t>
      </w:r>
    </w:p>
    <w:p w:rsidR="00201B9B" w:rsidRPr="007D0119" w:rsidRDefault="00201B9B" w:rsidP="00201B9B">
      <w:pPr>
        <w:pStyle w:val="Style15"/>
        <w:widowControl/>
        <w:ind w:firstLine="720"/>
        <w:jc w:val="both"/>
        <w:rPr>
          <w:rStyle w:val="FontStyle58"/>
          <w:rFonts w:ascii="Times New Roman" w:hAnsi="Times New Roman" w:cs="Times New Roman"/>
          <w:sz w:val="28"/>
          <w:szCs w:val="28"/>
          <w:lang w:val="ru" w:eastAsia="en-US"/>
        </w:rPr>
      </w:pPr>
    </w:p>
    <w:p w:rsidR="00201B9B" w:rsidRPr="00201B9B" w:rsidRDefault="00201B9B" w:rsidP="00201B9B">
      <w:pPr>
        <w:pStyle w:val="Style15"/>
        <w:widowControl/>
        <w:ind w:firstLine="567"/>
        <w:jc w:val="both"/>
        <w:rPr>
          <w:rStyle w:val="FontStyle58"/>
          <w:sz w:val="24"/>
          <w:szCs w:val="28"/>
          <w:lang w:val="ru" w:eastAsia="en-US"/>
        </w:rPr>
      </w:pPr>
      <w:r w:rsidRPr="00201B9B">
        <w:rPr>
          <w:rStyle w:val="FontStyle58"/>
          <w:sz w:val="24"/>
          <w:szCs w:val="28"/>
          <w:lang w:val="ru" w:eastAsia="en-US"/>
        </w:rPr>
        <w:t xml:space="preserve">8.2 Испытание на </w:t>
      </w:r>
      <w:proofErr w:type="spellStart"/>
      <w:r w:rsidRPr="00201B9B">
        <w:rPr>
          <w:rStyle w:val="FontStyle58"/>
          <w:sz w:val="24"/>
          <w:szCs w:val="28"/>
          <w:lang w:val="ru" w:eastAsia="en-US"/>
        </w:rPr>
        <w:t>паяемость</w:t>
      </w:r>
      <w:proofErr w:type="spellEnd"/>
      <w:r w:rsidRPr="00201B9B">
        <w:rPr>
          <w:rStyle w:val="FontStyle58"/>
          <w:sz w:val="24"/>
          <w:szCs w:val="28"/>
          <w:lang w:val="ru" w:eastAsia="en-US"/>
        </w:rPr>
        <w:t xml:space="preserve"> проводов без изоляции</w:t>
      </w:r>
    </w:p>
    <w:p w:rsidR="00201B9B" w:rsidRPr="00201B9B" w:rsidRDefault="00201B9B" w:rsidP="00201B9B">
      <w:pPr>
        <w:pStyle w:val="Style15"/>
        <w:widowControl/>
        <w:ind w:firstLine="567"/>
        <w:jc w:val="both"/>
        <w:rPr>
          <w:rStyle w:val="FontStyle58"/>
          <w:sz w:val="24"/>
          <w:szCs w:val="28"/>
          <w:lang w:eastAsia="en-US"/>
        </w:rPr>
      </w:pPr>
    </w:p>
    <w:p w:rsidR="00201B9B" w:rsidRPr="00201B9B" w:rsidRDefault="00201B9B" w:rsidP="00201B9B">
      <w:pPr>
        <w:pStyle w:val="Style16"/>
        <w:widowControl/>
        <w:ind w:firstLine="567"/>
        <w:jc w:val="both"/>
        <w:rPr>
          <w:rStyle w:val="FontStyle58"/>
          <w:sz w:val="24"/>
          <w:szCs w:val="28"/>
          <w:lang w:eastAsia="en-US"/>
        </w:rPr>
      </w:pPr>
      <w:r w:rsidRPr="00201B9B">
        <w:rPr>
          <w:rStyle w:val="FontStyle58"/>
          <w:sz w:val="24"/>
          <w:szCs w:val="28"/>
          <w:lang w:val="ru" w:eastAsia="en-US"/>
        </w:rPr>
        <w:t>8.2.1 Общие положения</w:t>
      </w:r>
    </w:p>
    <w:p w:rsidR="00201B9B" w:rsidRPr="00201B9B" w:rsidRDefault="00201B9B" w:rsidP="00201B9B">
      <w:pPr>
        <w:pStyle w:val="Style11"/>
        <w:widowControl/>
        <w:ind w:firstLine="567"/>
        <w:jc w:val="both"/>
        <w:rPr>
          <w:rStyle w:val="FontStyle64"/>
          <w:sz w:val="24"/>
          <w:szCs w:val="28"/>
          <w:lang w:eastAsia="en-US"/>
        </w:rPr>
      </w:pPr>
      <w:r w:rsidRPr="00201B9B">
        <w:rPr>
          <w:rStyle w:val="FontStyle64"/>
          <w:sz w:val="24"/>
          <w:szCs w:val="28"/>
          <w:lang w:val="ru" w:eastAsia="en-US"/>
        </w:rPr>
        <w:t>Испытание проводится для проверки того, что компоненты жилы не загрязняют и не изменяют состояние поверхности обычной меди таким образом, что это препятствует хорошей равномерной адгезии припоя к меди.</w:t>
      </w:r>
    </w:p>
    <w:p w:rsidR="00201B9B" w:rsidRPr="00201B9B" w:rsidRDefault="00201B9B" w:rsidP="00201B9B">
      <w:pPr>
        <w:pStyle w:val="Style16"/>
        <w:widowControl/>
        <w:ind w:firstLine="567"/>
        <w:jc w:val="both"/>
        <w:rPr>
          <w:rStyle w:val="FontStyle58"/>
          <w:sz w:val="24"/>
          <w:szCs w:val="28"/>
          <w:lang w:eastAsia="en-US"/>
        </w:rPr>
      </w:pPr>
      <w:r w:rsidRPr="00201B9B">
        <w:rPr>
          <w:rStyle w:val="FontStyle58"/>
          <w:sz w:val="24"/>
          <w:szCs w:val="28"/>
          <w:lang w:val="ru" w:eastAsia="en-US"/>
        </w:rPr>
        <w:t>8.2.2 Предварительный отбор образцов</w:t>
      </w:r>
    </w:p>
    <w:p w:rsidR="00201B9B" w:rsidRPr="007D0119" w:rsidRDefault="00201B9B" w:rsidP="00201B9B">
      <w:pPr>
        <w:pStyle w:val="Style11"/>
        <w:widowControl/>
        <w:ind w:firstLine="567"/>
        <w:jc w:val="both"/>
        <w:rPr>
          <w:rStyle w:val="FontStyle64"/>
          <w:rFonts w:ascii="Times New Roman" w:hAnsi="Times New Roman" w:cs="Times New Roman"/>
          <w:sz w:val="28"/>
          <w:szCs w:val="28"/>
          <w:lang w:eastAsia="en-US"/>
        </w:rPr>
      </w:pPr>
      <w:r w:rsidRPr="00201B9B">
        <w:rPr>
          <w:rStyle w:val="FontStyle64"/>
          <w:sz w:val="24"/>
          <w:szCs w:val="28"/>
          <w:lang w:val="ru" w:eastAsia="en-US"/>
        </w:rPr>
        <w:t>Перед проведением испытания должно быть проведено обычное испытание на старение в воздушной печи, согласно соответствующему стандарту на кабель. Для образцов, обычно состаренных без установленного проводника, должна применяться процедура испытаний, указанная в третьем абзаце, с использованием образцов с установленным проводником.</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После завершения испытания на нормальное старение в воздушной печи, проводники образцов для испытания должны быть осмотрены. Если почернение проводников отсутствует, дальнейшие действия не требуются.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 xml:space="preserve">Если проводники почернели, обычное испытание на старение в воздушной печи должно быть повторено на новых образцах, за исключением того, что условия </w:t>
      </w:r>
      <w:r w:rsidRPr="00201B9B">
        <w:rPr>
          <w:rStyle w:val="FontStyle64"/>
          <w:sz w:val="24"/>
          <w:szCs w:val="24"/>
          <w:lang w:val="ru" w:eastAsia="en-US"/>
        </w:rPr>
        <w:lastRenderedPageBreak/>
        <w:t>старения должны составлять 168 ч при температуре (70 ± 2) °C. По окончании этого периода старения проводники должны быть осмотрены, и если почернение отсутствует, дальнейших действий не требуется.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Если проводники почернели, должно быть проведено испытание, описанное в пунктах 8.2.3-8.2.6.</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8.2.3 Отбор образцов и подготовка образцов для испытаний</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8.2.3.1</w:t>
      </w:r>
      <w:proofErr w:type="gramStart"/>
      <w:r w:rsidRPr="00201B9B">
        <w:rPr>
          <w:rStyle w:val="FontStyle64"/>
          <w:sz w:val="24"/>
          <w:szCs w:val="24"/>
          <w:lang w:val="ru" w:eastAsia="en-US"/>
        </w:rPr>
        <w:t xml:space="preserve"> О</w:t>
      </w:r>
      <w:proofErr w:type="gramEnd"/>
      <w:r w:rsidRPr="00201B9B">
        <w:rPr>
          <w:rStyle w:val="FontStyle64"/>
          <w:sz w:val="24"/>
          <w:szCs w:val="24"/>
          <w:lang w:val="ru" w:eastAsia="en-US"/>
        </w:rPr>
        <w:t>дин образец, длина которого подходит для испытания на изгиб, определенного в пункте 8.2.3.2, должен быть взят в трех точках кабеля, и жилы в каждом образце должны быть тщательно отделены от всех других компонентов.</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8.2.3.2</w:t>
      </w:r>
      <w:proofErr w:type="gramStart"/>
      <w:r w:rsidRPr="00201B9B">
        <w:rPr>
          <w:rStyle w:val="FontStyle64"/>
          <w:sz w:val="24"/>
          <w:szCs w:val="24"/>
          <w:lang w:val="ru" w:eastAsia="en-US"/>
        </w:rPr>
        <w:t xml:space="preserve"> К</w:t>
      </w:r>
      <w:proofErr w:type="gramEnd"/>
      <w:r w:rsidRPr="00201B9B">
        <w:rPr>
          <w:rStyle w:val="FontStyle64"/>
          <w:sz w:val="24"/>
          <w:szCs w:val="24"/>
          <w:lang w:val="ru" w:eastAsia="en-US"/>
        </w:rPr>
        <w:t>аждый полученный таким образом образец жилы должен быть намотан в три оборота на оправку, диаметр которой в три раза больше диаметра жилы.</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Затем образец разматывают и распрямляют, после чего его снова наматывают таким образом, чтобы изоляция, которая была сжата в первый раз, растянулась во второй раз.</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Этот цикл операций должен быть повторен еще дважды, чтобы получить в общей сложности три операции сгибаний в одном направлении и три в другом.</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8.2.3.3</w:t>
      </w:r>
      <w:proofErr w:type="gramStart"/>
      <w:r w:rsidRPr="00201B9B">
        <w:rPr>
          <w:rStyle w:val="FontStyle64"/>
          <w:sz w:val="24"/>
          <w:szCs w:val="24"/>
          <w:lang w:val="ru" w:eastAsia="en-US"/>
        </w:rPr>
        <w:t xml:space="preserve"> И</w:t>
      </w:r>
      <w:proofErr w:type="gramEnd"/>
      <w:r w:rsidRPr="00201B9B">
        <w:rPr>
          <w:rStyle w:val="FontStyle64"/>
          <w:sz w:val="24"/>
          <w:szCs w:val="24"/>
          <w:lang w:val="ru" w:eastAsia="en-US"/>
        </w:rPr>
        <w:t>з каждого образца жилы, выпрямленного после третьего цикла операций сгибаний, из той части жилы, которая была фактически намотана, отбирается испытательный образец длиной около 150 мм.</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Затем каждый образец подвергается ускоренному старению в воздушной печи в течение 168 ч при температуре (70 ± 2) °C.</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 xml:space="preserve">После такого ускоренного старения образцы для испытаний должны оставаться при температуре окружающей среды не менее 16 часов. Затем каждый испытуемый образец должен быть зачищен с одного конца на длину 60 мм и подвергнут испытанию на </w:t>
      </w:r>
      <w:proofErr w:type="spellStart"/>
      <w:r w:rsidRPr="00201B9B">
        <w:rPr>
          <w:rStyle w:val="FontStyle64"/>
          <w:sz w:val="24"/>
          <w:szCs w:val="24"/>
          <w:lang w:val="ru" w:eastAsia="en-US"/>
        </w:rPr>
        <w:t>паяемость</w:t>
      </w:r>
      <w:proofErr w:type="spellEnd"/>
      <w:r w:rsidRPr="00201B9B">
        <w:rPr>
          <w:rStyle w:val="FontStyle64"/>
          <w:sz w:val="24"/>
          <w:szCs w:val="24"/>
          <w:lang w:val="ru" w:eastAsia="en-US"/>
        </w:rPr>
        <w:t xml:space="preserve"> методом паяльной ванны, описанным в 8.2.4 и 8.2.5.</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8.2.4 Описание ванны для припоя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Ванна для припоя должна иметь объем, достаточный для обеспечения того, чтобы температура припоя оставалась равномерной в момент введения проводника. Она должна быть снабжена устройством, поддерживающим температуру припоя на уровне (270 ± 10) °C.</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Высота ванны для припоя должна составлять не менее 75 мм.</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Видимая площадь поверхности ванны должна быть максимально уменьшена за счет использования перфорированной пластины из жаропрочного материала для защиты жилы от прямого излучения ванны.</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В состав припоя должны входить олово (от 59,5% до 61,5%) и свинец.</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Содержание примесей (в процентах от общей массы) не должно превышать следующих значений:</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сурьма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0,50</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висмут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0,25</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медь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0,08</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железо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0,02</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цинк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0,005</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алюминий </w:t>
      </w:r>
      <w:r w:rsidRPr="00201B9B">
        <w:rPr>
          <w:rStyle w:val="FontStyle54"/>
          <w:rFonts w:ascii="Arial" w:hAnsi="Arial" w:cs="Arial"/>
          <w:sz w:val="24"/>
          <w:szCs w:val="24"/>
          <w:lang w:val="ru" w:eastAsia="en-US"/>
        </w:rPr>
        <w:tab/>
        <w:t>0,005</w:t>
      </w:r>
    </w:p>
    <w:p w:rsidR="00201B9B" w:rsidRPr="00201B9B" w:rsidRDefault="00201B9B" w:rsidP="00201B9B">
      <w:pPr>
        <w:pStyle w:val="Style38"/>
        <w:widowControl/>
        <w:ind w:left="2880" w:firstLine="720"/>
        <w:jc w:val="both"/>
        <w:rPr>
          <w:rStyle w:val="FontStyle54"/>
          <w:rFonts w:ascii="Arial" w:hAnsi="Arial" w:cs="Arial"/>
          <w:sz w:val="24"/>
          <w:szCs w:val="24"/>
          <w:lang w:eastAsia="en-US"/>
        </w:rPr>
      </w:pPr>
      <w:r w:rsidRPr="00201B9B">
        <w:rPr>
          <w:rStyle w:val="FontStyle54"/>
          <w:rFonts w:ascii="Arial" w:hAnsi="Arial" w:cs="Arial"/>
          <w:sz w:val="24"/>
          <w:szCs w:val="24"/>
          <w:lang w:val="ru" w:eastAsia="en-US"/>
        </w:rPr>
        <w:t xml:space="preserve">- прочие </w:t>
      </w:r>
      <w:r w:rsidRPr="00201B9B">
        <w:rPr>
          <w:rStyle w:val="FontStyle54"/>
          <w:rFonts w:ascii="Arial" w:hAnsi="Arial" w:cs="Arial"/>
          <w:sz w:val="24"/>
          <w:szCs w:val="24"/>
          <w:lang w:val="ru" w:eastAsia="en-US"/>
        </w:rPr>
        <w:tab/>
      </w:r>
      <w:r w:rsidRPr="00201B9B">
        <w:rPr>
          <w:rStyle w:val="FontStyle54"/>
          <w:rFonts w:ascii="Arial" w:hAnsi="Arial" w:cs="Arial"/>
          <w:sz w:val="24"/>
          <w:szCs w:val="24"/>
          <w:lang w:val="ru" w:eastAsia="en-US"/>
        </w:rPr>
        <w:tab/>
        <w:t>0,080</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8.2.5 Проведение испытания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Поверхность ванны для припоя должна поддерживаться чистой и блестящей.</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 xml:space="preserve">После погружения на 10 </w:t>
      </w:r>
      <w:proofErr w:type="gramStart"/>
      <w:r w:rsidRPr="00201B9B">
        <w:rPr>
          <w:rStyle w:val="FontStyle64"/>
          <w:sz w:val="24"/>
          <w:szCs w:val="24"/>
          <w:lang w:val="ru" w:eastAsia="en-US"/>
        </w:rPr>
        <w:t>с</w:t>
      </w:r>
      <w:proofErr w:type="gramEnd"/>
      <w:r w:rsidRPr="00201B9B">
        <w:rPr>
          <w:rStyle w:val="FontStyle64"/>
          <w:sz w:val="24"/>
          <w:szCs w:val="24"/>
          <w:lang w:val="ru" w:eastAsia="en-US"/>
        </w:rPr>
        <w:t xml:space="preserve">, </w:t>
      </w:r>
      <w:proofErr w:type="gramStart"/>
      <w:r w:rsidRPr="00201B9B">
        <w:rPr>
          <w:rStyle w:val="FontStyle64"/>
          <w:sz w:val="24"/>
          <w:szCs w:val="24"/>
          <w:lang w:val="ru" w:eastAsia="en-US"/>
        </w:rPr>
        <w:t>при</w:t>
      </w:r>
      <w:proofErr w:type="gramEnd"/>
      <w:r w:rsidRPr="00201B9B">
        <w:rPr>
          <w:rStyle w:val="FontStyle64"/>
          <w:sz w:val="24"/>
          <w:szCs w:val="24"/>
          <w:lang w:val="ru" w:eastAsia="en-US"/>
        </w:rPr>
        <w:t xml:space="preserve"> температуре окружающей среды в травильную ванну, состоящую из раствора хлорида цинка в воде (ZnCl</w:t>
      </w:r>
      <w:r w:rsidRPr="00201B9B">
        <w:rPr>
          <w:rStyle w:val="FontStyle64"/>
          <w:sz w:val="24"/>
          <w:szCs w:val="24"/>
          <w:vertAlign w:val="subscript"/>
          <w:lang w:val="ru" w:eastAsia="en-US"/>
        </w:rPr>
        <w:t>2</w:t>
      </w:r>
      <w:r w:rsidRPr="00201B9B">
        <w:rPr>
          <w:rStyle w:val="FontStyle64"/>
          <w:sz w:val="24"/>
          <w:szCs w:val="24"/>
          <w:lang w:val="ru" w:eastAsia="en-US"/>
        </w:rPr>
        <w:t xml:space="preserve"> составляет 10 % &gt; от общей массы), оголенный конец каждого испытуемого образца должен быть погружен в ванну с припоем на длину 50 мм в направлении его продольной оси.</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Скорость погружения должна составлять (25 ± 5) мм/</w:t>
      </w:r>
      <w:proofErr w:type="gramStart"/>
      <w:r w:rsidRPr="00201B9B">
        <w:rPr>
          <w:rStyle w:val="FontStyle64"/>
          <w:sz w:val="24"/>
          <w:szCs w:val="24"/>
          <w:lang w:val="ru" w:eastAsia="en-US"/>
        </w:rPr>
        <w:t>с</w:t>
      </w:r>
      <w:proofErr w:type="gramEnd"/>
      <w:r w:rsidRPr="00201B9B">
        <w:rPr>
          <w:rStyle w:val="FontStyle64"/>
          <w:sz w:val="24"/>
          <w:szCs w:val="24"/>
          <w:lang w:val="ru" w:eastAsia="en-US"/>
        </w:rPr>
        <w:t>.</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lastRenderedPageBreak/>
        <w:t>Продолжительность погружения должна составлять (5 ±0,5) с.</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Скорость появления должна составлять (25 ± 5) мм/</w:t>
      </w:r>
      <w:proofErr w:type="gramStart"/>
      <w:r w:rsidRPr="00201B9B">
        <w:rPr>
          <w:rStyle w:val="FontStyle64"/>
          <w:sz w:val="24"/>
          <w:szCs w:val="24"/>
          <w:lang w:val="ru" w:eastAsia="en-US"/>
        </w:rPr>
        <w:t>с</w:t>
      </w:r>
      <w:proofErr w:type="gramEnd"/>
      <w:r w:rsidRPr="00201B9B">
        <w:rPr>
          <w:rStyle w:val="FontStyle64"/>
          <w:sz w:val="24"/>
          <w:szCs w:val="24"/>
          <w:lang w:val="ru" w:eastAsia="en-US"/>
        </w:rPr>
        <w:t>.</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Количество погружений должно быть три, а интервал между каждым погружением должен быть как можно короче, но в любом случае не более 5 с.</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8.2.6 Требование</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Часть проводника, которая была погружена в воду, должна быть соответствующим образом лужена.</w:t>
      </w:r>
    </w:p>
    <w:p w:rsidR="00201B9B" w:rsidRPr="00201B9B" w:rsidRDefault="00201B9B" w:rsidP="00201B9B">
      <w:pPr>
        <w:pStyle w:val="Style20"/>
        <w:widowControl/>
        <w:ind w:firstLine="720"/>
        <w:jc w:val="both"/>
        <w:rPr>
          <w:rStyle w:val="FontStyle50"/>
          <w:sz w:val="24"/>
          <w:szCs w:val="24"/>
          <w:lang w:val="ru" w:eastAsia="en-US"/>
        </w:rPr>
      </w:pPr>
    </w:p>
    <w:p w:rsidR="00201B9B" w:rsidRDefault="00201B9B" w:rsidP="00201B9B">
      <w:pPr>
        <w:pStyle w:val="afff2"/>
        <w:ind w:firstLine="567"/>
        <w:rPr>
          <w:rStyle w:val="FontStyle50"/>
          <w:b/>
          <w:smallCaps w:val="0"/>
          <w:color w:val="auto"/>
          <w:sz w:val="24"/>
          <w:szCs w:val="24"/>
        </w:rPr>
      </w:pPr>
      <w:r w:rsidRPr="00201B9B">
        <w:rPr>
          <w:rStyle w:val="FontStyle50"/>
          <w:b/>
          <w:smallCaps w:val="0"/>
          <w:color w:val="auto"/>
          <w:sz w:val="24"/>
          <w:szCs w:val="24"/>
        </w:rPr>
        <w:t>9 Испытания специфичные для зачищенных проводов</w:t>
      </w:r>
    </w:p>
    <w:p w:rsidR="00201B9B" w:rsidRPr="00201B9B" w:rsidRDefault="00201B9B" w:rsidP="00201B9B">
      <w:pPr>
        <w:pStyle w:val="afff2"/>
        <w:ind w:firstLine="567"/>
        <w:rPr>
          <w:rStyle w:val="FontStyle50"/>
          <w:b/>
          <w:smallCaps w:val="0"/>
          <w:color w:val="auto"/>
          <w:sz w:val="24"/>
          <w:szCs w:val="24"/>
        </w:rPr>
      </w:pPr>
    </w:p>
    <w:p w:rsidR="00201B9B" w:rsidRDefault="00201B9B" w:rsidP="00201B9B">
      <w:pPr>
        <w:pStyle w:val="Style15"/>
        <w:widowControl/>
        <w:ind w:firstLine="567"/>
        <w:jc w:val="both"/>
        <w:rPr>
          <w:rStyle w:val="FontStyle58"/>
          <w:sz w:val="24"/>
          <w:szCs w:val="24"/>
          <w:lang w:val="ru" w:eastAsia="en-US"/>
        </w:rPr>
      </w:pPr>
      <w:r w:rsidRPr="00201B9B">
        <w:rPr>
          <w:rStyle w:val="FontStyle58"/>
          <w:sz w:val="24"/>
          <w:szCs w:val="24"/>
          <w:lang w:val="ru" w:eastAsia="en-US"/>
        </w:rPr>
        <w:t>9.1 Испытание на растяжение</w:t>
      </w:r>
    </w:p>
    <w:p w:rsidR="00201B9B" w:rsidRPr="00201B9B" w:rsidRDefault="00201B9B" w:rsidP="00201B9B">
      <w:pPr>
        <w:pStyle w:val="Style15"/>
        <w:widowControl/>
        <w:ind w:firstLine="567"/>
        <w:jc w:val="both"/>
        <w:rPr>
          <w:rStyle w:val="FontStyle58"/>
          <w:sz w:val="24"/>
          <w:szCs w:val="24"/>
          <w:lang w:eastAsia="en-US"/>
        </w:rPr>
      </w:pP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9.1.1 Образцы для испытания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Должны использоваться два образца для испытаний, каждый из которых включает в себя 30 витков зачищенных проводов или весь узел, если он содержит менее 30 витков в целом.</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Рассчитать общую длину шнура в смотанном виде, L, в миллиметрах, исходя из следующего уравнения:</w:t>
      </w:r>
    </w:p>
    <w:p w:rsidR="00201B9B" w:rsidRPr="00201B9B" w:rsidRDefault="00201B9B" w:rsidP="00201B9B">
      <w:pPr>
        <w:pStyle w:val="Style9"/>
        <w:widowControl/>
        <w:ind w:firstLine="720"/>
        <w:jc w:val="center"/>
        <w:rPr>
          <w:rStyle w:val="FontStyle64"/>
          <w:sz w:val="24"/>
          <w:szCs w:val="24"/>
          <w:lang w:eastAsia="en-US"/>
        </w:rPr>
      </w:pPr>
      <w:r w:rsidRPr="00201B9B">
        <w:rPr>
          <w:rStyle w:val="FontStyle64"/>
          <w:sz w:val="24"/>
          <w:szCs w:val="24"/>
          <w:lang w:val="ru" w:eastAsia="en-US"/>
        </w:rPr>
        <w:t>L = n π (D - d)</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где</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n = количество витков в намотанной секции;</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D = наружный диаметр катушки в миллиметрах (</w:t>
      </w:r>
      <w:proofErr w:type="gramStart"/>
      <w:r w:rsidRPr="00201B9B">
        <w:rPr>
          <w:rStyle w:val="FontStyle64"/>
          <w:sz w:val="24"/>
          <w:szCs w:val="24"/>
          <w:lang w:val="ru" w:eastAsia="en-US"/>
        </w:rPr>
        <w:t>мм</w:t>
      </w:r>
      <w:proofErr w:type="gramEnd"/>
      <w:r w:rsidRPr="00201B9B">
        <w:rPr>
          <w:rStyle w:val="FontStyle64"/>
          <w:sz w:val="24"/>
          <w:szCs w:val="24"/>
          <w:lang w:val="ru" w:eastAsia="en-US"/>
        </w:rPr>
        <w:t>);</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d = диаметр шнура в миллиметрах (</w:t>
      </w:r>
      <w:proofErr w:type="gramStart"/>
      <w:r w:rsidRPr="00201B9B">
        <w:rPr>
          <w:rStyle w:val="FontStyle64"/>
          <w:sz w:val="24"/>
          <w:szCs w:val="24"/>
          <w:lang w:val="ru" w:eastAsia="en-US"/>
        </w:rPr>
        <w:t>мм</w:t>
      </w:r>
      <w:proofErr w:type="gramEnd"/>
      <w:r w:rsidRPr="00201B9B">
        <w:rPr>
          <w:rStyle w:val="FontStyle64"/>
          <w:sz w:val="24"/>
          <w:szCs w:val="24"/>
          <w:lang w:val="ru" w:eastAsia="en-US"/>
        </w:rPr>
        <w:t>).</w:t>
      </w: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9.1.2 Проведение испытания (до начала старения)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Испытание должно проводиться при температуре (20± 5)°C после того, как образец для испытания выдерживался при этой температуре в течение 24 ч.</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Подвесить один образец для испытания вертикально, от первого поворота, с помощью зажима. Измерить замкнутую длину образца.</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Затем удлинить образец для испытания до 60 % длины L (рассчитанной в соответствии с пунктом 9.1.1) и отпустить его. Проделать это в общей сложности пять раз в течение (15 ± 2) с. Измерить замкнутую длину испытуемого образца через 30 с после освобождения от пятого растяжения.</w:t>
      </w:r>
    </w:p>
    <w:p w:rsidR="00201B9B" w:rsidRPr="00201B9B" w:rsidRDefault="00201B9B" w:rsidP="00201B9B">
      <w:pPr>
        <w:pStyle w:val="Style15"/>
        <w:widowControl/>
        <w:ind w:firstLine="720"/>
        <w:jc w:val="both"/>
        <w:rPr>
          <w:rStyle w:val="FontStyle58"/>
          <w:sz w:val="24"/>
          <w:szCs w:val="24"/>
          <w:lang w:eastAsia="en-US"/>
        </w:rPr>
      </w:pPr>
      <w:r w:rsidRPr="00201B9B">
        <w:rPr>
          <w:rStyle w:val="FontStyle58"/>
          <w:sz w:val="24"/>
          <w:szCs w:val="24"/>
          <w:lang w:val="ru" w:eastAsia="en-US"/>
        </w:rPr>
        <w:t>9.1.3 Проведение испытания (после старения)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Необходимо использовать печь с естественным потоком воздуха, соответствующую 8.1.2 стандарта EN 60811-1-2.</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Подвесить второй образец для испытания горизонтально в середине печи с помощью двух его концов. Выдерживать в печи, при температуре 70°C в течение 168 часов.</w:t>
      </w:r>
    </w:p>
    <w:p w:rsidR="00201B9B" w:rsidRDefault="00201B9B" w:rsidP="00201B9B">
      <w:pPr>
        <w:pStyle w:val="Style11"/>
        <w:widowControl/>
        <w:ind w:firstLine="720"/>
        <w:jc w:val="both"/>
        <w:rPr>
          <w:rStyle w:val="FontStyle64"/>
          <w:sz w:val="24"/>
          <w:szCs w:val="24"/>
          <w:lang w:val="ru" w:eastAsia="en-US"/>
        </w:rPr>
      </w:pPr>
      <w:r w:rsidRPr="00201B9B">
        <w:rPr>
          <w:rStyle w:val="FontStyle64"/>
          <w:sz w:val="24"/>
          <w:szCs w:val="24"/>
          <w:lang w:val="ru" w:eastAsia="en-US"/>
        </w:rPr>
        <w:t>Достать образец из печи, дать ему остыть до температуры окружающей среды, а затем подвергнуть его процедуре, приведенной в пункте 9.1.2.</w:t>
      </w:r>
    </w:p>
    <w:p w:rsidR="00201B9B" w:rsidRDefault="00201B9B" w:rsidP="00201B9B">
      <w:pPr>
        <w:pStyle w:val="Style11"/>
        <w:widowControl/>
        <w:ind w:firstLine="720"/>
        <w:jc w:val="both"/>
        <w:rPr>
          <w:rStyle w:val="FontStyle64"/>
          <w:sz w:val="24"/>
          <w:szCs w:val="24"/>
          <w:lang w:val="ru" w:eastAsia="en-US"/>
        </w:rPr>
      </w:pPr>
    </w:p>
    <w:p w:rsidR="00201B9B" w:rsidRDefault="00201B9B" w:rsidP="00201B9B">
      <w:pPr>
        <w:pStyle w:val="Style15"/>
        <w:widowControl/>
        <w:ind w:firstLine="720"/>
        <w:jc w:val="both"/>
        <w:rPr>
          <w:rStyle w:val="FontStyle58"/>
          <w:sz w:val="24"/>
          <w:szCs w:val="24"/>
          <w:lang w:val="ru" w:eastAsia="en-US"/>
        </w:rPr>
      </w:pPr>
      <w:r w:rsidRPr="00201B9B">
        <w:rPr>
          <w:rStyle w:val="FontStyle58"/>
          <w:sz w:val="24"/>
          <w:szCs w:val="24"/>
          <w:lang w:val="ru" w:eastAsia="en-US"/>
        </w:rPr>
        <w:t xml:space="preserve">9.2 Испытание </w:t>
      </w:r>
      <w:proofErr w:type="gramStart"/>
      <w:r w:rsidRPr="00201B9B">
        <w:rPr>
          <w:rStyle w:val="FontStyle58"/>
          <w:sz w:val="24"/>
          <w:szCs w:val="24"/>
          <w:lang w:val="ru" w:eastAsia="en-US"/>
        </w:rPr>
        <w:t>длительным</w:t>
      </w:r>
      <w:proofErr w:type="gramEnd"/>
      <w:r w:rsidRPr="00201B9B">
        <w:rPr>
          <w:rStyle w:val="FontStyle58"/>
          <w:sz w:val="24"/>
          <w:szCs w:val="24"/>
          <w:lang w:val="ru" w:eastAsia="en-US"/>
        </w:rPr>
        <w:t xml:space="preserve"> </w:t>
      </w:r>
      <w:proofErr w:type="spellStart"/>
      <w:r w:rsidRPr="00201B9B">
        <w:rPr>
          <w:rStyle w:val="FontStyle58"/>
          <w:sz w:val="24"/>
          <w:szCs w:val="24"/>
          <w:lang w:val="ru" w:eastAsia="en-US"/>
        </w:rPr>
        <w:t>нагружением</w:t>
      </w:r>
      <w:proofErr w:type="spellEnd"/>
    </w:p>
    <w:p w:rsidR="00201B9B" w:rsidRPr="00201B9B" w:rsidRDefault="00201B9B" w:rsidP="00201B9B">
      <w:pPr>
        <w:pStyle w:val="Style15"/>
        <w:widowControl/>
        <w:ind w:firstLine="720"/>
        <w:jc w:val="both"/>
        <w:rPr>
          <w:rStyle w:val="FontStyle58"/>
          <w:sz w:val="24"/>
          <w:szCs w:val="24"/>
          <w:lang w:eastAsia="en-US"/>
        </w:rPr>
      </w:pPr>
    </w:p>
    <w:p w:rsidR="00201B9B" w:rsidRPr="00201B9B" w:rsidRDefault="00201B9B" w:rsidP="00201B9B">
      <w:pPr>
        <w:pStyle w:val="Style11"/>
        <w:widowControl/>
        <w:ind w:firstLine="720"/>
        <w:jc w:val="both"/>
        <w:rPr>
          <w:rStyle w:val="FontStyle64"/>
          <w:sz w:val="24"/>
          <w:szCs w:val="24"/>
          <w:lang w:eastAsia="en-US"/>
        </w:rPr>
      </w:pPr>
      <w:proofErr w:type="gramStart"/>
      <w:r w:rsidRPr="00201B9B">
        <w:rPr>
          <w:rStyle w:val="FontStyle64"/>
          <w:sz w:val="24"/>
          <w:szCs w:val="24"/>
          <w:lang w:val="ru" w:eastAsia="en-US"/>
        </w:rPr>
        <w:t>Для проведения этого испытания используется сгибающее устройство, аналогичное показанному на рисунке 4, с перемещением подвижного носителя примерно на один метр со скоростью 0,33 м/с, модифицированное следующим образом (смотреть рисунки 12 и 13).</w:t>
      </w:r>
      <w:proofErr w:type="gramEnd"/>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Снять шкивы с подвижного носителя на станке, показанном на рисунке 4. Прикрепить образец к шкиву, представленному в точке</w:t>
      </w:r>
      <w:proofErr w:type="gramStart"/>
      <w:r w:rsidRPr="00201B9B">
        <w:rPr>
          <w:rStyle w:val="FontStyle64"/>
          <w:sz w:val="24"/>
          <w:szCs w:val="24"/>
          <w:lang w:val="ru" w:eastAsia="en-US"/>
        </w:rPr>
        <w:t xml:space="preserve"> Е</w:t>
      </w:r>
      <w:proofErr w:type="gramEnd"/>
      <w:r w:rsidRPr="00201B9B">
        <w:rPr>
          <w:rStyle w:val="FontStyle64"/>
          <w:sz w:val="24"/>
          <w:szCs w:val="24"/>
          <w:lang w:val="ru" w:eastAsia="en-US"/>
        </w:rPr>
        <w:t xml:space="preserve"> на рисунках 12 и 13. Крепление может быть выполнено любым способом, который позволяет избежать </w:t>
      </w:r>
      <w:r w:rsidRPr="00201B9B">
        <w:rPr>
          <w:rStyle w:val="FontStyle64"/>
          <w:sz w:val="24"/>
          <w:szCs w:val="24"/>
          <w:lang w:val="ru" w:eastAsia="en-US"/>
        </w:rPr>
        <w:lastRenderedPageBreak/>
        <w:t xml:space="preserve">чрезмерной концентрации напряжения на кабеле. Выполнить электрические соединения между отдельными жилами на одном конце зачищенных проводов и одним комплектом электрических соединений на станке. Пропустить опору через намотанную часть провода. Эта опора может быть изготовлена из любого материала с достаточно низким коэффициентом трения (например, PTFE) такого диаметра, который не вызывает </w:t>
      </w:r>
      <w:proofErr w:type="spellStart"/>
      <w:r w:rsidRPr="00201B9B">
        <w:rPr>
          <w:rStyle w:val="FontStyle64"/>
          <w:sz w:val="24"/>
          <w:szCs w:val="24"/>
          <w:lang w:val="ru" w:eastAsia="en-US"/>
        </w:rPr>
        <w:t>прорезания</w:t>
      </w:r>
      <w:proofErr w:type="spellEnd"/>
      <w:r w:rsidRPr="00201B9B">
        <w:rPr>
          <w:rStyle w:val="FontStyle64"/>
          <w:sz w:val="24"/>
          <w:szCs w:val="24"/>
          <w:lang w:val="ru" w:eastAsia="en-US"/>
        </w:rPr>
        <w:t xml:space="preserve"> паза в материале оболочки во время работы станка. Опора представлена на рисунках 12 и 13 пунктирной линией. Опора закреплена на одном конце станка вблизи точки</w:t>
      </w:r>
      <w:proofErr w:type="gramStart"/>
      <w:r w:rsidRPr="00201B9B">
        <w:rPr>
          <w:rStyle w:val="FontStyle64"/>
          <w:sz w:val="24"/>
          <w:szCs w:val="24"/>
          <w:lang w:val="ru" w:eastAsia="en-US"/>
        </w:rPr>
        <w:t xml:space="preserve"> Е</w:t>
      </w:r>
      <w:proofErr w:type="gramEnd"/>
      <w:r w:rsidRPr="00201B9B">
        <w:rPr>
          <w:rStyle w:val="FontStyle64"/>
          <w:sz w:val="24"/>
          <w:szCs w:val="24"/>
          <w:lang w:val="ru" w:eastAsia="en-US"/>
        </w:rPr>
        <w:t xml:space="preserve"> и в точке на противоположном конце станка, что позволяет станку работать без контакта между носителем и опорой.</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Подсоединить свободный вывод с возможностью расширения либо к подвижному носителю (рисунок 12), либо к кабелю, идущему от носителя (рисунок 13), опять же избегая концентрации напряжения. Подсоединить кабель (по крайней мере, той же токопроводящей способности и с тем же количеством жил, что и испытываемый кабель) между отдельными жилами оставшегося неподключенным конца зачищенного провода и остальными электрическими соединениями на станке. Этот кабель должен быть достаточной длины, чтобы станок мог работать без натяжения кабеля, и может поддерживаться любым удобным способом, позволяющим двигаться без помех со стороны носителя. Если зачищенный провод подсоединен, как показано на рисунке 13, необходимо обеспечить, чтобы свернутый участок кабеля возвращался к исходной замкнутой длине в точке цикла, ближайшей к концу</w:t>
      </w:r>
      <w:proofErr w:type="gramStart"/>
      <w:r w:rsidRPr="00201B9B">
        <w:rPr>
          <w:rStyle w:val="FontStyle64"/>
          <w:sz w:val="24"/>
          <w:szCs w:val="24"/>
          <w:lang w:val="ru" w:eastAsia="en-US"/>
        </w:rPr>
        <w:t xml:space="preserve"> Е</w:t>
      </w:r>
      <w:proofErr w:type="gramEnd"/>
      <w:r w:rsidRPr="00201B9B">
        <w:rPr>
          <w:rStyle w:val="FontStyle64"/>
          <w:sz w:val="24"/>
          <w:szCs w:val="24"/>
          <w:lang w:val="ru" w:eastAsia="en-US"/>
        </w:rPr>
        <w:t>, с помощью регулируемого устройства, установленного на передвижном носителе F.</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Образец должен быть расположен таким образом, чтобы при работе станка, испытываемый участок растягивался до длины, в три раза превышающей его замкнутую длину, и возвращался к замкнутой длине в течение каждого цикла работы станка. Там, где это возможно, между точкой</w:t>
      </w:r>
      <w:proofErr w:type="gramStart"/>
      <w:r w:rsidRPr="00201B9B">
        <w:rPr>
          <w:rStyle w:val="FontStyle64"/>
          <w:sz w:val="24"/>
          <w:szCs w:val="24"/>
          <w:lang w:val="ru" w:eastAsia="en-US"/>
        </w:rPr>
        <w:t xml:space="preserve"> Е</w:t>
      </w:r>
      <w:proofErr w:type="gramEnd"/>
      <w:r w:rsidRPr="00201B9B">
        <w:rPr>
          <w:rStyle w:val="FontStyle64"/>
          <w:sz w:val="24"/>
          <w:szCs w:val="24"/>
          <w:lang w:val="ru" w:eastAsia="en-US"/>
        </w:rPr>
        <w:t xml:space="preserve"> и подвижным носителем, точкой F, должен быть закреплен целый шнур или отрезок шнура. Если это невозможно из-за малой длины готового шнура, образец должен быть прикреплен в точке</w:t>
      </w:r>
      <w:proofErr w:type="gramStart"/>
      <w:r w:rsidRPr="00201B9B">
        <w:rPr>
          <w:rStyle w:val="FontStyle64"/>
          <w:sz w:val="24"/>
          <w:szCs w:val="24"/>
          <w:lang w:val="ru" w:eastAsia="en-US"/>
        </w:rPr>
        <w:t xml:space="preserve"> Е</w:t>
      </w:r>
      <w:proofErr w:type="gramEnd"/>
      <w:r w:rsidRPr="00201B9B">
        <w:rPr>
          <w:rStyle w:val="FontStyle64"/>
          <w:sz w:val="24"/>
          <w:szCs w:val="24"/>
          <w:lang w:val="ru" w:eastAsia="en-US"/>
        </w:rPr>
        <w:t>, а между оставшимся несоединенным концом и подвижным носителем должен быть присоединен отрезок такого же шнура, причем длина этого шнура должна быть такой, чтобы работа станка приводила к растяжению защищенного провода в три раза, по сравнению с его замкнутой длиной.</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Прикрепить один конец образца для испытания к неподвижной стойке, а другой конец - к подвижной стойке, расположенной на носителе F.</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 xml:space="preserve">На каждый проводник образца должен быть подан ток, указанный </w:t>
      </w:r>
      <w:r>
        <w:rPr>
          <w:rStyle w:val="FontStyle64"/>
          <w:sz w:val="24"/>
          <w:szCs w:val="24"/>
          <w:lang w:val="ru" w:eastAsia="en-US"/>
        </w:rPr>
        <w:t xml:space="preserve">                              </w:t>
      </w:r>
      <w:r w:rsidRPr="00201B9B">
        <w:rPr>
          <w:rStyle w:val="FontStyle64"/>
          <w:sz w:val="24"/>
          <w:szCs w:val="24"/>
          <w:lang w:val="ru" w:eastAsia="en-US"/>
        </w:rPr>
        <w:t>в таблице 2а.</w:t>
      </w:r>
    </w:p>
    <w:p w:rsidR="00201B9B" w:rsidRPr="00201B9B" w:rsidRDefault="00201B9B" w:rsidP="00201B9B">
      <w:pPr>
        <w:pStyle w:val="Style11"/>
        <w:widowControl/>
        <w:jc w:val="both"/>
        <w:rPr>
          <w:rStyle w:val="FontStyle64"/>
          <w:sz w:val="24"/>
          <w:szCs w:val="24"/>
          <w:lang w:eastAsia="en-US"/>
        </w:rPr>
      </w:pPr>
    </w:p>
    <w:p w:rsidR="00201B9B" w:rsidRPr="00201B9B" w:rsidRDefault="00201B9B" w:rsidP="00201B9B">
      <w:pPr>
        <w:jc w:val="center"/>
        <w:rPr>
          <w:rFonts w:ascii="Arial" w:hAnsi="Arial" w:cs="Arial"/>
        </w:rPr>
      </w:pPr>
      <w:r w:rsidRPr="00201B9B">
        <w:rPr>
          <w:rFonts w:ascii="Arial" w:hAnsi="Arial" w:cs="Arial"/>
          <w:noProof/>
        </w:rPr>
        <w:lastRenderedPageBreak/>
        <w:drawing>
          <wp:inline distT="0" distB="0" distL="0" distR="0" wp14:anchorId="735C0C82" wp14:editId="2D58D39C">
            <wp:extent cx="5524500" cy="262128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24500" cy="2621280"/>
                    </a:xfrm>
                    <a:prstGeom prst="rect">
                      <a:avLst/>
                    </a:prstGeom>
                    <a:noFill/>
                    <a:ln>
                      <a:noFill/>
                    </a:ln>
                  </pic:spPr>
                </pic:pic>
              </a:graphicData>
            </a:graphic>
          </wp:inline>
        </w:drawing>
      </w:r>
    </w:p>
    <w:p w:rsidR="00201B9B" w:rsidRPr="00201B9B" w:rsidRDefault="00201B9B" w:rsidP="00201B9B">
      <w:pPr>
        <w:pStyle w:val="Style37"/>
        <w:widowControl/>
        <w:ind w:firstLine="720"/>
        <w:jc w:val="both"/>
        <w:rPr>
          <w:rStyle w:val="FontStyle61"/>
          <w:sz w:val="24"/>
          <w:szCs w:val="24"/>
          <w:lang w:val="ru" w:eastAsia="en-US"/>
        </w:rPr>
      </w:pPr>
    </w:p>
    <w:p w:rsidR="00201B9B" w:rsidRPr="00201B9B" w:rsidRDefault="00201B9B" w:rsidP="00201B9B">
      <w:pPr>
        <w:pStyle w:val="Style37"/>
        <w:widowControl/>
        <w:ind w:firstLine="720"/>
        <w:jc w:val="both"/>
        <w:rPr>
          <w:rStyle w:val="FontStyle61"/>
          <w:sz w:val="24"/>
          <w:szCs w:val="24"/>
          <w:lang w:eastAsia="en-US"/>
        </w:rPr>
      </w:pPr>
      <w:r w:rsidRPr="00201B9B">
        <w:rPr>
          <w:rStyle w:val="FontStyle61"/>
          <w:sz w:val="24"/>
          <w:szCs w:val="24"/>
          <w:lang w:val="ru" w:eastAsia="en-US"/>
        </w:rPr>
        <w:t>Условные обозначения</w:t>
      </w:r>
    </w:p>
    <w:p w:rsidR="00201B9B" w:rsidRPr="00201B9B" w:rsidRDefault="00201B9B" w:rsidP="00201B9B">
      <w:pPr>
        <w:pStyle w:val="Style3"/>
        <w:widowControl/>
        <w:ind w:firstLine="720"/>
        <w:jc w:val="both"/>
        <w:rPr>
          <w:rStyle w:val="FontStyle59"/>
          <w:sz w:val="24"/>
          <w:szCs w:val="24"/>
          <w:lang w:eastAsia="en-US"/>
        </w:rPr>
      </w:pPr>
      <w:r w:rsidRPr="00201B9B">
        <w:rPr>
          <w:rStyle w:val="FontStyle59"/>
          <w:sz w:val="24"/>
          <w:szCs w:val="24"/>
          <w:lang w:val="ru" w:eastAsia="en-US"/>
        </w:rPr>
        <w:t xml:space="preserve">D ограничительные зажимы </w:t>
      </w:r>
      <w:r w:rsidRPr="00201B9B">
        <w:rPr>
          <w:rStyle w:val="FontStyle59"/>
          <w:sz w:val="24"/>
          <w:szCs w:val="24"/>
          <w:lang w:val="ru" w:eastAsia="en-US"/>
        </w:rPr>
        <w:tab/>
      </w:r>
      <w:r w:rsidRPr="00201B9B">
        <w:rPr>
          <w:rStyle w:val="FontStyle59"/>
          <w:sz w:val="24"/>
          <w:szCs w:val="24"/>
          <w:lang w:val="ru" w:eastAsia="en-US"/>
        </w:rPr>
        <w:tab/>
        <w:t>F подвижный носитель</w:t>
      </w:r>
    </w:p>
    <w:p w:rsidR="00201B9B" w:rsidRPr="00201B9B" w:rsidRDefault="00201B9B" w:rsidP="00201B9B">
      <w:pPr>
        <w:pStyle w:val="Style3"/>
        <w:widowControl/>
        <w:ind w:firstLine="720"/>
        <w:jc w:val="both"/>
        <w:rPr>
          <w:rStyle w:val="FontStyle59"/>
          <w:sz w:val="24"/>
          <w:szCs w:val="24"/>
          <w:lang w:eastAsia="en-US"/>
        </w:rPr>
      </w:pPr>
      <w:r w:rsidRPr="00201B9B">
        <w:rPr>
          <w:rStyle w:val="FontStyle59"/>
          <w:sz w:val="24"/>
          <w:szCs w:val="24"/>
          <w:lang w:val="ru" w:eastAsia="en-US"/>
        </w:rPr>
        <w:t>E шкив</w:t>
      </w:r>
    </w:p>
    <w:p w:rsidR="00201B9B" w:rsidRPr="00201B9B" w:rsidRDefault="00201B9B" w:rsidP="00201B9B">
      <w:pPr>
        <w:pStyle w:val="Style15"/>
        <w:widowControl/>
        <w:jc w:val="both"/>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val="ru" w:eastAsia="en-US"/>
        </w:rPr>
      </w:pPr>
      <w:r w:rsidRPr="00201B9B">
        <w:rPr>
          <w:rStyle w:val="FontStyle58"/>
          <w:sz w:val="24"/>
          <w:szCs w:val="24"/>
          <w:lang w:val="ru" w:eastAsia="en-US"/>
        </w:rPr>
        <w:t xml:space="preserve">Рисунок 12 </w:t>
      </w:r>
      <w:r>
        <w:rPr>
          <w:rStyle w:val="FontStyle58"/>
          <w:sz w:val="24"/>
          <w:szCs w:val="24"/>
          <w:lang w:val="ru" w:eastAsia="en-US"/>
        </w:rPr>
        <w:t>–</w:t>
      </w:r>
      <w:r w:rsidRPr="00201B9B">
        <w:rPr>
          <w:rStyle w:val="FontStyle58"/>
          <w:sz w:val="24"/>
          <w:szCs w:val="24"/>
          <w:lang w:val="ru" w:eastAsia="en-US"/>
        </w:rPr>
        <w:t xml:space="preserve"> Модифицированное</w:t>
      </w:r>
      <w:r>
        <w:rPr>
          <w:rStyle w:val="FontStyle58"/>
          <w:sz w:val="24"/>
          <w:szCs w:val="24"/>
          <w:lang w:val="ru" w:eastAsia="en-US"/>
        </w:rPr>
        <w:t xml:space="preserve"> </w:t>
      </w:r>
      <w:r w:rsidRPr="00201B9B">
        <w:rPr>
          <w:rStyle w:val="FontStyle58"/>
          <w:sz w:val="24"/>
          <w:szCs w:val="24"/>
          <w:lang w:val="ru" w:eastAsia="en-US"/>
        </w:rPr>
        <w:t>сгибающее устройство для зачищенных проводов</w:t>
      </w:r>
    </w:p>
    <w:p w:rsidR="00201B9B" w:rsidRPr="00201B9B" w:rsidRDefault="00201B9B" w:rsidP="00201B9B">
      <w:pPr>
        <w:pStyle w:val="Style15"/>
        <w:widowControl/>
        <w:jc w:val="center"/>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eastAsia="en-US"/>
        </w:rPr>
      </w:pPr>
    </w:p>
    <w:p w:rsidR="00201B9B" w:rsidRPr="00201B9B" w:rsidRDefault="00201B9B" w:rsidP="00201B9B">
      <w:pPr>
        <w:jc w:val="center"/>
        <w:rPr>
          <w:rFonts w:ascii="Arial" w:hAnsi="Arial" w:cs="Arial"/>
        </w:rPr>
      </w:pPr>
      <w:r w:rsidRPr="00201B9B">
        <w:rPr>
          <w:rFonts w:ascii="Arial" w:hAnsi="Arial" w:cs="Arial"/>
          <w:noProof/>
        </w:rPr>
        <w:drawing>
          <wp:inline distT="0" distB="0" distL="0" distR="0" wp14:anchorId="43BACF3A" wp14:editId="70ACCFD1">
            <wp:extent cx="5379720" cy="26593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79720" cy="2659380"/>
                    </a:xfrm>
                    <a:prstGeom prst="rect">
                      <a:avLst/>
                    </a:prstGeom>
                    <a:noFill/>
                    <a:ln>
                      <a:noFill/>
                    </a:ln>
                  </pic:spPr>
                </pic:pic>
              </a:graphicData>
            </a:graphic>
          </wp:inline>
        </w:drawing>
      </w:r>
    </w:p>
    <w:p w:rsidR="00201B9B" w:rsidRPr="00201B9B" w:rsidRDefault="00201B9B" w:rsidP="00201B9B">
      <w:pPr>
        <w:pStyle w:val="Style37"/>
        <w:widowControl/>
        <w:ind w:firstLine="720"/>
        <w:jc w:val="both"/>
        <w:rPr>
          <w:rStyle w:val="FontStyle61"/>
          <w:sz w:val="24"/>
          <w:szCs w:val="24"/>
          <w:lang w:val="ru" w:eastAsia="en-US"/>
        </w:rPr>
      </w:pPr>
    </w:p>
    <w:p w:rsidR="00201B9B" w:rsidRPr="00201B9B" w:rsidRDefault="00201B9B" w:rsidP="00201B9B">
      <w:pPr>
        <w:pStyle w:val="Style37"/>
        <w:widowControl/>
        <w:ind w:firstLine="720"/>
        <w:jc w:val="both"/>
        <w:rPr>
          <w:rStyle w:val="FontStyle61"/>
          <w:sz w:val="24"/>
          <w:szCs w:val="24"/>
          <w:lang w:eastAsia="en-US"/>
        </w:rPr>
      </w:pPr>
      <w:r w:rsidRPr="00201B9B">
        <w:rPr>
          <w:rStyle w:val="FontStyle61"/>
          <w:sz w:val="24"/>
          <w:szCs w:val="24"/>
          <w:lang w:val="ru" w:eastAsia="en-US"/>
        </w:rPr>
        <w:t>Условные обозначения</w:t>
      </w:r>
    </w:p>
    <w:p w:rsidR="00201B9B" w:rsidRPr="00201B9B" w:rsidRDefault="00201B9B" w:rsidP="00201B9B">
      <w:pPr>
        <w:pStyle w:val="Style3"/>
        <w:widowControl/>
        <w:ind w:firstLine="720"/>
        <w:jc w:val="both"/>
        <w:rPr>
          <w:rStyle w:val="FontStyle59"/>
          <w:sz w:val="24"/>
          <w:szCs w:val="24"/>
          <w:lang w:eastAsia="en-US"/>
        </w:rPr>
      </w:pPr>
      <w:r w:rsidRPr="00201B9B">
        <w:rPr>
          <w:rStyle w:val="FontStyle59"/>
          <w:sz w:val="24"/>
          <w:szCs w:val="24"/>
          <w:lang w:val="ru" w:eastAsia="en-US"/>
        </w:rPr>
        <w:t xml:space="preserve">D ограничительные зажимы </w:t>
      </w:r>
      <w:r w:rsidRPr="00201B9B">
        <w:rPr>
          <w:rStyle w:val="FontStyle59"/>
          <w:sz w:val="24"/>
          <w:szCs w:val="24"/>
          <w:lang w:val="ru" w:eastAsia="en-US"/>
        </w:rPr>
        <w:tab/>
      </w:r>
      <w:r w:rsidRPr="00201B9B">
        <w:rPr>
          <w:rStyle w:val="FontStyle59"/>
          <w:sz w:val="24"/>
          <w:szCs w:val="24"/>
          <w:lang w:val="ru" w:eastAsia="en-US"/>
        </w:rPr>
        <w:tab/>
      </w:r>
      <w:r w:rsidRPr="00201B9B">
        <w:rPr>
          <w:rStyle w:val="FontStyle59"/>
          <w:sz w:val="24"/>
          <w:szCs w:val="24"/>
          <w:lang w:val="ru" w:eastAsia="en-US"/>
        </w:rPr>
        <w:tab/>
        <w:t>F подвижный носитель</w:t>
      </w:r>
    </w:p>
    <w:p w:rsidR="00201B9B" w:rsidRPr="00201B9B" w:rsidRDefault="00201B9B" w:rsidP="00201B9B">
      <w:pPr>
        <w:pStyle w:val="Style3"/>
        <w:widowControl/>
        <w:ind w:firstLine="720"/>
        <w:jc w:val="both"/>
        <w:rPr>
          <w:rStyle w:val="FontStyle59"/>
          <w:sz w:val="24"/>
          <w:szCs w:val="24"/>
          <w:lang w:eastAsia="en-US"/>
        </w:rPr>
      </w:pPr>
      <w:r w:rsidRPr="00201B9B">
        <w:rPr>
          <w:rStyle w:val="FontStyle59"/>
          <w:sz w:val="24"/>
          <w:szCs w:val="24"/>
          <w:lang w:val="ru" w:eastAsia="en-US"/>
        </w:rPr>
        <w:t>E шкив</w:t>
      </w:r>
    </w:p>
    <w:p w:rsidR="00201B9B" w:rsidRPr="00201B9B" w:rsidRDefault="00201B9B" w:rsidP="00201B9B">
      <w:pPr>
        <w:pStyle w:val="Style15"/>
        <w:widowControl/>
        <w:jc w:val="center"/>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eastAsia="en-US"/>
        </w:rPr>
      </w:pPr>
      <w:r w:rsidRPr="00201B9B">
        <w:rPr>
          <w:rStyle w:val="FontStyle58"/>
          <w:sz w:val="24"/>
          <w:szCs w:val="24"/>
          <w:lang w:val="ru" w:eastAsia="en-US"/>
        </w:rPr>
        <w:t xml:space="preserve">Рисунок 13 </w:t>
      </w:r>
      <w:r>
        <w:rPr>
          <w:rStyle w:val="FontStyle58"/>
          <w:sz w:val="24"/>
          <w:szCs w:val="24"/>
          <w:lang w:val="ru" w:eastAsia="en-US"/>
        </w:rPr>
        <w:t>–</w:t>
      </w:r>
      <w:r w:rsidRPr="00201B9B">
        <w:rPr>
          <w:rStyle w:val="FontStyle58"/>
          <w:sz w:val="24"/>
          <w:szCs w:val="24"/>
          <w:lang w:val="ru" w:eastAsia="en-US"/>
        </w:rPr>
        <w:t xml:space="preserve"> Модифицированное</w:t>
      </w:r>
      <w:r>
        <w:rPr>
          <w:rStyle w:val="FontStyle58"/>
          <w:sz w:val="24"/>
          <w:szCs w:val="24"/>
          <w:lang w:val="ru" w:eastAsia="en-US"/>
        </w:rPr>
        <w:t xml:space="preserve"> </w:t>
      </w:r>
      <w:r w:rsidRPr="00201B9B">
        <w:rPr>
          <w:rStyle w:val="FontStyle58"/>
          <w:sz w:val="24"/>
          <w:szCs w:val="24"/>
          <w:lang w:val="ru" w:eastAsia="en-US"/>
        </w:rPr>
        <w:t>сгибающее устройство для коротких зачищенных проводов</w:t>
      </w:r>
    </w:p>
    <w:p w:rsidR="00201B9B" w:rsidRPr="00AC7A41" w:rsidRDefault="00201B9B" w:rsidP="00201B9B">
      <w:pPr>
        <w:pStyle w:val="Style15"/>
        <w:widowControl/>
        <w:jc w:val="both"/>
        <w:rPr>
          <w:rStyle w:val="FontStyle58"/>
          <w:sz w:val="24"/>
          <w:szCs w:val="24"/>
          <w:lang w:eastAsia="en-US"/>
        </w:rPr>
      </w:pPr>
    </w:p>
    <w:p w:rsidR="0023349E" w:rsidRPr="00AC7A41" w:rsidRDefault="0023349E" w:rsidP="00201B9B">
      <w:pPr>
        <w:pStyle w:val="Style15"/>
        <w:widowControl/>
        <w:jc w:val="both"/>
        <w:rPr>
          <w:rStyle w:val="FontStyle58"/>
          <w:sz w:val="24"/>
          <w:szCs w:val="24"/>
          <w:lang w:eastAsia="en-US"/>
        </w:rPr>
      </w:pPr>
    </w:p>
    <w:p w:rsidR="0023349E" w:rsidRPr="00AC7A41" w:rsidRDefault="0023349E" w:rsidP="00201B9B">
      <w:pPr>
        <w:pStyle w:val="Style15"/>
        <w:widowControl/>
        <w:jc w:val="both"/>
        <w:rPr>
          <w:rStyle w:val="FontStyle58"/>
          <w:sz w:val="24"/>
          <w:szCs w:val="24"/>
          <w:lang w:eastAsia="en-US"/>
        </w:rPr>
      </w:pPr>
    </w:p>
    <w:p w:rsidR="00201B9B" w:rsidRPr="00201B9B" w:rsidRDefault="00201B9B" w:rsidP="00201B9B">
      <w:pPr>
        <w:pStyle w:val="Style15"/>
        <w:widowControl/>
        <w:jc w:val="both"/>
        <w:rPr>
          <w:rStyle w:val="FontStyle58"/>
          <w:sz w:val="24"/>
          <w:szCs w:val="24"/>
          <w:lang w:eastAsia="en-US"/>
        </w:rPr>
      </w:pPr>
    </w:p>
    <w:p w:rsidR="00201B9B" w:rsidRDefault="00201B9B" w:rsidP="00201B9B">
      <w:pPr>
        <w:pStyle w:val="Style15"/>
        <w:widowControl/>
        <w:ind w:firstLine="720"/>
        <w:jc w:val="both"/>
        <w:rPr>
          <w:rStyle w:val="FontStyle58"/>
          <w:sz w:val="24"/>
          <w:szCs w:val="24"/>
          <w:lang w:val="ru" w:eastAsia="en-US"/>
        </w:rPr>
      </w:pPr>
      <w:r w:rsidRPr="00201B9B">
        <w:rPr>
          <w:rStyle w:val="FontStyle58"/>
          <w:sz w:val="24"/>
          <w:szCs w:val="24"/>
          <w:lang w:val="ru" w:eastAsia="en-US"/>
        </w:rPr>
        <w:lastRenderedPageBreak/>
        <w:t>9.3 Испытания в условиях пожара</w:t>
      </w:r>
    </w:p>
    <w:p w:rsidR="00201B9B" w:rsidRPr="00201B9B" w:rsidRDefault="00201B9B" w:rsidP="00201B9B">
      <w:pPr>
        <w:pStyle w:val="Style15"/>
        <w:widowControl/>
        <w:ind w:firstLine="720"/>
        <w:jc w:val="both"/>
        <w:rPr>
          <w:rStyle w:val="FontStyle58"/>
          <w:sz w:val="24"/>
          <w:szCs w:val="24"/>
          <w:lang w:eastAsia="en-US"/>
        </w:rPr>
      </w:pP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9.3.1 Общие положения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Зачищенный провод должен быть испытан в соответствии с EN 60332-1-2, за исключением того, что должны применяться следующие особые условия.</w:t>
      </w: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9.3.2 Образец для испытания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Образец должен представлять собой зачищенный провод, у которого должен быть отрезан хвостовой конец с одной стороны, а хвостовой конец с другой стороны обрезан так, чтобы осталась длина приблизительно 15 мм.</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Если длина закрытого провода, без учета оставшегося хвостового конца, превышает 500 мм, часть намотанного провода должна быть отрезана от конца, где хвостовой конец был полностью удален, чтобы оставить замкнутую длину, приблизительно в 500 мм.</w:t>
      </w: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9.3.3 Зажимание образца для испытания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Образец для испытания зажимают за короткий хвостовой конец и дают ему возможность висеть вертикально без какого-либо другого зажима или удержания, после чего образцу дают стабилизировать свое положение в течение трех минут. Затем положение зажима должно быть отрегулировано таким образом, чтобы дно образца находилось примерно на 200 мм выше дна испытательной камеры.</w:t>
      </w: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9.3.4 Процедура испытания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Горелка должна быть установлена таким образом, чтобы ось трубки горелки находилась под углом 45° к центральной оси спирали намотанного образца провода. Когда горелка используется, вершина внутреннего синего конуса пламени должна касаться внешней стороны первого витка на дне образца. Пламя должно быть по существу перпендикулярно внешней поверхности катушки, а не по касательной.</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 xml:space="preserve">Пламя должно подаваться непрерывно в течение  </w:t>
      </w:r>
      <m:oMath>
        <m:d>
          <m:dPr>
            <m:ctrlPr>
              <w:rPr>
                <w:rStyle w:val="FontStyle64"/>
                <w:rFonts w:ascii="Cambria Math" w:hAnsi="Cambria Math"/>
                <w:i/>
                <w:sz w:val="24"/>
                <w:szCs w:val="24"/>
                <w:lang w:val="ru" w:eastAsia="en-US"/>
              </w:rPr>
            </m:ctrlPr>
          </m:dPr>
          <m:e>
            <m:r>
              <w:rPr>
                <w:rStyle w:val="FontStyle64"/>
                <w:rFonts w:ascii="Cambria Math" w:hAnsi="Cambria Math"/>
                <w:sz w:val="24"/>
                <w:szCs w:val="24"/>
                <w:lang w:val="ru" w:eastAsia="en-US"/>
              </w:rPr>
              <m:t xml:space="preserve">60 </m:t>
            </m:r>
            <m:f>
              <m:fPr>
                <m:type m:val="noBar"/>
                <m:ctrlPr>
                  <w:rPr>
                    <w:rStyle w:val="FontStyle64"/>
                    <w:rFonts w:ascii="Cambria Math" w:hAnsi="Cambria Math"/>
                    <w:i/>
                    <w:sz w:val="24"/>
                    <w:szCs w:val="24"/>
                    <w:lang w:val="ru" w:eastAsia="en-US"/>
                  </w:rPr>
                </m:ctrlPr>
              </m:fPr>
              <m:num>
                <m:r>
                  <w:rPr>
                    <w:rStyle w:val="FontStyle64"/>
                    <w:rFonts w:ascii="Cambria Math" w:hAnsi="Cambria Math"/>
                    <w:sz w:val="24"/>
                    <w:szCs w:val="24"/>
                    <w:lang w:val="ru" w:eastAsia="en-US"/>
                  </w:rPr>
                  <m:t>+2</m:t>
                </m:r>
              </m:num>
              <m:den>
                <m:r>
                  <w:rPr>
                    <w:rStyle w:val="FontStyle64"/>
                    <w:rFonts w:ascii="Cambria Math" w:hAnsi="Cambria Math"/>
                    <w:sz w:val="24"/>
                    <w:szCs w:val="24"/>
                    <w:lang w:val="ru" w:eastAsia="en-US"/>
                  </w:rPr>
                  <m:t>0</m:t>
                </m:r>
              </m:den>
            </m:f>
          </m:e>
        </m:d>
        <m:r>
          <w:rPr>
            <w:rStyle w:val="FontStyle64"/>
            <w:rFonts w:ascii="Cambria Math" w:hAnsi="Cambria Math"/>
            <w:sz w:val="24"/>
            <w:szCs w:val="24"/>
            <w:lang w:val="ru" w:eastAsia="en-US"/>
          </w:rPr>
          <m:t xml:space="preserve"> </m:t>
        </m:r>
      </m:oMath>
      <w:r w:rsidRPr="00201B9B">
        <w:rPr>
          <w:rStyle w:val="FontStyle64"/>
          <w:sz w:val="24"/>
          <w:szCs w:val="24"/>
          <w:lang w:val="ru" w:eastAsia="en-US"/>
        </w:rPr>
        <w:t>секунд.</w:t>
      </w:r>
    </w:p>
    <w:p w:rsidR="00201B9B" w:rsidRPr="00201B9B" w:rsidRDefault="00201B9B" w:rsidP="00201B9B">
      <w:pPr>
        <w:pStyle w:val="Style20"/>
        <w:widowControl/>
        <w:ind w:firstLine="720"/>
        <w:jc w:val="both"/>
        <w:rPr>
          <w:rStyle w:val="FontStyle50"/>
          <w:sz w:val="24"/>
          <w:szCs w:val="24"/>
          <w:lang w:val="ru" w:eastAsia="en-US"/>
        </w:rPr>
      </w:pPr>
    </w:p>
    <w:p w:rsidR="00201B9B" w:rsidRDefault="00201B9B" w:rsidP="00F9304E">
      <w:pPr>
        <w:pStyle w:val="afff2"/>
        <w:ind w:firstLine="567"/>
        <w:jc w:val="both"/>
        <w:rPr>
          <w:rStyle w:val="FontStyle50"/>
          <w:b/>
          <w:smallCaps w:val="0"/>
          <w:color w:val="auto"/>
          <w:sz w:val="24"/>
          <w:szCs w:val="22"/>
        </w:rPr>
      </w:pPr>
      <w:r w:rsidRPr="00F9304E">
        <w:rPr>
          <w:rStyle w:val="FontStyle50"/>
          <w:b/>
          <w:smallCaps w:val="0"/>
          <w:color w:val="auto"/>
          <w:sz w:val="24"/>
          <w:szCs w:val="22"/>
        </w:rPr>
        <w:t>10 Испытания специфичные для оболочки из термопластичного полиуретана</w:t>
      </w:r>
    </w:p>
    <w:p w:rsidR="00F9304E" w:rsidRPr="00F9304E" w:rsidRDefault="00F9304E" w:rsidP="00F9304E">
      <w:pPr>
        <w:pStyle w:val="afff2"/>
        <w:ind w:firstLine="567"/>
        <w:jc w:val="both"/>
        <w:rPr>
          <w:rStyle w:val="FontStyle50"/>
          <w:b/>
          <w:smallCaps w:val="0"/>
          <w:color w:val="auto"/>
          <w:sz w:val="22"/>
          <w:szCs w:val="22"/>
        </w:rPr>
      </w:pPr>
    </w:p>
    <w:p w:rsidR="00201B9B" w:rsidRDefault="00201B9B" w:rsidP="00201B9B">
      <w:pPr>
        <w:pStyle w:val="Style15"/>
        <w:widowControl/>
        <w:ind w:firstLine="567"/>
        <w:jc w:val="both"/>
        <w:rPr>
          <w:rStyle w:val="FontStyle58"/>
          <w:sz w:val="24"/>
          <w:szCs w:val="24"/>
          <w:lang w:val="ru" w:eastAsia="en-US"/>
        </w:rPr>
      </w:pPr>
      <w:r w:rsidRPr="00201B9B">
        <w:rPr>
          <w:rStyle w:val="FontStyle58"/>
          <w:sz w:val="24"/>
          <w:szCs w:val="24"/>
          <w:lang w:val="ru" w:eastAsia="en-US"/>
        </w:rPr>
        <w:t>10.1 Определение степени омыления полиуретановой оболочки</w:t>
      </w:r>
    </w:p>
    <w:p w:rsidR="00F9304E" w:rsidRPr="00201B9B" w:rsidRDefault="00F9304E" w:rsidP="00201B9B">
      <w:pPr>
        <w:pStyle w:val="Style15"/>
        <w:widowControl/>
        <w:ind w:firstLine="567"/>
        <w:jc w:val="both"/>
        <w:rPr>
          <w:rStyle w:val="FontStyle58"/>
          <w:sz w:val="24"/>
          <w:szCs w:val="24"/>
          <w:lang w:eastAsia="en-US"/>
        </w:rPr>
      </w:pP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10.1.1 Область применения</w:t>
      </w:r>
    </w:p>
    <w:p w:rsidR="00201B9B" w:rsidRDefault="00201B9B" w:rsidP="00201B9B">
      <w:pPr>
        <w:pStyle w:val="Style11"/>
        <w:widowControl/>
        <w:ind w:firstLine="567"/>
        <w:jc w:val="both"/>
        <w:rPr>
          <w:rStyle w:val="FontStyle64"/>
          <w:sz w:val="24"/>
          <w:szCs w:val="24"/>
          <w:lang w:val="ru" w:eastAsia="en-US"/>
        </w:rPr>
      </w:pPr>
      <w:r w:rsidRPr="00201B9B">
        <w:rPr>
          <w:rStyle w:val="FontStyle64"/>
          <w:sz w:val="24"/>
          <w:szCs w:val="24"/>
          <w:lang w:val="ru" w:eastAsia="en-US"/>
        </w:rPr>
        <w:t xml:space="preserve">Настоящий метод испытания применяется для определения содержания </w:t>
      </w:r>
      <w:proofErr w:type="spellStart"/>
      <w:r w:rsidRPr="00201B9B">
        <w:rPr>
          <w:rStyle w:val="FontStyle64"/>
          <w:sz w:val="24"/>
          <w:szCs w:val="24"/>
          <w:lang w:val="ru" w:eastAsia="en-US"/>
        </w:rPr>
        <w:t>этерифицированных</w:t>
      </w:r>
      <w:proofErr w:type="spellEnd"/>
      <w:r w:rsidRPr="00201B9B">
        <w:rPr>
          <w:rStyle w:val="FontStyle64"/>
          <w:sz w:val="24"/>
          <w:szCs w:val="24"/>
          <w:lang w:val="ru" w:eastAsia="en-US"/>
        </w:rPr>
        <w:t xml:space="preserve"> кислот в полиуретане для косвенной характеристики устойчивости к микробам со стороны кабелей, проводов и гибких шнуров.</w:t>
      </w:r>
    </w:p>
    <w:p w:rsidR="00F9304E" w:rsidRPr="00201B9B" w:rsidRDefault="00F9304E" w:rsidP="00201B9B">
      <w:pPr>
        <w:pStyle w:val="Style11"/>
        <w:widowControl/>
        <w:ind w:firstLine="567"/>
        <w:jc w:val="both"/>
        <w:rPr>
          <w:rStyle w:val="FontStyle64"/>
          <w:sz w:val="24"/>
          <w:szCs w:val="24"/>
          <w:lang w:eastAsia="en-US"/>
        </w:rPr>
      </w:pPr>
    </w:p>
    <w:p w:rsidR="00201B9B" w:rsidRDefault="00F9304E" w:rsidP="00201B9B">
      <w:pPr>
        <w:pStyle w:val="Style3"/>
        <w:widowControl/>
        <w:ind w:firstLine="567"/>
        <w:jc w:val="both"/>
        <w:rPr>
          <w:rStyle w:val="FontStyle59"/>
          <w:sz w:val="20"/>
          <w:szCs w:val="20"/>
          <w:lang w:val="ru" w:eastAsia="en-US"/>
        </w:rPr>
      </w:pPr>
      <w:r w:rsidRPr="00F9304E">
        <w:rPr>
          <w:rStyle w:val="1pt"/>
          <w:sz w:val="20"/>
          <w:szCs w:val="20"/>
        </w:rPr>
        <w:t xml:space="preserve">Примечание </w:t>
      </w:r>
      <w:r w:rsidRPr="00F9304E">
        <w:rPr>
          <w:sz w:val="20"/>
          <w:szCs w:val="20"/>
        </w:rPr>
        <w:t>—</w:t>
      </w:r>
      <w:r w:rsidRPr="00F9304E">
        <w:rPr>
          <w:rStyle w:val="FontStyle59"/>
          <w:sz w:val="20"/>
          <w:szCs w:val="20"/>
          <w:lang w:val="ru" w:eastAsia="en-US"/>
        </w:rPr>
        <w:t xml:space="preserve"> </w:t>
      </w:r>
      <w:r w:rsidR="00201B9B" w:rsidRPr="00F9304E">
        <w:rPr>
          <w:rStyle w:val="FontStyle59"/>
          <w:sz w:val="20"/>
          <w:szCs w:val="20"/>
          <w:lang w:val="ru" w:eastAsia="en-US"/>
        </w:rPr>
        <w:t>С увеличением содержания эфиров и уменьшением содержания сложных эфиров в полиуретане повышается устойчивость к микробам.</w:t>
      </w:r>
    </w:p>
    <w:p w:rsidR="00F9304E" w:rsidRPr="00F9304E" w:rsidRDefault="00F9304E" w:rsidP="00201B9B">
      <w:pPr>
        <w:pStyle w:val="Style3"/>
        <w:widowControl/>
        <w:ind w:firstLine="567"/>
        <w:jc w:val="both"/>
        <w:rPr>
          <w:rStyle w:val="FontStyle59"/>
          <w:sz w:val="20"/>
          <w:szCs w:val="20"/>
          <w:lang w:eastAsia="en-US"/>
        </w:rPr>
      </w:pP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10.1.2 Определения</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10.1.2.1 Число омыления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Количество гидроксида калия, выраженное в мг и необходимое для омыления 1 г исследуемого образца.</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10.1.2.2 Омыление</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Образование щелочных солей, независимо от формы, в которой находятся соответствующие кислоты.</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10.1.3 Оборудование и материалы для испытаний</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Колба 250 мл с притертой пробкой, узкогорлая, со стандартным шлифом</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Обратный конденсатор, со стандартным шлифом</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Бюретка</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Точные лабораторные весы с точностью до 0,1 мг</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lastRenderedPageBreak/>
        <w:t>- Нагревательный шкаф с электрическим подогревом и естественным потоком воздуха</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Водяная баня с электрическим подогревом</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Раствор едкого калия, c(KOH) 0,5 моль/</w:t>
      </w:r>
      <w:proofErr w:type="gramStart"/>
      <w:r w:rsidRPr="00201B9B">
        <w:rPr>
          <w:rStyle w:val="FontStyle64"/>
          <w:sz w:val="24"/>
          <w:szCs w:val="24"/>
          <w:lang w:val="ru" w:eastAsia="en-US"/>
        </w:rPr>
        <w:t>л</w:t>
      </w:r>
      <w:proofErr w:type="gramEnd"/>
      <w:r w:rsidRPr="00201B9B">
        <w:rPr>
          <w:rStyle w:val="FontStyle64"/>
          <w:sz w:val="24"/>
          <w:szCs w:val="24"/>
          <w:lang w:val="ru" w:eastAsia="en-US"/>
        </w:rPr>
        <w:t xml:space="preserve">, </w:t>
      </w:r>
      <w:proofErr w:type="spellStart"/>
      <w:r w:rsidRPr="00201B9B">
        <w:rPr>
          <w:rStyle w:val="FontStyle64"/>
          <w:sz w:val="24"/>
          <w:szCs w:val="24"/>
          <w:lang w:val="ru" w:eastAsia="en-US"/>
        </w:rPr>
        <w:t>этанольный</w:t>
      </w:r>
      <w:proofErr w:type="spellEnd"/>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Раствор соляной кислоты, c(HCI) 0,5 моль/</w:t>
      </w:r>
      <w:proofErr w:type="gramStart"/>
      <w:r w:rsidRPr="00201B9B">
        <w:rPr>
          <w:rStyle w:val="FontStyle64"/>
          <w:sz w:val="24"/>
          <w:szCs w:val="24"/>
          <w:lang w:val="ru" w:eastAsia="en-US"/>
        </w:rPr>
        <w:t>л</w:t>
      </w:r>
      <w:proofErr w:type="gramEnd"/>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Фенолфталеин, 1 % в этаноле</w:t>
      </w:r>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xml:space="preserve">- Тетрагидрофуран, стабилизированный 2,6 ди-трет-бутил-4 </w:t>
      </w:r>
      <w:proofErr w:type="spellStart"/>
      <w:r w:rsidRPr="00201B9B">
        <w:rPr>
          <w:rStyle w:val="FontStyle64"/>
          <w:sz w:val="24"/>
          <w:szCs w:val="24"/>
          <w:lang w:val="ru" w:eastAsia="en-US"/>
        </w:rPr>
        <w:t>метиифенолом</w:t>
      </w:r>
      <w:proofErr w:type="spellEnd"/>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xml:space="preserve">- Кипящие камни или </w:t>
      </w:r>
      <w:proofErr w:type="gramStart"/>
      <w:r w:rsidRPr="00201B9B">
        <w:rPr>
          <w:rStyle w:val="FontStyle64"/>
          <w:sz w:val="24"/>
          <w:szCs w:val="24"/>
          <w:lang w:val="ru" w:eastAsia="en-US"/>
        </w:rPr>
        <w:t>похожее</w:t>
      </w:r>
      <w:proofErr w:type="gramEnd"/>
    </w:p>
    <w:p w:rsidR="00201B9B" w:rsidRPr="00201B9B" w:rsidRDefault="00201B9B" w:rsidP="00201B9B">
      <w:pPr>
        <w:pStyle w:val="Style18"/>
        <w:widowControl/>
        <w:ind w:firstLine="567"/>
        <w:jc w:val="both"/>
        <w:rPr>
          <w:rStyle w:val="FontStyle64"/>
          <w:sz w:val="24"/>
          <w:szCs w:val="24"/>
          <w:lang w:eastAsia="en-US"/>
        </w:rPr>
      </w:pPr>
      <w:r w:rsidRPr="00201B9B">
        <w:rPr>
          <w:rStyle w:val="FontStyle64"/>
          <w:sz w:val="24"/>
          <w:szCs w:val="24"/>
          <w:lang w:val="ru" w:eastAsia="en-US"/>
        </w:rPr>
        <w:t xml:space="preserve">- Дистиллированная или </w:t>
      </w:r>
      <w:proofErr w:type="spellStart"/>
      <w:r w:rsidRPr="00201B9B">
        <w:rPr>
          <w:rStyle w:val="FontStyle64"/>
          <w:sz w:val="24"/>
          <w:szCs w:val="24"/>
          <w:lang w:val="ru" w:eastAsia="en-US"/>
        </w:rPr>
        <w:t>деионизированная</w:t>
      </w:r>
      <w:proofErr w:type="spellEnd"/>
      <w:r w:rsidRPr="00201B9B">
        <w:rPr>
          <w:rStyle w:val="FontStyle64"/>
          <w:sz w:val="24"/>
          <w:szCs w:val="24"/>
          <w:lang w:val="ru" w:eastAsia="en-US"/>
        </w:rPr>
        <w:t xml:space="preserve"> вода</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10.1.4 Подготовка</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Из образца для испытания отбирается проба, достаточная как минимум для двух испытаний.</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10.1.5 Процедура испытания</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 xml:space="preserve">С помощью точных лабораторных весов, приблизительно 0,5 г </w:t>
      </w:r>
      <w:proofErr w:type="spellStart"/>
      <w:r w:rsidRPr="00201B9B">
        <w:rPr>
          <w:rStyle w:val="FontStyle64"/>
          <w:sz w:val="24"/>
          <w:szCs w:val="24"/>
          <w:lang w:val="ru" w:eastAsia="en-US"/>
        </w:rPr>
        <w:t>мелкогранулированного</w:t>
      </w:r>
      <w:proofErr w:type="spellEnd"/>
      <w:r w:rsidRPr="00201B9B">
        <w:rPr>
          <w:rStyle w:val="FontStyle64"/>
          <w:sz w:val="24"/>
          <w:szCs w:val="24"/>
          <w:lang w:val="ru" w:eastAsia="en-US"/>
        </w:rPr>
        <w:t xml:space="preserve"> материала отвесить в колбу вместимостью 250 мл с притертой пробкой с точностью до 0,001 г (количество Е</w:t>
      </w:r>
      <w:r w:rsidRPr="00201B9B">
        <w:rPr>
          <w:rStyle w:val="FontStyle57"/>
          <w:i w:val="0"/>
          <w:sz w:val="24"/>
          <w:szCs w:val="24"/>
          <w:lang w:val="ru" w:eastAsia="en-US"/>
        </w:rPr>
        <w:t>)</w:t>
      </w:r>
      <w:r w:rsidRPr="00201B9B">
        <w:rPr>
          <w:rStyle w:val="FontStyle57"/>
          <w:sz w:val="24"/>
          <w:szCs w:val="24"/>
          <w:lang w:val="ru" w:eastAsia="en-US"/>
        </w:rPr>
        <w:t xml:space="preserve">. </w:t>
      </w:r>
      <w:r w:rsidRPr="00201B9B">
        <w:rPr>
          <w:rStyle w:val="FontStyle64"/>
          <w:sz w:val="24"/>
          <w:szCs w:val="24"/>
          <w:lang w:val="ru" w:eastAsia="en-US"/>
        </w:rPr>
        <w:t xml:space="preserve">После добавления 50 мл тетрагидрофурана, колбу закрыть притертой пробкой и поместить в нагревательный шкаф при температуре 60 °C до полного растворения образца. Время от времени встряхивать колбу, чтобы ускорить процесс растворения. Затем из бюретки добавить 25 мл раствора едкого кали и несколько кипящих камней. Образец омылять в течение 3 ч на водяной бане с обратным холодильником и при температуре кипения. Сразу же после этого без охлаждения, после прибавления 50 мл дистиллированной воды и трех капель раствора фенолфталеина, провести обратное титрование соляной кислотой (расход </w:t>
      </w:r>
      <w:r w:rsidRPr="00201B9B">
        <w:rPr>
          <w:rStyle w:val="FontStyle57"/>
          <w:sz w:val="24"/>
          <w:szCs w:val="24"/>
          <w:lang w:val="ru" w:eastAsia="en-US"/>
        </w:rPr>
        <w:t>а</w:t>
      </w:r>
      <w:r w:rsidRPr="00201B9B">
        <w:rPr>
          <w:rStyle w:val="FontStyle57"/>
          <w:i w:val="0"/>
          <w:sz w:val="24"/>
          <w:szCs w:val="24"/>
          <w:lang w:val="ru" w:eastAsia="en-US"/>
        </w:rPr>
        <w:t>)</w:t>
      </w:r>
      <w:r w:rsidRPr="00201B9B">
        <w:rPr>
          <w:rStyle w:val="FontStyle57"/>
          <w:sz w:val="24"/>
          <w:szCs w:val="24"/>
          <w:lang w:val="ru" w:eastAsia="en-US"/>
        </w:rPr>
        <w:t xml:space="preserve">. </w:t>
      </w:r>
      <w:r w:rsidRPr="00201B9B">
        <w:rPr>
          <w:rStyle w:val="FontStyle64"/>
          <w:sz w:val="24"/>
          <w:szCs w:val="24"/>
          <w:lang w:val="ru" w:eastAsia="en-US"/>
        </w:rPr>
        <w:t xml:space="preserve">Холостое испытание должно быть проведено таким же образом (расход </w:t>
      </w:r>
      <w:r w:rsidRPr="00201B9B">
        <w:rPr>
          <w:rStyle w:val="FontStyle57"/>
          <w:sz w:val="24"/>
          <w:szCs w:val="24"/>
          <w:lang w:val="ru" w:eastAsia="en-US"/>
        </w:rPr>
        <w:t>b</w:t>
      </w:r>
      <w:r w:rsidRPr="00201B9B">
        <w:rPr>
          <w:rStyle w:val="FontStyle57"/>
          <w:i w:val="0"/>
          <w:sz w:val="24"/>
          <w:szCs w:val="24"/>
          <w:lang w:val="ru" w:eastAsia="en-US"/>
        </w:rPr>
        <w:t>)</w:t>
      </w:r>
      <w:r w:rsidRPr="00201B9B">
        <w:rPr>
          <w:rStyle w:val="FontStyle57"/>
          <w:sz w:val="24"/>
          <w:szCs w:val="24"/>
          <w:lang w:val="ru" w:eastAsia="en-US"/>
        </w:rPr>
        <w:t xml:space="preserve">. </w:t>
      </w:r>
      <w:r w:rsidRPr="00201B9B">
        <w:rPr>
          <w:rStyle w:val="FontStyle64"/>
          <w:sz w:val="24"/>
          <w:szCs w:val="24"/>
          <w:lang w:val="ru" w:eastAsia="en-US"/>
        </w:rPr>
        <w:t xml:space="preserve">Испытание должно </w:t>
      </w:r>
      <w:proofErr w:type="gramStart"/>
      <w:r w:rsidRPr="00201B9B">
        <w:rPr>
          <w:rStyle w:val="FontStyle64"/>
          <w:sz w:val="24"/>
          <w:szCs w:val="24"/>
          <w:lang w:val="ru" w:eastAsia="en-US"/>
        </w:rPr>
        <w:t>проводиться</w:t>
      </w:r>
      <w:proofErr w:type="gramEnd"/>
      <w:r w:rsidRPr="00201B9B">
        <w:rPr>
          <w:rStyle w:val="FontStyle64"/>
          <w:sz w:val="24"/>
          <w:szCs w:val="24"/>
          <w:lang w:val="ru" w:eastAsia="en-US"/>
        </w:rPr>
        <w:t xml:space="preserve"> по меньшей мере на двух образцах.</w:t>
      </w: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10.1.6 Оценка результатов испытаний</w:t>
      </w:r>
    </w:p>
    <w:p w:rsidR="00F9304E"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Степень омыления в мг КОН/г должно быть рассчитано в соответствии со следующим числовым уравнением:</w:t>
      </w:r>
    </w:p>
    <w:p w:rsidR="00201B9B" w:rsidRDefault="00201B9B" w:rsidP="00F9304E">
      <w:pPr>
        <w:jc w:val="center"/>
        <w:rPr>
          <w:rStyle w:val="FontStyle58"/>
          <w:sz w:val="24"/>
          <w:szCs w:val="24"/>
          <w:lang w:val="ru" w:eastAsia="en-US"/>
        </w:rPr>
      </w:pPr>
      <w:r w:rsidRPr="00F9304E">
        <w:rPr>
          <w:rStyle w:val="FontStyle51"/>
          <w:b w:val="0"/>
          <w:sz w:val="24"/>
          <w:szCs w:val="24"/>
          <w:lang w:val="ru" w:eastAsia="en-US"/>
        </w:rPr>
        <w:t xml:space="preserve">степень омыления </w:t>
      </w:r>
      <w:r w:rsidRPr="00F9304E">
        <w:rPr>
          <w:rStyle w:val="FontStyle58"/>
          <w:b w:val="0"/>
          <w:sz w:val="24"/>
          <w:szCs w:val="24"/>
          <w:lang w:val="ru" w:eastAsia="en-US"/>
        </w:rPr>
        <w:t>=</w:t>
      </w:r>
      <w:r w:rsidRPr="00201B9B">
        <w:rPr>
          <w:rStyle w:val="FontStyle58"/>
          <w:sz w:val="24"/>
          <w:szCs w:val="24"/>
          <w:lang w:val="ru" w:eastAsia="en-US"/>
        </w:rPr>
        <w:t xml:space="preserve"> </w:t>
      </w:r>
      <m:oMath>
        <m:f>
          <m:fPr>
            <m:ctrlPr>
              <w:rPr>
                <w:rStyle w:val="FontStyle58"/>
                <w:rFonts w:ascii="Cambria Math" w:hAnsi="Cambria Math"/>
                <w:b w:val="0"/>
                <w:bCs w:val="0"/>
                <w:i/>
                <w:sz w:val="28"/>
                <w:szCs w:val="24"/>
                <w:lang w:val="ru" w:eastAsia="en-US"/>
              </w:rPr>
            </m:ctrlPr>
          </m:fPr>
          <m:num>
            <m:d>
              <m:dPr>
                <m:ctrlPr>
                  <w:rPr>
                    <w:rStyle w:val="FontStyle58"/>
                    <w:rFonts w:ascii="Cambria Math" w:hAnsi="Cambria Math"/>
                    <w:b w:val="0"/>
                    <w:bCs w:val="0"/>
                    <w:i/>
                    <w:sz w:val="28"/>
                    <w:szCs w:val="24"/>
                    <w:lang w:val="ru" w:eastAsia="en-US"/>
                  </w:rPr>
                </m:ctrlPr>
              </m:dPr>
              <m:e>
                <m:r>
                  <w:rPr>
                    <w:rStyle w:val="FontStyle58"/>
                    <w:rFonts w:ascii="Cambria Math" w:hAnsi="Cambria Math"/>
                    <w:sz w:val="28"/>
                    <w:szCs w:val="24"/>
                    <w:lang w:val="ru" w:eastAsia="en-US"/>
                  </w:rPr>
                  <m:t>b-a</m:t>
                </m:r>
              </m:e>
            </m:d>
            <m:r>
              <w:rPr>
                <w:rStyle w:val="FontStyle58"/>
                <w:rFonts w:ascii="Cambria Math" w:hAnsi="Cambria Math"/>
                <w:sz w:val="28"/>
                <w:szCs w:val="24"/>
                <w:lang w:val="ru" w:eastAsia="en-US"/>
              </w:rPr>
              <m:t>×28,05</m:t>
            </m:r>
          </m:num>
          <m:den>
            <m:r>
              <w:rPr>
                <w:rStyle w:val="FontStyle58"/>
                <w:rFonts w:ascii="Cambria Math" w:hAnsi="Cambria Math"/>
                <w:sz w:val="28"/>
                <w:szCs w:val="24"/>
                <w:lang w:val="ru" w:eastAsia="en-US"/>
              </w:rPr>
              <m:t>E</m:t>
            </m:r>
          </m:den>
        </m:f>
      </m:oMath>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где</w:t>
      </w:r>
    </w:p>
    <w:p w:rsidR="00201B9B" w:rsidRPr="00201B9B" w:rsidRDefault="00201B9B" w:rsidP="00201B9B">
      <w:pPr>
        <w:pStyle w:val="Style9"/>
        <w:widowControl/>
        <w:ind w:firstLine="567"/>
        <w:jc w:val="both"/>
        <w:rPr>
          <w:rStyle w:val="FontStyle64"/>
          <w:sz w:val="24"/>
          <w:szCs w:val="24"/>
          <w:lang w:val="ru" w:eastAsia="en-US"/>
        </w:rPr>
      </w:pPr>
      <w:r w:rsidRPr="00201B9B">
        <w:rPr>
          <w:rStyle w:val="FontStyle57"/>
          <w:sz w:val="24"/>
          <w:szCs w:val="24"/>
          <w:lang w:val="ru" w:eastAsia="en-US"/>
        </w:rPr>
        <w:t>a</w:t>
      </w:r>
      <w:r w:rsidRPr="00201B9B">
        <w:rPr>
          <w:rStyle w:val="FontStyle64"/>
          <w:sz w:val="24"/>
          <w:szCs w:val="24"/>
          <w:lang w:val="ru" w:eastAsia="en-US"/>
        </w:rPr>
        <w:t xml:space="preserve"> = расход в мл раствора соляной кислоты </w:t>
      </w:r>
      <w:r w:rsidRPr="00201B9B">
        <w:rPr>
          <w:rStyle w:val="FontStyle64"/>
          <w:sz w:val="24"/>
          <w:szCs w:val="24"/>
          <w:u w:val="single"/>
          <w:lang w:val="ru" w:eastAsia="en-US"/>
        </w:rPr>
        <w:t>c</w:t>
      </w:r>
      <w:r w:rsidRPr="00201B9B">
        <w:rPr>
          <w:rStyle w:val="FontStyle64"/>
          <w:sz w:val="24"/>
          <w:szCs w:val="24"/>
          <w:lang w:val="ru" w:eastAsia="en-US"/>
        </w:rPr>
        <w:t xml:space="preserve">(HCI) = 0,5 моль/л на титрование пробы </w:t>
      </w:r>
    </w:p>
    <w:p w:rsidR="00201B9B" w:rsidRPr="00201B9B" w:rsidRDefault="00201B9B" w:rsidP="00201B9B">
      <w:pPr>
        <w:pStyle w:val="Style9"/>
        <w:widowControl/>
        <w:ind w:firstLine="567"/>
        <w:jc w:val="both"/>
        <w:rPr>
          <w:rStyle w:val="FontStyle64"/>
          <w:sz w:val="24"/>
          <w:szCs w:val="24"/>
          <w:lang w:val="ru" w:eastAsia="en-US"/>
        </w:rPr>
      </w:pPr>
      <w:r w:rsidRPr="00201B9B">
        <w:rPr>
          <w:rStyle w:val="FontStyle57"/>
          <w:sz w:val="24"/>
          <w:szCs w:val="24"/>
          <w:lang w:val="ru" w:eastAsia="en-US"/>
        </w:rPr>
        <w:t>b</w:t>
      </w:r>
      <w:r w:rsidRPr="00201B9B">
        <w:rPr>
          <w:rStyle w:val="FontStyle64"/>
          <w:sz w:val="24"/>
          <w:szCs w:val="24"/>
          <w:lang w:val="ru" w:eastAsia="en-US"/>
        </w:rPr>
        <w:t xml:space="preserve"> = расход в мл раствора соляной кислоты </w:t>
      </w:r>
      <w:r w:rsidRPr="00201B9B">
        <w:rPr>
          <w:rStyle w:val="FontStyle64"/>
          <w:sz w:val="24"/>
          <w:szCs w:val="24"/>
          <w:u w:val="single"/>
          <w:lang w:val="ru" w:eastAsia="en-US"/>
        </w:rPr>
        <w:t>c</w:t>
      </w:r>
      <w:r w:rsidRPr="00201B9B">
        <w:rPr>
          <w:rStyle w:val="FontStyle64"/>
          <w:sz w:val="24"/>
          <w:szCs w:val="24"/>
          <w:lang w:val="ru" w:eastAsia="en-US"/>
        </w:rPr>
        <w:t xml:space="preserve">(HCI) = 0,5 моль/л в слепом испытании </w:t>
      </w:r>
    </w:p>
    <w:p w:rsidR="00201B9B" w:rsidRPr="00201B9B" w:rsidRDefault="00201B9B" w:rsidP="00201B9B">
      <w:pPr>
        <w:pStyle w:val="Style9"/>
        <w:widowControl/>
        <w:ind w:firstLine="567"/>
        <w:jc w:val="both"/>
        <w:rPr>
          <w:rStyle w:val="FontStyle64"/>
          <w:sz w:val="24"/>
          <w:szCs w:val="24"/>
          <w:lang w:eastAsia="en-US"/>
        </w:rPr>
      </w:pPr>
      <w:r w:rsidRPr="00201B9B">
        <w:rPr>
          <w:rStyle w:val="FontStyle57"/>
          <w:sz w:val="24"/>
          <w:szCs w:val="24"/>
          <w:lang w:val="ru" w:eastAsia="en-US"/>
        </w:rPr>
        <w:t>E</w:t>
      </w:r>
      <w:r w:rsidRPr="00201B9B">
        <w:rPr>
          <w:rStyle w:val="FontStyle64"/>
          <w:sz w:val="24"/>
          <w:szCs w:val="24"/>
          <w:lang w:val="ru" w:eastAsia="en-US"/>
        </w:rPr>
        <w:t xml:space="preserve"> = масса в граммах</w:t>
      </w:r>
    </w:p>
    <w:p w:rsidR="00201B9B" w:rsidRPr="00201B9B" w:rsidRDefault="00201B9B" w:rsidP="00201B9B">
      <w:pPr>
        <w:pStyle w:val="Style15"/>
        <w:widowControl/>
        <w:ind w:firstLine="567"/>
        <w:jc w:val="both"/>
        <w:rPr>
          <w:rStyle w:val="FontStyle58"/>
          <w:sz w:val="24"/>
          <w:szCs w:val="24"/>
          <w:lang w:eastAsia="en-US"/>
        </w:rPr>
      </w:pPr>
      <w:r w:rsidRPr="00201B9B">
        <w:rPr>
          <w:rStyle w:val="FontStyle58"/>
          <w:sz w:val="24"/>
          <w:szCs w:val="24"/>
          <w:lang w:val="ru" w:eastAsia="en-US"/>
        </w:rPr>
        <w:t>10.1.7 Требование</w:t>
      </w:r>
    </w:p>
    <w:p w:rsidR="00201B9B" w:rsidRPr="00201B9B"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Степень омыления не должна превышать максимального значения, указанного в соответствующем стандарте на кабель.</w:t>
      </w:r>
    </w:p>
    <w:p w:rsidR="00F9304E" w:rsidRPr="00201B9B" w:rsidRDefault="00F9304E" w:rsidP="00201B9B">
      <w:pPr>
        <w:pStyle w:val="Style15"/>
        <w:widowControl/>
        <w:ind w:firstLine="567"/>
        <w:jc w:val="both"/>
        <w:rPr>
          <w:rStyle w:val="FontStyle58"/>
          <w:sz w:val="24"/>
          <w:szCs w:val="24"/>
          <w:lang w:val="ru" w:eastAsia="en-US"/>
        </w:rPr>
      </w:pPr>
    </w:p>
    <w:p w:rsidR="00201B9B" w:rsidRDefault="00201B9B" w:rsidP="00201B9B">
      <w:pPr>
        <w:pStyle w:val="Style15"/>
        <w:widowControl/>
        <w:ind w:firstLine="567"/>
        <w:jc w:val="both"/>
        <w:rPr>
          <w:rStyle w:val="FontStyle58"/>
          <w:sz w:val="24"/>
          <w:szCs w:val="24"/>
          <w:lang w:val="ru" w:eastAsia="en-US"/>
        </w:rPr>
      </w:pPr>
      <w:r w:rsidRPr="00201B9B">
        <w:rPr>
          <w:rStyle w:val="FontStyle58"/>
          <w:sz w:val="24"/>
          <w:szCs w:val="24"/>
          <w:lang w:val="ru" w:eastAsia="en-US"/>
        </w:rPr>
        <w:t>10.2 Испытание на устойчивость к задирам</w:t>
      </w:r>
    </w:p>
    <w:p w:rsidR="00F9304E" w:rsidRPr="00201B9B" w:rsidRDefault="00F9304E" w:rsidP="00201B9B">
      <w:pPr>
        <w:pStyle w:val="Style15"/>
        <w:widowControl/>
        <w:ind w:firstLine="567"/>
        <w:jc w:val="both"/>
        <w:rPr>
          <w:rStyle w:val="FontStyle58"/>
          <w:sz w:val="24"/>
          <w:szCs w:val="24"/>
          <w:lang w:eastAsia="en-US"/>
        </w:rPr>
      </w:pPr>
    </w:p>
    <w:p w:rsidR="00201B9B" w:rsidRPr="00201B9B" w:rsidRDefault="00201B9B" w:rsidP="00201B9B">
      <w:pPr>
        <w:pStyle w:val="Style16"/>
        <w:widowControl/>
        <w:ind w:firstLine="567"/>
        <w:jc w:val="both"/>
        <w:rPr>
          <w:rStyle w:val="FontStyle58"/>
          <w:sz w:val="24"/>
          <w:szCs w:val="24"/>
          <w:lang w:eastAsia="en-US"/>
        </w:rPr>
      </w:pPr>
      <w:r w:rsidRPr="00201B9B">
        <w:rPr>
          <w:rStyle w:val="FontStyle58"/>
          <w:sz w:val="24"/>
          <w:szCs w:val="24"/>
          <w:lang w:val="ru" w:eastAsia="en-US"/>
        </w:rPr>
        <w:t>10.2.1 Отбор проб и подготовка образца для испытания</w:t>
      </w:r>
    </w:p>
    <w:p w:rsidR="00201B9B" w:rsidRPr="00462EF2" w:rsidRDefault="00201B9B" w:rsidP="00201B9B">
      <w:pPr>
        <w:pStyle w:val="Style11"/>
        <w:widowControl/>
        <w:ind w:firstLine="567"/>
        <w:jc w:val="both"/>
        <w:rPr>
          <w:rStyle w:val="FontStyle64"/>
          <w:sz w:val="24"/>
          <w:szCs w:val="24"/>
          <w:lang w:eastAsia="en-US"/>
        </w:rPr>
      </w:pPr>
      <w:r w:rsidRPr="00201B9B">
        <w:rPr>
          <w:rStyle w:val="FontStyle64"/>
          <w:sz w:val="24"/>
          <w:szCs w:val="24"/>
          <w:lang w:val="ru" w:eastAsia="en-US"/>
        </w:rPr>
        <w:t>Взять образец оболочки кабеля и подготовить три испытательных образца, имеющих размеры, указанные на рисунке 14, путем аккуратного вырезания или штамповки их из образца.</w:t>
      </w:r>
    </w:p>
    <w:p w:rsidR="004C7262" w:rsidRPr="00462EF2" w:rsidRDefault="004C7262" w:rsidP="00201B9B">
      <w:pPr>
        <w:pStyle w:val="Style11"/>
        <w:widowControl/>
        <w:ind w:firstLine="567"/>
        <w:jc w:val="both"/>
        <w:rPr>
          <w:rStyle w:val="FontStyle64"/>
          <w:sz w:val="24"/>
          <w:szCs w:val="24"/>
          <w:lang w:eastAsia="en-US"/>
        </w:rPr>
      </w:pPr>
    </w:p>
    <w:p w:rsidR="00201B9B" w:rsidRPr="00201B9B" w:rsidRDefault="00201B9B" w:rsidP="00201B9B">
      <w:pPr>
        <w:pStyle w:val="Style3"/>
        <w:widowControl/>
        <w:ind w:firstLine="567"/>
        <w:jc w:val="both"/>
        <w:rPr>
          <w:rStyle w:val="1pt"/>
          <w:sz w:val="20"/>
          <w:szCs w:val="24"/>
        </w:rPr>
      </w:pPr>
      <w:r w:rsidRPr="00201B9B">
        <w:rPr>
          <w:rStyle w:val="1pt"/>
          <w:sz w:val="20"/>
          <w:szCs w:val="24"/>
        </w:rPr>
        <w:t>Примечания:</w:t>
      </w:r>
    </w:p>
    <w:p w:rsidR="00201B9B" w:rsidRPr="00201B9B" w:rsidRDefault="00201B9B" w:rsidP="00201B9B">
      <w:pPr>
        <w:pStyle w:val="Style3"/>
        <w:widowControl/>
        <w:ind w:firstLine="567"/>
        <w:jc w:val="both"/>
        <w:rPr>
          <w:rStyle w:val="FontStyle59"/>
          <w:sz w:val="20"/>
          <w:szCs w:val="24"/>
          <w:lang w:eastAsia="en-US"/>
        </w:rPr>
      </w:pPr>
      <w:r w:rsidRPr="00201B9B">
        <w:rPr>
          <w:rStyle w:val="FontStyle59"/>
          <w:sz w:val="20"/>
          <w:szCs w:val="24"/>
          <w:lang w:val="ru" w:eastAsia="en-US"/>
        </w:rPr>
        <w:t>1</w:t>
      </w:r>
      <w:proofErr w:type="gramStart"/>
      <w:r w:rsidRPr="00201B9B">
        <w:rPr>
          <w:rStyle w:val="FontStyle59"/>
          <w:sz w:val="20"/>
          <w:szCs w:val="24"/>
          <w:lang w:val="ru" w:eastAsia="en-US"/>
        </w:rPr>
        <w:t xml:space="preserve"> Д</w:t>
      </w:r>
      <w:proofErr w:type="gramEnd"/>
      <w:r w:rsidRPr="00201B9B">
        <w:rPr>
          <w:rStyle w:val="FontStyle59"/>
          <w:sz w:val="20"/>
          <w:szCs w:val="24"/>
          <w:lang w:val="ru" w:eastAsia="en-US"/>
        </w:rPr>
        <w:t>ля кабелей, имеющих наружный диаметр менее 10 мм, ширина образца для испытания может быть приблизительно равна окружности оболочки.</w:t>
      </w:r>
    </w:p>
    <w:p w:rsidR="00201B9B" w:rsidRPr="00201B9B" w:rsidRDefault="00201B9B" w:rsidP="00891046">
      <w:pPr>
        <w:pStyle w:val="Style3"/>
        <w:widowControl/>
        <w:ind w:firstLine="567"/>
        <w:jc w:val="both"/>
        <w:rPr>
          <w:rStyle w:val="FontStyle59"/>
          <w:sz w:val="24"/>
          <w:szCs w:val="24"/>
          <w:lang w:eastAsia="en-US"/>
        </w:rPr>
      </w:pPr>
      <w:r w:rsidRPr="00201B9B">
        <w:rPr>
          <w:rStyle w:val="FontStyle59"/>
          <w:sz w:val="20"/>
          <w:szCs w:val="24"/>
          <w:lang w:val="ru" w:eastAsia="en-US"/>
        </w:rPr>
        <w:lastRenderedPageBreak/>
        <w:t>2</w:t>
      </w:r>
      <w:proofErr w:type="gramStart"/>
      <w:r w:rsidRPr="00201B9B">
        <w:rPr>
          <w:rStyle w:val="FontStyle59"/>
          <w:sz w:val="20"/>
          <w:szCs w:val="24"/>
          <w:lang w:val="ru" w:eastAsia="en-US"/>
        </w:rPr>
        <w:t xml:space="preserve"> И</w:t>
      </w:r>
      <w:proofErr w:type="gramEnd"/>
      <w:r w:rsidRPr="00201B9B">
        <w:rPr>
          <w:rStyle w:val="FontStyle59"/>
          <w:sz w:val="20"/>
          <w:szCs w:val="24"/>
          <w:lang w:val="ru" w:eastAsia="en-US"/>
        </w:rPr>
        <w:t>з-за относительно небольшого внешнего диаметра и природы материала, невозможно подготовить плоские образцы для испытания.</w:t>
      </w:r>
    </w:p>
    <w:p w:rsidR="00201B9B" w:rsidRPr="00201B9B" w:rsidRDefault="00201B9B" w:rsidP="00891046">
      <w:pPr>
        <w:pStyle w:val="Style11"/>
        <w:widowControl/>
        <w:ind w:firstLine="567"/>
        <w:jc w:val="both"/>
        <w:rPr>
          <w:rStyle w:val="FontStyle64"/>
          <w:sz w:val="24"/>
          <w:szCs w:val="24"/>
          <w:lang w:val="ru" w:eastAsia="en-US"/>
        </w:rPr>
      </w:pP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Используя острое лезвие, сделать центральный продольный разрез, как показано на рисунке 14, перпендикулярно ширине образца для испытания. При наличии пазов, созданных жилами, сделать разрез в самой тонкой части одного из пазов, ближайшем к центру образца для испытания.</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Определить среднюю толщину каждого образца для испытания по трем измерениям, проведенным в точках, равноудаленных друг от друга вдоль ожидаемой длины задира.</w:t>
      </w:r>
    </w:p>
    <w:p w:rsidR="00201B9B" w:rsidRPr="00201B9B" w:rsidRDefault="00201B9B" w:rsidP="00891046">
      <w:pPr>
        <w:pStyle w:val="Style16"/>
        <w:widowControl/>
        <w:ind w:firstLine="567"/>
        <w:jc w:val="both"/>
        <w:rPr>
          <w:rStyle w:val="FontStyle58"/>
          <w:sz w:val="24"/>
          <w:szCs w:val="24"/>
          <w:lang w:eastAsia="en-US"/>
        </w:rPr>
      </w:pPr>
      <w:r w:rsidRPr="00201B9B">
        <w:rPr>
          <w:rStyle w:val="FontStyle58"/>
          <w:sz w:val="24"/>
          <w:szCs w:val="24"/>
          <w:lang w:val="ru" w:eastAsia="en-US"/>
        </w:rPr>
        <w:t>10.2.2 Предварительная подготовка образцов для испытаний</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Перед началом испытания, все образцы должны быть выдержаны не менее трех часов при температуре (20 ± 5) °C.</w:t>
      </w:r>
    </w:p>
    <w:p w:rsidR="00201B9B" w:rsidRPr="00201B9B" w:rsidRDefault="00201B9B" w:rsidP="00891046">
      <w:pPr>
        <w:pStyle w:val="Style16"/>
        <w:widowControl/>
        <w:ind w:firstLine="567"/>
        <w:jc w:val="both"/>
        <w:rPr>
          <w:rStyle w:val="FontStyle58"/>
          <w:sz w:val="24"/>
          <w:szCs w:val="24"/>
          <w:lang w:eastAsia="en-US"/>
        </w:rPr>
      </w:pPr>
      <w:r w:rsidRPr="00201B9B">
        <w:rPr>
          <w:rStyle w:val="FontStyle58"/>
          <w:sz w:val="24"/>
          <w:szCs w:val="24"/>
          <w:lang w:val="ru" w:eastAsia="en-US"/>
        </w:rPr>
        <w:t>10.2.3 Процедура испытания</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Поместить половинки разделенного конца образца для испытания, как показано на рисунке 15, в захваты разрывной машины.</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Разводите захваты со скоростью (250 ± 50) мм/мин.</w:t>
      </w:r>
    </w:p>
    <w:p w:rsidR="00201B9B" w:rsidRPr="00201B9B" w:rsidRDefault="00201B9B" w:rsidP="00891046">
      <w:pPr>
        <w:pStyle w:val="Style16"/>
        <w:widowControl/>
        <w:ind w:firstLine="567"/>
        <w:jc w:val="both"/>
        <w:rPr>
          <w:rStyle w:val="FontStyle58"/>
          <w:sz w:val="24"/>
          <w:szCs w:val="24"/>
          <w:lang w:eastAsia="en-US"/>
        </w:rPr>
      </w:pPr>
      <w:r w:rsidRPr="00201B9B">
        <w:rPr>
          <w:rStyle w:val="FontStyle58"/>
          <w:sz w:val="24"/>
          <w:szCs w:val="24"/>
          <w:lang w:val="ru" w:eastAsia="en-US"/>
        </w:rPr>
        <w:t>10.2.4 Представление результатов</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Если задир достигает линии отметки, указанной на рисунке 14, испытание считается действительным. Если задир проходит к одной из сторон образца до этой отметки, его не учитывают. Должно быть получено не менее двух достоверных результатов, в противном случае необходимо подготовить большее количество образцов для испытаний.</w:t>
      </w:r>
    </w:p>
    <w:p w:rsidR="00201B9B" w:rsidRPr="00201B9B" w:rsidRDefault="00201B9B" w:rsidP="00891046">
      <w:pPr>
        <w:pStyle w:val="Style11"/>
        <w:widowControl/>
        <w:ind w:firstLine="567"/>
        <w:jc w:val="both"/>
        <w:rPr>
          <w:rStyle w:val="FontStyle64"/>
          <w:sz w:val="24"/>
          <w:szCs w:val="24"/>
          <w:lang w:eastAsia="en-US"/>
        </w:rPr>
      </w:pPr>
      <w:r w:rsidRPr="00201B9B">
        <w:rPr>
          <w:rStyle w:val="FontStyle64"/>
          <w:sz w:val="24"/>
          <w:szCs w:val="24"/>
          <w:lang w:val="ru" w:eastAsia="en-US"/>
        </w:rPr>
        <w:t>Прочность на задир каждого испытуемого образца, определяется путем деления максимальной нагрузки на разрыв в Н на среднюю толщину в мм.</w:t>
      </w:r>
    </w:p>
    <w:p w:rsidR="00201B9B" w:rsidRPr="00201B9B" w:rsidRDefault="00201B9B" w:rsidP="00891046">
      <w:pPr>
        <w:pStyle w:val="Style11"/>
        <w:widowControl/>
        <w:ind w:firstLine="567"/>
        <w:jc w:val="both"/>
        <w:rPr>
          <w:rStyle w:val="FontStyle64"/>
          <w:sz w:val="24"/>
          <w:szCs w:val="24"/>
          <w:lang w:val="ru" w:eastAsia="en-US"/>
        </w:rPr>
      </w:pPr>
      <w:r w:rsidRPr="00201B9B">
        <w:rPr>
          <w:rStyle w:val="FontStyle64"/>
          <w:sz w:val="24"/>
          <w:szCs w:val="24"/>
          <w:lang w:val="ru" w:eastAsia="en-US"/>
        </w:rPr>
        <w:t>Зарегистрированное значение сопротивления задиру должно быть средним значением из полученных действительных значений.</w:t>
      </w:r>
    </w:p>
    <w:p w:rsidR="00201B9B" w:rsidRPr="00201B9B" w:rsidRDefault="00201B9B" w:rsidP="00201B9B">
      <w:pPr>
        <w:pStyle w:val="Style11"/>
        <w:widowControl/>
        <w:ind w:firstLine="720"/>
        <w:jc w:val="both"/>
        <w:rPr>
          <w:rStyle w:val="FontStyle64"/>
          <w:sz w:val="24"/>
          <w:szCs w:val="24"/>
          <w:lang w:eastAsia="en-US"/>
        </w:rPr>
      </w:pPr>
    </w:p>
    <w:p w:rsidR="00201B9B" w:rsidRPr="00201B9B" w:rsidRDefault="00201B9B" w:rsidP="00201B9B">
      <w:pPr>
        <w:jc w:val="center"/>
        <w:rPr>
          <w:rFonts w:ascii="Arial" w:hAnsi="Arial" w:cs="Arial"/>
        </w:rPr>
      </w:pPr>
      <w:r w:rsidRPr="00201B9B">
        <w:rPr>
          <w:rFonts w:ascii="Arial" w:hAnsi="Arial" w:cs="Arial"/>
          <w:noProof/>
        </w:rPr>
        <w:drawing>
          <wp:inline distT="0" distB="0" distL="0" distR="0" wp14:anchorId="60E1A88D" wp14:editId="4C0C2049">
            <wp:extent cx="3467819" cy="2345878"/>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71672" cy="2348485"/>
                    </a:xfrm>
                    <a:prstGeom prst="rect">
                      <a:avLst/>
                    </a:prstGeom>
                    <a:noFill/>
                    <a:ln>
                      <a:noFill/>
                    </a:ln>
                  </pic:spPr>
                </pic:pic>
              </a:graphicData>
            </a:graphic>
          </wp:inline>
        </w:drawing>
      </w:r>
    </w:p>
    <w:p w:rsidR="00201B9B" w:rsidRPr="00201B9B" w:rsidRDefault="00201B9B" w:rsidP="00201B9B">
      <w:pPr>
        <w:pStyle w:val="Style29"/>
        <w:widowControl/>
        <w:jc w:val="both"/>
        <w:rPr>
          <w:rStyle w:val="FontStyle62"/>
          <w:sz w:val="24"/>
          <w:szCs w:val="24"/>
          <w:lang w:val="ru" w:eastAsia="en-US"/>
        </w:rPr>
      </w:pPr>
    </w:p>
    <w:p w:rsidR="00201B9B" w:rsidRPr="00201B9B" w:rsidRDefault="00201B9B" w:rsidP="00201B9B">
      <w:pPr>
        <w:pStyle w:val="Style29"/>
        <w:widowControl/>
        <w:jc w:val="right"/>
        <w:rPr>
          <w:rStyle w:val="FontStyle62"/>
          <w:sz w:val="24"/>
          <w:szCs w:val="24"/>
          <w:lang w:eastAsia="en-US"/>
        </w:rPr>
      </w:pPr>
      <w:r w:rsidRPr="00201B9B">
        <w:rPr>
          <w:rStyle w:val="FontStyle62"/>
          <w:sz w:val="24"/>
          <w:szCs w:val="24"/>
          <w:lang w:val="ru" w:eastAsia="en-US"/>
        </w:rPr>
        <w:t>Размеры в миллиметрах</w:t>
      </w:r>
    </w:p>
    <w:p w:rsidR="00201B9B" w:rsidRPr="00201B9B" w:rsidRDefault="00201B9B" w:rsidP="00201B9B">
      <w:pPr>
        <w:pStyle w:val="Style37"/>
        <w:widowControl/>
        <w:ind w:firstLine="720"/>
        <w:jc w:val="both"/>
        <w:rPr>
          <w:rStyle w:val="FontStyle61"/>
          <w:sz w:val="24"/>
          <w:szCs w:val="24"/>
          <w:lang w:val="ru" w:eastAsia="en-US"/>
        </w:rPr>
      </w:pPr>
    </w:p>
    <w:p w:rsidR="00201B9B" w:rsidRPr="00201B9B" w:rsidRDefault="00201B9B" w:rsidP="00201B9B">
      <w:pPr>
        <w:pStyle w:val="Style37"/>
        <w:widowControl/>
        <w:ind w:firstLine="720"/>
        <w:jc w:val="both"/>
        <w:rPr>
          <w:rStyle w:val="FontStyle61"/>
          <w:sz w:val="24"/>
          <w:szCs w:val="24"/>
          <w:lang w:eastAsia="en-US"/>
        </w:rPr>
      </w:pPr>
      <w:r w:rsidRPr="00201B9B">
        <w:rPr>
          <w:rStyle w:val="FontStyle61"/>
          <w:sz w:val="24"/>
          <w:szCs w:val="24"/>
          <w:lang w:val="ru" w:eastAsia="en-US"/>
        </w:rPr>
        <w:t>Условные обозначения</w:t>
      </w:r>
    </w:p>
    <w:p w:rsidR="00201B9B" w:rsidRPr="00201B9B" w:rsidRDefault="00201B9B" w:rsidP="00201B9B">
      <w:pPr>
        <w:pStyle w:val="Style28"/>
        <w:widowControl/>
        <w:ind w:firstLine="720"/>
        <w:jc w:val="both"/>
        <w:rPr>
          <w:rStyle w:val="FontStyle59"/>
          <w:sz w:val="24"/>
          <w:szCs w:val="24"/>
          <w:lang w:eastAsia="en-US"/>
        </w:rPr>
      </w:pPr>
      <w:r w:rsidRPr="00201B9B">
        <w:rPr>
          <w:rStyle w:val="FontStyle59"/>
          <w:sz w:val="24"/>
          <w:szCs w:val="24"/>
          <w:lang w:val="ru" w:eastAsia="en-US"/>
        </w:rPr>
        <w:t>1 разрез                                     3 верхняя секция для зажима</w:t>
      </w:r>
    </w:p>
    <w:p w:rsidR="00201B9B" w:rsidRPr="00201B9B" w:rsidRDefault="00201B9B" w:rsidP="00201B9B">
      <w:pPr>
        <w:pStyle w:val="Style28"/>
        <w:widowControl/>
        <w:ind w:firstLine="720"/>
        <w:jc w:val="both"/>
        <w:rPr>
          <w:rStyle w:val="FontStyle59"/>
          <w:sz w:val="24"/>
          <w:szCs w:val="24"/>
          <w:lang w:eastAsia="en-US"/>
        </w:rPr>
      </w:pPr>
      <w:r w:rsidRPr="00201B9B">
        <w:rPr>
          <w:rStyle w:val="FontStyle59"/>
          <w:sz w:val="24"/>
          <w:szCs w:val="24"/>
          <w:lang w:val="ru" w:eastAsia="en-US"/>
        </w:rPr>
        <w:t>2 линия отметки                            4 нижняя секция для зажима</w:t>
      </w:r>
    </w:p>
    <w:p w:rsidR="00201B9B" w:rsidRPr="00201B9B" w:rsidRDefault="00201B9B" w:rsidP="00201B9B">
      <w:pPr>
        <w:pStyle w:val="Style15"/>
        <w:widowControl/>
        <w:jc w:val="center"/>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val="ru" w:eastAsia="en-US"/>
        </w:rPr>
      </w:pPr>
      <w:r w:rsidRPr="00201B9B">
        <w:rPr>
          <w:rStyle w:val="FontStyle58"/>
          <w:sz w:val="24"/>
          <w:szCs w:val="24"/>
          <w:lang w:val="ru" w:eastAsia="en-US"/>
        </w:rPr>
        <w:t xml:space="preserve">Рисунок 14 </w:t>
      </w:r>
      <w:r w:rsidR="00891046">
        <w:rPr>
          <w:rStyle w:val="FontStyle58"/>
          <w:sz w:val="24"/>
          <w:szCs w:val="24"/>
          <w:lang w:val="ru" w:eastAsia="en-US"/>
        </w:rPr>
        <w:t>–</w:t>
      </w:r>
      <w:r w:rsidRPr="00201B9B">
        <w:rPr>
          <w:rStyle w:val="FontStyle58"/>
          <w:sz w:val="24"/>
          <w:szCs w:val="24"/>
          <w:lang w:val="ru" w:eastAsia="en-US"/>
        </w:rPr>
        <w:t xml:space="preserve"> Образец</w:t>
      </w:r>
      <w:r w:rsidR="00891046">
        <w:rPr>
          <w:rStyle w:val="FontStyle58"/>
          <w:sz w:val="24"/>
          <w:szCs w:val="24"/>
          <w:lang w:val="ru" w:eastAsia="en-US"/>
        </w:rPr>
        <w:t xml:space="preserve"> </w:t>
      </w:r>
      <w:r w:rsidRPr="00201B9B">
        <w:rPr>
          <w:rStyle w:val="FontStyle58"/>
          <w:sz w:val="24"/>
          <w:szCs w:val="24"/>
          <w:lang w:val="ru" w:eastAsia="en-US"/>
        </w:rPr>
        <w:t>для испытания</w:t>
      </w:r>
    </w:p>
    <w:p w:rsidR="00201B9B" w:rsidRPr="00201B9B" w:rsidRDefault="00201B9B" w:rsidP="00201B9B">
      <w:pPr>
        <w:pStyle w:val="Style15"/>
        <w:widowControl/>
        <w:jc w:val="center"/>
        <w:rPr>
          <w:rStyle w:val="FontStyle58"/>
          <w:sz w:val="24"/>
          <w:szCs w:val="24"/>
          <w:lang w:val="en-US" w:eastAsia="en-US"/>
        </w:rPr>
      </w:pPr>
    </w:p>
    <w:p w:rsidR="00201B9B" w:rsidRPr="00201B9B" w:rsidRDefault="00201B9B" w:rsidP="00201B9B">
      <w:pPr>
        <w:jc w:val="center"/>
        <w:rPr>
          <w:rFonts w:ascii="Arial" w:hAnsi="Arial" w:cs="Arial"/>
        </w:rPr>
      </w:pPr>
      <w:r w:rsidRPr="00201B9B">
        <w:rPr>
          <w:rFonts w:ascii="Arial" w:hAnsi="Arial" w:cs="Arial"/>
          <w:noProof/>
        </w:rPr>
        <w:lastRenderedPageBreak/>
        <w:drawing>
          <wp:inline distT="0" distB="0" distL="0" distR="0" wp14:anchorId="083F5C0D" wp14:editId="01BB15CD">
            <wp:extent cx="2796540" cy="1440180"/>
            <wp:effectExtent l="0" t="0" r="381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96540" cy="1440180"/>
                    </a:xfrm>
                    <a:prstGeom prst="rect">
                      <a:avLst/>
                    </a:prstGeom>
                    <a:noFill/>
                    <a:ln>
                      <a:noFill/>
                    </a:ln>
                  </pic:spPr>
                </pic:pic>
              </a:graphicData>
            </a:graphic>
          </wp:inline>
        </w:drawing>
      </w:r>
    </w:p>
    <w:p w:rsidR="00201B9B" w:rsidRPr="00201B9B" w:rsidRDefault="00201B9B" w:rsidP="00201B9B">
      <w:pPr>
        <w:pStyle w:val="Style37"/>
        <w:widowControl/>
        <w:ind w:firstLine="720"/>
        <w:jc w:val="both"/>
        <w:rPr>
          <w:rStyle w:val="FontStyle61"/>
          <w:sz w:val="24"/>
          <w:szCs w:val="24"/>
          <w:lang w:val="ru" w:eastAsia="en-US"/>
        </w:rPr>
      </w:pPr>
    </w:p>
    <w:p w:rsidR="00201B9B" w:rsidRPr="00201B9B" w:rsidRDefault="00201B9B" w:rsidP="00201B9B">
      <w:pPr>
        <w:pStyle w:val="Style37"/>
        <w:widowControl/>
        <w:ind w:firstLine="720"/>
        <w:jc w:val="both"/>
        <w:rPr>
          <w:rStyle w:val="FontStyle61"/>
          <w:sz w:val="24"/>
          <w:szCs w:val="24"/>
          <w:lang w:eastAsia="en-US"/>
        </w:rPr>
      </w:pPr>
      <w:r w:rsidRPr="00201B9B">
        <w:rPr>
          <w:rStyle w:val="FontStyle61"/>
          <w:sz w:val="24"/>
          <w:szCs w:val="24"/>
          <w:lang w:val="ru" w:eastAsia="en-US"/>
        </w:rPr>
        <w:t>Условные обозначения</w:t>
      </w:r>
    </w:p>
    <w:p w:rsidR="00201B9B" w:rsidRPr="00201B9B" w:rsidRDefault="00201B9B" w:rsidP="00201B9B">
      <w:pPr>
        <w:pStyle w:val="Style3"/>
        <w:widowControl/>
        <w:ind w:firstLine="720"/>
        <w:jc w:val="both"/>
        <w:rPr>
          <w:rStyle w:val="FontStyle59"/>
          <w:sz w:val="24"/>
          <w:szCs w:val="24"/>
          <w:lang w:eastAsia="en-US"/>
        </w:rPr>
      </w:pPr>
      <w:r w:rsidRPr="00201B9B">
        <w:rPr>
          <w:rStyle w:val="FontStyle59"/>
          <w:sz w:val="24"/>
          <w:szCs w:val="24"/>
          <w:lang w:val="ru" w:eastAsia="en-US"/>
        </w:rPr>
        <w:t>3 верхняя секция для зажима                    4 нижняя секция для зажима</w:t>
      </w:r>
    </w:p>
    <w:p w:rsidR="00201B9B" w:rsidRPr="00201B9B" w:rsidRDefault="00201B9B" w:rsidP="00201B9B">
      <w:pPr>
        <w:pStyle w:val="Style15"/>
        <w:widowControl/>
        <w:jc w:val="center"/>
        <w:rPr>
          <w:rStyle w:val="FontStyle58"/>
          <w:sz w:val="24"/>
          <w:szCs w:val="24"/>
          <w:lang w:val="ru" w:eastAsia="en-US"/>
        </w:rPr>
      </w:pPr>
    </w:p>
    <w:p w:rsidR="00201B9B" w:rsidRPr="00201B9B" w:rsidRDefault="00201B9B" w:rsidP="00201B9B">
      <w:pPr>
        <w:pStyle w:val="Style15"/>
        <w:widowControl/>
        <w:jc w:val="center"/>
        <w:rPr>
          <w:rStyle w:val="FontStyle58"/>
          <w:sz w:val="24"/>
          <w:szCs w:val="24"/>
          <w:lang w:eastAsia="en-US"/>
        </w:rPr>
      </w:pPr>
      <w:r w:rsidRPr="00201B9B">
        <w:rPr>
          <w:rStyle w:val="FontStyle58"/>
          <w:sz w:val="24"/>
          <w:szCs w:val="24"/>
          <w:lang w:val="ru" w:eastAsia="en-US"/>
        </w:rPr>
        <w:t xml:space="preserve">Рисунок 15 </w:t>
      </w:r>
      <w:r w:rsidR="00891046">
        <w:rPr>
          <w:rStyle w:val="FontStyle58"/>
          <w:sz w:val="24"/>
          <w:szCs w:val="24"/>
          <w:lang w:val="ru" w:eastAsia="en-US"/>
        </w:rPr>
        <w:t>–</w:t>
      </w:r>
      <w:r w:rsidRPr="00201B9B">
        <w:rPr>
          <w:rStyle w:val="FontStyle58"/>
          <w:sz w:val="24"/>
          <w:szCs w:val="24"/>
          <w:lang w:val="ru" w:eastAsia="en-US"/>
        </w:rPr>
        <w:t xml:space="preserve"> Образец</w:t>
      </w:r>
      <w:r w:rsidR="00891046">
        <w:rPr>
          <w:rStyle w:val="FontStyle58"/>
          <w:sz w:val="24"/>
          <w:szCs w:val="24"/>
          <w:lang w:val="ru" w:eastAsia="en-US"/>
        </w:rPr>
        <w:t xml:space="preserve"> </w:t>
      </w:r>
      <w:r w:rsidRPr="00201B9B">
        <w:rPr>
          <w:rStyle w:val="FontStyle58"/>
          <w:sz w:val="24"/>
          <w:szCs w:val="24"/>
          <w:lang w:val="ru" w:eastAsia="en-US"/>
        </w:rPr>
        <w:t>для испытания перед помещением в захват разрывной машины</w:t>
      </w:r>
    </w:p>
    <w:p w:rsidR="00201B9B" w:rsidRPr="00201B9B" w:rsidRDefault="00201B9B" w:rsidP="00201B9B">
      <w:pPr>
        <w:pStyle w:val="Style15"/>
        <w:widowControl/>
        <w:ind w:firstLine="720"/>
        <w:jc w:val="both"/>
        <w:rPr>
          <w:rStyle w:val="FontStyle58"/>
          <w:sz w:val="24"/>
          <w:szCs w:val="24"/>
          <w:lang w:val="ru" w:eastAsia="en-US"/>
        </w:rPr>
      </w:pPr>
    </w:p>
    <w:p w:rsidR="00201B9B" w:rsidRDefault="00201B9B" w:rsidP="00201B9B">
      <w:pPr>
        <w:pStyle w:val="Style15"/>
        <w:widowControl/>
        <w:ind w:firstLine="720"/>
        <w:jc w:val="both"/>
        <w:rPr>
          <w:rStyle w:val="FontStyle58"/>
          <w:sz w:val="24"/>
          <w:szCs w:val="24"/>
          <w:lang w:val="ru" w:eastAsia="en-US"/>
        </w:rPr>
      </w:pPr>
      <w:r w:rsidRPr="00201B9B">
        <w:rPr>
          <w:rStyle w:val="FontStyle58"/>
          <w:sz w:val="24"/>
          <w:szCs w:val="24"/>
          <w:lang w:val="ru" w:eastAsia="en-US"/>
        </w:rPr>
        <w:t>10.3 Водоустойчивость</w:t>
      </w:r>
    </w:p>
    <w:p w:rsidR="00891046" w:rsidRPr="00201B9B" w:rsidRDefault="00891046" w:rsidP="00201B9B">
      <w:pPr>
        <w:pStyle w:val="Style15"/>
        <w:widowControl/>
        <w:ind w:firstLine="720"/>
        <w:jc w:val="both"/>
        <w:rPr>
          <w:rStyle w:val="FontStyle58"/>
          <w:sz w:val="24"/>
          <w:szCs w:val="24"/>
          <w:lang w:eastAsia="en-US"/>
        </w:rPr>
      </w:pP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10.3.1 Образец</w:t>
      </w:r>
    </w:p>
    <w:p w:rsidR="00201B9B" w:rsidRDefault="00201B9B" w:rsidP="00201B9B">
      <w:pPr>
        <w:pStyle w:val="Style11"/>
        <w:widowControl/>
        <w:ind w:firstLine="720"/>
        <w:jc w:val="both"/>
        <w:rPr>
          <w:rStyle w:val="FontStyle64"/>
          <w:sz w:val="24"/>
          <w:szCs w:val="24"/>
          <w:lang w:val="ru" w:eastAsia="en-US"/>
        </w:rPr>
      </w:pPr>
      <w:r w:rsidRPr="00201B9B">
        <w:rPr>
          <w:rStyle w:val="FontStyle64"/>
          <w:sz w:val="24"/>
          <w:szCs w:val="24"/>
          <w:lang w:val="ru" w:eastAsia="en-US"/>
        </w:rPr>
        <w:t>Образец должен быть подготовлен в соответствии с пунктом 9.2 стандарта EN 60811-1-1. Площадь поперечного сечения образца должна быть определена перед погружением в воду.</w:t>
      </w:r>
    </w:p>
    <w:p w:rsidR="00891046" w:rsidRPr="00201B9B" w:rsidRDefault="00891046" w:rsidP="00201B9B">
      <w:pPr>
        <w:pStyle w:val="Style11"/>
        <w:widowControl/>
        <w:ind w:firstLine="720"/>
        <w:jc w:val="both"/>
        <w:rPr>
          <w:rStyle w:val="FontStyle64"/>
          <w:sz w:val="24"/>
          <w:szCs w:val="24"/>
          <w:lang w:eastAsia="en-US"/>
        </w:rPr>
      </w:pPr>
    </w:p>
    <w:p w:rsidR="00201B9B" w:rsidRPr="00201B9B" w:rsidRDefault="00201B9B" w:rsidP="00201B9B">
      <w:pPr>
        <w:pStyle w:val="Style16"/>
        <w:widowControl/>
        <w:ind w:firstLine="720"/>
        <w:jc w:val="both"/>
        <w:rPr>
          <w:rStyle w:val="FontStyle58"/>
          <w:sz w:val="24"/>
          <w:szCs w:val="24"/>
          <w:lang w:eastAsia="en-US"/>
        </w:rPr>
      </w:pPr>
      <w:r w:rsidRPr="00201B9B">
        <w:rPr>
          <w:rStyle w:val="FontStyle58"/>
          <w:sz w:val="24"/>
          <w:szCs w:val="24"/>
          <w:lang w:val="ru" w:eastAsia="en-US"/>
        </w:rPr>
        <w:t>10.3.2 Процедура испытания</w:t>
      </w:r>
    </w:p>
    <w:p w:rsidR="00201B9B" w:rsidRPr="00201B9B" w:rsidRDefault="00201B9B" w:rsidP="00201B9B">
      <w:pPr>
        <w:pStyle w:val="Style11"/>
        <w:widowControl/>
        <w:ind w:firstLine="720"/>
        <w:jc w:val="both"/>
        <w:rPr>
          <w:rStyle w:val="FontStyle64"/>
          <w:sz w:val="24"/>
          <w:szCs w:val="24"/>
          <w:lang w:eastAsia="en-US"/>
        </w:rPr>
      </w:pPr>
      <w:proofErr w:type="gramStart"/>
      <w:r w:rsidRPr="00201B9B">
        <w:rPr>
          <w:rStyle w:val="FontStyle64"/>
          <w:sz w:val="24"/>
          <w:szCs w:val="24"/>
          <w:lang w:val="ru" w:eastAsia="en-US"/>
        </w:rPr>
        <w:t xml:space="preserve">Образец должен быть погружен в </w:t>
      </w:r>
      <w:proofErr w:type="spellStart"/>
      <w:r w:rsidRPr="00201B9B">
        <w:rPr>
          <w:rStyle w:val="FontStyle64"/>
          <w:sz w:val="24"/>
          <w:szCs w:val="24"/>
          <w:lang w:val="ru" w:eastAsia="en-US"/>
        </w:rPr>
        <w:t>деионизированную</w:t>
      </w:r>
      <w:proofErr w:type="spellEnd"/>
      <w:r w:rsidRPr="00201B9B">
        <w:rPr>
          <w:rStyle w:val="FontStyle64"/>
          <w:sz w:val="24"/>
          <w:szCs w:val="24"/>
          <w:lang w:val="ru" w:eastAsia="en-US"/>
        </w:rPr>
        <w:t xml:space="preserve"> (или дистиллированную) воду при температуре и на время, указанные в конкретной спецификации.</w:t>
      </w:r>
      <w:proofErr w:type="gramEnd"/>
      <w:r w:rsidRPr="00201B9B">
        <w:rPr>
          <w:rStyle w:val="FontStyle64"/>
          <w:sz w:val="24"/>
          <w:szCs w:val="24"/>
          <w:lang w:val="ru" w:eastAsia="en-US"/>
        </w:rPr>
        <w:t xml:space="preserve"> По истечении времени погружения, образец должен быть извлечен из воды и подвешен на воздухе при температуре окружающей среды, избегая попадания прямых солнечных лучей, по крайней мере, на 16 ч, но не более чем на 24 ч.</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Образец должен быть подвергнут процедуре испытания на растяжение в соответствии с пунктом 9.2 стандарта EN 60811-1-1.</w:t>
      </w:r>
    </w:p>
    <w:p w:rsidR="00201B9B" w:rsidRPr="00201B9B" w:rsidRDefault="00201B9B" w:rsidP="00201B9B">
      <w:pPr>
        <w:pStyle w:val="Style15"/>
        <w:widowControl/>
        <w:ind w:firstLine="720"/>
        <w:jc w:val="both"/>
        <w:rPr>
          <w:rStyle w:val="FontStyle58"/>
          <w:sz w:val="24"/>
          <w:szCs w:val="24"/>
          <w:lang w:eastAsia="en-US"/>
        </w:rPr>
      </w:pPr>
      <w:r w:rsidRPr="00201B9B">
        <w:rPr>
          <w:rStyle w:val="FontStyle58"/>
          <w:sz w:val="24"/>
          <w:szCs w:val="24"/>
          <w:lang w:val="ru" w:eastAsia="en-US"/>
        </w:rPr>
        <w:t>10.3.3 Требования</w:t>
      </w:r>
    </w:p>
    <w:p w:rsidR="00201B9B" w:rsidRPr="00201B9B" w:rsidRDefault="00201B9B" w:rsidP="00201B9B">
      <w:pPr>
        <w:pStyle w:val="Style11"/>
        <w:widowControl/>
        <w:ind w:firstLine="720"/>
        <w:jc w:val="both"/>
        <w:rPr>
          <w:rStyle w:val="FontStyle64"/>
          <w:sz w:val="24"/>
          <w:szCs w:val="24"/>
          <w:lang w:eastAsia="en-US"/>
        </w:rPr>
      </w:pPr>
      <w:r w:rsidRPr="00201B9B">
        <w:rPr>
          <w:rStyle w:val="FontStyle64"/>
          <w:sz w:val="24"/>
          <w:szCs w:val="24"/>
          <w:lang w:val="ru" w:eastAsia="en-US"/>
        </w:rPr>
        <w:t>Определяется процент максимального изменения прочности при растяжении, процент минимального удлинения при разрыве и процент максимального изменения удлинения при разрыве.</w:t>
      </w:r>
    </w:p>
    <w:p w:rsidR="00BA186C" w:rsidRDefault="00201B9B" w:rsidP="00891046">
      <w:pPr>
        <w:pStyle w:val="afff2"/>
        <w:tabs>
          <w:tab w:val="left" w:pos="540"/>
        </w:tabs>
        <w:spacing w:line="252" w:lineRule="auto"/>
        <w:ind w:firstLine="567"/>
        <w:jc w:val="both"/>
        <w:outlineLvl w:val="0"/>
        <w:rPr>
          <w:rStyle w:val="FontStyle58"/>
          <w:sz w:val="24"/>
          <w:szCs w:val="24"/>
          <w:lang w:val="ru"/>
        </w:rPr>
      </w:pPr>
      <w:r w:rsidRPr="00201B9B">
        <w:rPr>
          <w:rStyle w:val="FontStyle64"/>
          <w:sz w:val="24"/>
          <w:szCs w:val="24"/>
          <w:lang w:val="ru"/>
        </w:rPr>
        <w:t>Результаты должны соответствовать требованиям, указанным в конкретной спецификации.</w:t>
      </w:r>
    </w:p>
    <w:p w:rsidR="00BA186C" w:rsidRDefault="00BA186C" w:rsidP="00BA186C">
      <w:pPr>
        <w:pStyle w:val="afff2"/>
        <w:tabs>
          <w:tab w:val="left" w:pos="540"/>
        </w:tabs>
        <w:spacing w:line="252" w:lineRule="auto"/>
        <w:ind w:firstLine="567"/>
        <w:jc w:val="center"/>
        <w:outlineLvl w:val="0"/>
        <w:rPr>
          <w:rStyle w:val="FontStyle58"/>
          <w:sz w:val="24"/>
          <w:szCs w:val="24"/>
          <w:lang w:val="ru"/>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Pr="00462EF2" w:rsidRDefault="00046F18" w:rsidP="00046F18">
      <w:pPr>
        <w:pStyle w:val="Style10"/>
        <w:widowControl/>
        <w:jc w:val="center"/>
        <w:rPr>
          <w:rStyle w:val="FontStyle63"/>
          <w:rFonts w:ascii="Times New Roman" w:hAnsi="Times New Roman" w:cs="Times New Roman"/>
          <w:sz w:val="28"/>
          <w:szCs w:val="28"/>
          <w:lang w:eastAsia="en-US"/>
        </w:rPr>
      </w:pPr>
    </w:p>
    <w:p w:rsidR="004C7262" w:rsidRPr="00462EF2" w:rsidRDefault="004C7262" w:rsidP="00046F18">
      <w:pPr>
        <w:pStyle w:val="Style10"/>
        <w:widowControl/>
        <w:jc w:val="center"/>
        <w:rPr>
          <w:rStyle w:val="FontStyle63"/>
          <w:rFonts w:ascii="Times New Roman" w:hAnsi="Times New Roman" w:cs="Times New Roman"/>
          <w:sz w:val="28"/>
          <w:szCs w:val="28"/>
          <w:lang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Default="00046F18" w:rsidP="00046F18">
      <w:pPr>
        <w:pStyle w:val="Style10"/>
        <w:widowControl/>
        <w:jc w:val="center"/>
        <w:rPr>
          <w:rStyle w:val="FontStyle63"/>
          <w:rFonts w:ascii="Times New Roman" w:hAnsi="Times New Roman" w:cs="Times New Roman"/>
          <w:sz w:val="28"/>
          <w:szCs w:val="28"/>
          <w:lang w:val="ru" w:eastAsia="en-US"/>
        </w:rPr>
      </w:pPr>
    </w:p>
    <w:p w:rsidR="00046F18" w:rsidRPr="00046F18" w:rsidRDefault="00046F18" w:rsidP="00046F18">
      <w:pPr>
        <w:pStyle w:val="Style10"/>
        <w:widowControl/>
        <w:jc w:val="center"/>
        <w:rPr>
          <w:rStyle w:val="FontStyle63"/>
          <w:sz w:val="24"/>
          <w:szCs w:val="24"/>
          <w:lang w:eastAsia="en-US"/>
        </w:rPr>
      </w:pPr>
      <w:r w:rsidRPr="00046F18">
        <w:rPr>
          <w:rStyle w:val="FontStyle63"/>
          <w:sz w:val="24"/>
          <w:szCs w:val="24"/>
          <w:lang w:val="ru" w:eastAsia="en-US"/>
        </w:rPr>
        <w:lastRenderedPageBreak/>
        <w:t>Приложение</w:t>
      </w:r>
      <w:proofErr w:type="gramStart"/>
      <w:r w:rsidRPr="00046F18">
        <w:rPr>
          <w:rStyle w:val="FontStyle63"/>
          <w:sz w:val="24"/>
          <w:szCs w:val="24"/>
          <w:lang w:val="ru" w:eastAsia="en-US"/>
        </w:rPr>
        <w:t xml:space="preserve"> А</w:t>
      </w:r>
      <w:proofErr w:type="gramEnd"/>
    </w:p>
    <w:p w:rsidR="00046F18" w:rsidRPr="00046F18" w:rsidRDefault="00046F18" w:rsidP="00046F18">
      <w:pPr>
        <w:pStyle w:val="Style2"/>
        <w:widowControl/>
        <w:rPr>
          <w:rStyle w:val="FontStyle56"/>
          <w:i/>
          <w:sz w:val="24"/>
          <w:szCs w:val="24"/>
          <w:lang w:eastAsia="en-US"/>
        </w:rPr>
      </w:pPr>
      <w:r w:rsidRPr="00046F18">
        <w:rPr>
          <w:rStyle w:val="FontStyle56"/>
          <w:i/>
          <w:sz w:val="24"/>
          <w:szCs w:val="24"/>
          <w:lang w:val="ru" w:eastAsia="en-US"/>
        </w:rPr>
        <w:t>(справочное)</w:t>
      </w:r>
    </w:p>
    <w:p w:rsidR="00046F18" w:rsidRPr="00046F18" w:rsidRDefault="00046F18" w:rsidP="00046F18">
      <w:pPr>
        <w:pStyle w:val="Style10"/>
        <w:widowControl/>
        <w:jc w:val="center"/>
        <w:rPr>
          <w:rStyle w:val="FontStyle63"/>
          <w:sz w:val="24"/>
          <w:szCs w:val="24"/>
          <w:lang w:val="ru" w:eastAsia="en-US"/>
        </w:rPr>
      </w:pPr>
    </w:p>
    <w:p w:rsidR="00046F18" w:rsidRDefault="00046F18" w:rsidP="00046F18">
      <w:pPr>
        <w:pStyle w:val="Style10"/>
        <w:widowControl/>
        <w:jc w:val="center"/>
        <w:rPr>
          <w:rStyle w:val="FontStyle63"/>
          <w:sz w:val="24"/>
          <w:szCs w:val="24"/>
          <w:lang w:val="ru" w:eastAsia="en-US"/>
        </w:rPr>
      </w:pPr>
      <w:r>
        <w:rPr>
          <w:rStyle w:val="FontStyle63"/>
          <w:sz w:val="24"/>
          <w:szCs w:val="24"/>
          <w:lang w:val="ru" w:eastAsia="en-US"/>
        </w:rPr>
        <w:t>Таблица А</w:t>
      </w:r>
      <w:proofErr w:type="gramStart"/>
      <w:r>
        <w:rPr>
          <w:rStyle w:val="FontStyle63"/>
          <w:sz w:val="24"/>
          <w:szCs w:val="24"/>
          <w:lang w:val="ru" w:eastAsia="en-US"/>
        </w:rPr>
        <w:t>1</w:t>
      </w:r>
      <w:proofErr w:type="gramEnd"/>
      <w:r>
        <w:rPr>
          <w:rStyle w:val="FontStyle63"/>
          <w:sz w:val="24"/>
          <w:szCs w:val="24"/>
          <w:lang w:val="ru" w:eastAsia="en-US"/>
        </w:rPr>
        <w:t xml:space="preserve"> – </w:t>
      </w:r>
      <w:r w:rsidRPr="00046F18">
        <w:rPr>
          <w:rStyle w:val="FontStyle63"/>
          <w:sz w:val="24"/>
          <w:szCs w:val="24"/>
          <w:lang w:val="ru" w:eastAsia="en-US"/>
        </w:rPr>
        <w:t>Источник</w:t>
      </w:r>
      <w:r>
        <w:rPr>
          <w:rStyle w:val="FontStyle63"/>
          <w:sz w:val="24"/>
          <w:szCs w:val="24"/>
          <w:lang w:val="ru" w:eastAsia="en-US"/>
        </w:rPr>
        <w:t xml:space="preserve"> </w:t>
      </w:r>
      <w:r w:rsidRPr="00046F18">
        <w:rPr>
          <w:rStyle w:val="FontStyle63"/>
          <w:sz w:val="24"/>
          <w:szCs w:val="24"/>
          <w:lang w:val="ru" w:eastAsia="en-US"/>
        </w:rPr>
        <w:t>неэлектрических методов испытаний в EN 50396</w:t>
      </w:r>
    </w:p>
    <w:p w:rsidR="00046F18" w:rsidRPr="00046F18" w:rsidRDefault="00046F18" w:rsidP="00046F18">
      <w:pPr>
        <w:pStyle w:val="Style10"/>
        <w:widowControl/>
        <w:jc w:val="center"/>
        <w:rPr>
          <w:rStyle w:val="FontStyle63"/>
          <w:sz w:val="24"/>
          <w:szCs w:val="24"/>
          <w:lang w:eastAsia="en-US"/>
        </w:rPr>
      </w:pPr>
    </w:p>
    <w:tbl>
      <w:tblPr>
        <w:tblW w:w="0" w:type="auto"/>
        <w:jc w:val="center"/>
        <w:tblLayout w:type="fixed"/>
        <w:tblCellMar>
          <w:left w:w="40" w:type="dxa"/>
          <w:right w:w="40" w:type="dxa"/>
        </w:tblCellMar>
        <w:tblLook w:val="04A0" w:firstRow="1" w:lastRow="0" w:firstColumn="1" w:lastColumn="0" w:noHBand="0" w:noVBand="1"/>
      </w:tblPr>
      <w:tblGrid>
        <w:gridCol w:w="2222"/>
        <w:gridCol w:w="2213"/>
        <w:gridCol w:w="2218"/>
        <w:gridCol w:w="2203"/>
      </w:tblGrid>
      <w:tr w:rsidR="00046F18" w:rsidRPr="00046F18" w:rsidTr="0049633B">
        <w:trPr>
          <w:trHeight w:val="658"/>
          <w:jc w:val="center"/>
        </w:trPr>
        <w:tc>
          <w:tcPr>
            <w:tcW w:w="222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49633B">
            <w:pPr>
              <w:pStyle w:val="Style41"/>
              <w:widowControl/>
              <w:jc w:val="center"/>
              <w:rPr>
                <w:rStyle w:val="FontStyle55"/>
                <w:sz w:val="24"/>
                <w:szCs w:val="24"/>
                <w:lang w:val="en-US" w:eastAsia="en-US"/>
              </w:rPr>
            </w:pPr>
            <w:r w:rsidRPr="00046F18">
              <w:rPr>
                <w:rStyle w:val="FontStyle55"/>
                <w:sz w:val="24"/>
                <w:szCs w:val="24"/>
                <w:lang w:val="ru" w:eastAsia="en-US"/>
              </w:rPr>
              <w:t>Испытание</w:t>
            </w:r>
          </w:p>
        </w:tc>
        <w:tc>
          <w:tcPr>
            <w:tcW w:w="4431"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41"/>
              <w:widowControl/>
              <w:jc w:val="center"/>
              <w:rPr>
                <w:rStyle w:val="FontStyle55"/>
                <w:sz w:val="24"/>
                <w:szCs w:val="24"/>
                <w:lang w:val="en-US" w:eastAsia="en-US"/>
              </w:rPr>
            </w:pPr>
            <w:r w:rsidRPr="00046F18">
              <w:rPr>
                <w:rStyle w:val="FontStyle55"/>
                <w:sz w:val="24"/>
                <w:szCs w:val="24"/>
                <w:lang w:val="ru" w:eastAsia="en-US"/>
              </w:rPr>
              <w:t>Источник (номер раздела)</w:t>
            </w:r>
          </w:p>
        </w:tc>
        <w:tc>
          <w:tcPr>
            <w:tcW w:w="2203"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49633B">
            <w:pPr>
              <w:pStyle w:val="Style41"/>
              <w:widowControl/>
              <w:jc w:val="center"/>
              <w:rPr>
                <w:rStyle w:val="FontStyle55"/>
                <w:sz w:val="24"/>
                <w:szCs w:val="24"/>
                <w:lang w:val="en-US" w:eastAsia="en-US"/>
              </w:rPr>
            </w:pPr>
            <w:r w:rsidRPr="00046F18">
              <w:rPr>
                <w:rStyle w:val="FontStyle55"/>
                <w:sz w:val="24"/>
                <w:szCs w:val="24"/>
                <w:lang w:val="ru" w:eastAsia="en-US"/>
              </w:rPr>
              <w:t>Раздел в EN 50396</w:t>
            </w:r>
          </w:p>
        </w:tc>
      </w:tr>
      <w:tr w:rsidR="00046F18" w:rsidRPr="00046F18" w:rsidTr="0049633B">
        <w:trPr>
          <w:trHeight w:val="341"/>
          <w:jc w:val="center"/>
        </w:trPr>
        <w:tc>
          <w:tcPr>
            <w:tcW w:w="222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3"/>
              <w:widowControl/>
              <w:jc w:val="center"/>
            </w:pP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41"/>
              <w:widowControl/>
              <w:jc w:val="center"/>
              <w:rPr>
                <w:rStyle w:val="FontStyle55"/>
                <w:sz w:val="24"/>
                <w:szCs w:val="24"/>
                <w:lang w:val="en-US" w:eastAsia="en-US"/>
              </w:rPr>
            </w:pPr>
            <w:r w:rsidRPr="00046F18">
              <w:rPr>
                <w:rStyle w:val="FontStyle55"/>
                <w:sz w:val="24"/>
                <w:szCs w:val="24"/>
                <w:lang w:val="ru" w:eastAsia="en-US"/>
              </w:rPr>
              <w:t>HD 21.2 S3</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41"/>
              <w:widowControl/>
              <w:jc w:val="center"/>
              <w:rPr>
                <w:rStyle w:val="FontStyle55"/>
                <w:sz w:val="24"/>
                <w:szCs w:val="24"/>
                <w:lang w:val="en-US" w:eastAsia="en-US"/>
              </w:rPr>
            </w:pPr>
            <w:r w:rsidRPr="00046F18">
              <w:rPr>
                <w:rStyle w:val="FontStyle55"/>
                <w:sz w:val="24"/>
                <w:szCs w:val="24"/>
                <w:lang w:val="ru" w:eastAsia="en-US"/>
              </w:rPr>
              <w:t>HD 22.2 S3</w:t>
            </w:r>
          </w:p>
        </w:tc>
        <w:tc>
          <w:tcPr>
            <w:tcW w:w="220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3"/>
              <w:widowControl/>
              <w:jc w:val="center"/>
            </w:pP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Толщина изоляции</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1,9</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1,9</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4,1</w:t>
            </w:r>
          </w:p>
        </w:tc>
      </w:tr>
      <w:tr w:rsidR="00046F18" w:rsidRPr="00046F18" w:rsidTr="0049633B">
        <w:trPr>
          <w:trHeight w:val="547"/>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 xml:space="preserve">Толщина оболочки </w:t>
            </w:r>
            <w:proofErr w:type="gramStart"/>
            <w:r w:rsidRPr="00046F18">
              <w:rPr>
                <w:rStyle w:val="FontStyle54"/>
                <w:rFonts w:ascii="Arial" w:hAnsi="Arial" w:cs="Arial"/>
                <w:sz w:val="24"/>
                <w:szCs w:val="24"/>
                <w:lang w:val="ru" w:eastAsia="en-US"/>
              </w:rPr>
              <w:t>-к</w:t>
            </w:r>
            <w:proofErr w:type="gramEnd"/>
            <w:r w:rsidRPr="00046F18">
              <w:rPr>
                <w:rStyle w:val="FontStyle54"/>
                <w:rFonts w:ascii="Arial" w:hAnsi="Arial" w:cs="Arial"/>
                <w:sz w:val="24"/>
                <w:szCs w:val="24"/>
                <w:lang w:val="ru" w:eastAsia="en-US"/>
              </w:rPr>
              <w:t>руглой</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1,10</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1,10</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4,2</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Толщина оболочки - плоской</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Приложение C</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Приложение C</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4,3</w:t>
            </w:r>
          </w:p>
        </w:tc>
      </w:tr>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Габаритные размеры и овальность</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1,11</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1,11</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4,4</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Стойкость</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1,8</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1,8</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5,1</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Зелено-желтый</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3"/>
              <w:widowControl/>
              <w:jc w:val="center"/>
            </w:pP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3"/>
              <w:widowControl/>
              <w:jc w:val="center"/>
            </w:pP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5,2</w:t>
            </w:r>
          </w:p>
        </w:tc>
      </w:tr>
      <w:tr w:rsidR="00046F18" w:rsidRPr="00046F18" w:rsidTr="0049633B">
        <w:trPr>
          <w:trHeight w:val="341"/>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Статическая прочность</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3,2</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6,1</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Испытание на усталостную прочность при многократных деформациях двух шкивов</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3,1</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3,1</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6,2</w:t>
            </w:r>
          </w:p>
        </w:tc>
      </w:tr>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Испытание на усталостную прочность при многократных деформациях трех шкивов</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3,4</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6,3</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Испытание на изгиб</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3,2</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6,4</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Испытание на излом</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3,5</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6,5</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Износостойкость</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3,3</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6,6</w:t>
            </w:r>
          </w:p>
        </w:tc>
      </w:tr>
      <w:tr w:rsidR="00046F18" w:rsidRPr="00046F18" w:rsidTr="0049633B">
        <w:trPr>
          <w:trHeight w:val="341"/>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Испытание на растяжение рывком</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3,3</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6,7</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Разделение жил</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3,4</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6,8</w:t>
            </w:r>
          </w:p>
        </w:tc>
      </w:tr>
      <w:tr w:rsidR="00046F18" w:rsidRPr="00046F18" w:rsidTr="0049633B">
        <w:trPr>
          <w:trHeight w:val="547"/>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Устойчивость к воздействию горячих частиц</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5</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7,1</w:t>
            </w:r>
          </w:p>
        </w:tc>
      </w:tr>
    </w:tbl>
    <w:p w:rsidR="00046F18" w:rsidRDefault="00046F18"/>
    <w:p w:rsidR="00046F18" w:rsidRDefault="00046F18">
      <w:pPr>
        <w:rPr>
          <w:lang w:val="en-US"/>
        </w:rPr>
      </w:pPr>
    </w:p>
    <w:p w:rsidR="0023349E" w:rsidRPr="0023349E" w:rsidRDefault="0023349E">
      <w:pPr>
        <w:rPr>
          <w:lang w:val="en-US"/>
        </w:rPr>
      </w:pPr>
    </w:p>
    <w:p w:rsidR="00046F18" w:rsidRDefault="00046F18"/>
    <w:p w:rsidR="00046F18" w:rsidRPr="00046F18" w:rsidRDefault="00046F18" w:rsidP="00046F18">
      <w:pPr>
        <w:jc w:val="center"/>
        <w:rPr>
          <w:rFonts w:ascii="Arial" w:hAnsi="Arial" w:cs="Arial"/>
          <w:i/>
        </w:rPr>
      </w:pPr>
      <w:r w:rsidRPr="00046F18">
        <w:rPr>
          <w:rFonts w:ascii="Arial" w:hAnsi="Arial" w:cs="Arial"/>
          <w:i/>
        </w:rPr>
        <w:lastRenderedPageBreak/>
        <w:t>Окончание таблицы А</w:t>
      </w:r>
      <w:proofErr w:type="gramStart"/>
      <w:r w:rsidRPr="00046F18">
        <w:rPr>
          <w:rFonts w:ascii="Arial" w:hAnsi="Arial" w:cs="Arial"/>
          <w:i/>
        </w:rPr>
        <w:t>1</w:t>
      </w:r>
      <w:proofErr w:type="gramEnd"/>
    </w:p>
    <w:tbl>
      <w:tblPr>
        <w:tblW w:w="0" w:type="auto"/>
        <w:jc w:val="center"/>
        <w:tblLayout w:type="fixed"/>
        <w:tblCellMar>
          <w:left w:w="40" w:type="dxa"/>
          <w:right w:w="40" w:type="dxa"/>
        </w:tblCellMar>
        <w:tblLook w:val="04A0" w:firstRow="1" w:lastRow="0" w:firstColumn="1" w:lastColumn="0" w:noHBand="0" w:noVBand="1"/>
      </w:tblPr>
      <w:tblGrid>
        <w:gridCol w:w="2222"/>
        <w:gridCol w:w="2213"/>
        <w:gridCol w:w="2218"/>
        <w:gridCol w:w="2203"/>
      </w:tblGrid>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Термостойкость текстильной оплетки</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8</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7,2</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proofErr w:type="spellStart"/>
            <w:r w:rsidRPr="00046F18">
              <w:rPr>
                <w:rStyle w:val="FontStyle54"/>
                <w:rFonts w:ascii="Arial" w:hAnsi="Arial" w:cs="Arial"/>
                <w:sz w:val="24"/>
                <w:szCs w:val="24"/>
                <w:lang w:val="ru" w:eastAsia="en-US"/>
              </w:rPr>
              <w:t>Озоностойкость</w:t>
            </w:r>
            <w:proofErr w:type="spellEnd"/>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7</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7</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8,1</w:t>
            </w:r>
          </w:p>
        </w:tc>
      </w:tr>
      <w:tr w:rsidR="00046F18" w:rsidRPr="00046F18" w:rsidTr="0049633B">
        <w:trPr>
          <w:trHeight w:val="336"/>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proofErr w:type="spellStart"/>
            <w:r w:rsidRPr="00046F18">
              <w:rPr>
                <w:rStyle w:val="FontStyle54"/>
                <w:rFonts w:ascii="Arial" w:hAnsi="Arial" w:cs="Arial"/>
                <w:sz w:val="24"/>
                <w:szCs w:val="24"/>
                <w:lang w:val="ru" w:eastAsia="en-US"/>
              </w:rPr>
              <w:t>Паяемость</w:t>
            </w:r>
            <w:proofErr w:type="spellEnd"/>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1,12</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8,2</w:t>
            </w:r>
          </w:p>
        </w:tc>
      </w:tr>
      <w:tr w:rsidR="00046F18" w:rsidRPr="00046F18" w:rsidTr="0049633B">
        <w:trPr>
          <w:trHeight w:val="547"/>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Испытание на растяжение - бывшие в использовании провода</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3,5</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9,1</w:t>
            </w:r>
          </w:p>
        </w:tc>
      </w:tr>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 xml:space="preserve">Испытание длительным </w:t>
            </w:r>
            <w:proofErr w:type="spellStart"/>
            <w:r w:rsidRPr="00046F18">
              <w:rPr>
                <w:rStyle w:val="FontStyle54"/>
                <w:rFonts w:ascii="Arial" w:hAnsi="Arial" w:cs="Arial"/>
                <w:sz w:val="24"/>
                <w:szCs w:val="24"/>
                <w:lang w:val="ru" w:eastAsia="en-US"/>
              </w:rPr>
              <w:t>нагружением</w:t>
            </w:r>
            <w:proofErr w:type="spellEnd"/>
            <w:r w:rsidRPr="00046F18">
              <w:rPr>
                <w:rStyle w:val="FontStyle54"/>
                <w:rFonts w:ascii="Arial" w:hAnsi="Arial" w:cs="Arial"/>
                <w:sz w:val="24"/>
                <w:szCs w:val="24"/>
                <w:lang w:val="ru" w:eastAsia="en-US"/>
              </w:rPr>
              <w:t xml:space="preserve"> - бывшие в использовании провода</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3,6</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9,2</w:t>
            </w:r>
          </w:p>
        </w:tc>
      </w:tr>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Испытание в условиях пожара - бывшие в использовании провода</w:t>
            </w:r>
          </w:p>
        </w:tc>
        <w:tc>
          <w:tcPr>
            <w:tcW w:w="221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4,1</w:t>
            </w:r>
          </w:p>
        </w:tc>
        <w:tc>
          <w:tcPr>
            <w:tcW w:w="221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9,3</w:t>
            </w:r>
          </w:p>
        </w:tc>
      </w:tr>
      <w:tr w:rsidR="00046F18" w:rsidRPr="00046F18" w:rsidTr="0049633B">
        <w:trPr>
          <w:trHeight w:val="336"/>
          <w:jc w:val="center"/>
        </w:trPr>
        <w:tc>
          <w:tcPr>
            <w:tcW w:w="8856"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40" w:type="dxa"/>
              <w:bottom w:w="0" w:type="dxa"/>
              <w:right w:w="40" w:type="dxa"/>
            </w:tcMar>
          </w:tcPr>
          <w:p w:rsidR="00046F18" w:rsidRPr="00046F18" w:rsidRDefault="00046F18" w:rsidP="0049633B">
            <w:pPr>
              <w:pStyle w:val="Style33"/>
              <w:widowControl/>
              <w:jc w:val="both"/>
            </w:pPr>
          </w:p>
        </w:tc>
      </w:tr>
      <w:tr w:rsidR="00046F18" w:rsidRPr="00046F18" w:rsidTr="0049633B">
        <w:trPr>
          <w:trHeight w:val="547"/>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Омыление - оболочка из ТПУ</w:t>
            </w:r>
          </w:p>
        </w:tc>
        <w:tc>
          <w:tcPr>
            <w:tcW w:w="4431"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HD 22.10 S1, приложение A.2.3</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10,1</w:t>
            </w:r>
          </w:p>
        </w:tc>
      </w:tr>
      <w:tr w:rsidR="00046F18" w:rsidRPr="00046F18" w:rsidTr="0049633B">
        <w:trPr>
          <w:trHeight w:val="542"/>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eastAsia="en-US"/>
              </w:rPr>
            </w:pPr>
            <w:r w:rsidRPr="00046F18">
              <w:rPr>
                <w:rStyle w:val="FontStyle54"/>
                <w:rFonts w:ascii="Arial" w:hAnsi="Arial" w:cs="Arial"/>
                <w:sz w:val="24"/>
                <w:szCs w:val="24"/>
                <w:lang w:val="ru" w:eastAsia="en-US"/>
              </w:rPr>
              <w:t xml:space="preserve">Устойчивость </w:t>
            </w:r>
            <w:proofErr w:type="gramStart"/>
            <w:r w:rsidRPr="00046F18">
              <w:rPr>
                <w:rStyle w:val="FontStyle54"/>
                <w:rFonts w:ascii="Arial" w:hAnsi="Arial" w:cs="Arial"/>
                <w:sz w:val="24"/>
                <w:szCs w:val="24"/>
                <w:lang w:val="ru" w:eastAsia="en-US"/>
              </w:rPr>
              <w:t>к</w:t>
            </w:r>
            <w:proofErr w:type="gramEnd"/>
            <w:r w:rsidRPr="00046F18">
              <w:rPr>
                <w:rStyle w:val="FontStyle54"/>
                <w:rFonts w:ascii="Arial" w:hAnsi="Arial" w:cs="Arial"/>
                <w:sz w:val="24"/>
                <w:szCs w:val="24"/>
                <w:lang w:val="ru" w:eastAsia="en-US"/>
              </w:rPr>
              <w:t xml:space="preserve"> задиру - оболочка из ТПУ</w:t>
            </w:r>
          </w:p>
        </w:tc>
        <w:tc>
          <w:tcPr>
            <w:tcW w:w="4431"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HD 22.10 S1, приложение A.2.2</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10,2</w:t>
            </w:r>
          </w:p>
        </w:tc>
      </w:tr>
      <w:tr w:rsidR="00046F18" w:rsidRPr="00046F18" w:rsidTr="0049633B">
        <w:trPr>
          <w:trHeight w:val="528"/>
          <w:jc w:val="center"/>
        </w:trPr>
        <w:tc>
          <w:tcPr>
            <w:tcW w:w="222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both"/>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 xml:space="preserve">Водоустойчивость </w:t>
            </w:r>
            <w:proofErr w:type="gramStart"/>
            <w:r w:rsidRPr="00046F18">
              <w:rPr>
                <w:rStyle w:val="FontStyle54"/>
                <w:rFonts w:ascii="Arial" w:hAnsi="Arial" w:cs="Arial"/>
                <w:sz w:val="24"/>
                <w:szCs w:val="24"/>
                <w:lang w:val="ru" w:eastAsia="en-US"/>
              </w:rPr>
              <w:t>-о</w:t>
            </w:r>
            <w:proofErr w:type="gramEnd"/>
            <w:r w:rsidRPr="00046F18">
              <w:rPr>
                <w:rStyle w:val="FontStyle54"/>
                <w:rFonts w:ascii="Arial" w:hAnsi="Arial" w:cs="Arial"/>
                <w:sz w:val="24"/>
                <w:szCs w:val="24"/>
                <w:lang w:val="ru" w:eastAsia="en-US"/>
              </w:rPr>
              <w:t>болочка из ТПУ</w:t>
            </w:r>
          </w:p>
        </w:tc>
        <w:tc>
          <w:tcPr>
            <w:tcW w:w="4431"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HD 22.10 S1, приложение A.2.1</w:t>
            </w:r>
          </w:p>
        </w:tc>
        <w:tc>
          <w:tcPr>
            <w:tcW w:w="220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49633B">
            <w:pPr>
              <w:pStyle w:val="Style39"/>
              <w:widowControl/>
              <w:jc w:val="center"/>
              <w:rPr>
                <w:rStyle w:val="FontStyle54"/>
                <w:rFonts w:ascii="Arial" w:hAnsi="Arial" w:cs="Arial"/>
                <w:sz w:val="24"/>
                <w:szCs w:val="24"/>
                <w:lang w:val="en-US" w:eastAsia="en-US"/>
              </w:rPr>
            </w:pPr>
            <w:r w:rsidRPr="00046F18">
              <w:rPr>
                <w:rStyle w:val="FontStyle54"/>
                <w:rFonts w:ascii="Arial" w:hAnsi="Arial" w:cs="Arial"/>
                <w:sz w:val="24"/>
                <w:szCs w:val="24"/>
                <w:lang w:val="ru" w:eastAsia="en-US"/>
              </w:rPr>
              <w:t>10,3</w:t>
            </w:r>
          </w:p>
        </w:tc>
      </w:tr>
    </w:tbl>
    <w:p w:rsidR="00046F18" w:rsidRPr="007D0119" w:rsidRDefault="00046F18" w:rsidP="00046F18">
      <w:pPr>
        <w:jc w:val="both"/>
        <w:rPr>
          <w:rStyle w:val="FontStyle54"/>
          <w:rFonts w:ascii="Times New Roman" w:hAnsi="Times New Roman"/>
          <w:sz w:val="28"/>
          <w:szCs w:val="28"/>
          <w:lang w:val="en-US" w:eastAsia="en-US"/>
        </w:rPr>
        <w:sectPr w:rsidR="00046F18" w:rsidRPr="007D0119">
          <w:pgSz w:w="11909" w:h="16834"/>
          <w:pgMar w:top="1134" w:right="851" w:bottom="1134" w:left="1418" w:header="720" w:footer="720" w:gutter="0"/>
          <w:cols w:space="720"/>
          <w:noEndnote/>
          <w:docGrid w:linePitch="326"/>
        </w:sectPr>
      </w:pPr>
    </w:p>
    <w:p w:rsidR="00046F18" w:rsidRPr="00046F18" w:rsidRDefault="00046F18" w:rsidP="00046F18">
      <w:pPr>
        <w:pStyle w:val="Style10"/>
        <w:widowControl/>
        <w:jc w:val="center"/>
        <w:rPr>
          <w:rStyle w:val="FontStyle63"/>
          <w:sz w:val="24"/>
          <w:szCs w:val="24"/>
          <w:lang w:val="en-US" w:eastAsia="en-US"/>
        </w:rPr>
      </w:pPr>
      <w:r w:rsidRPr="00046F18">
        <w:rPr>
          <w:rStyle w:val="FontStyle63"/>
          <w:sz w:val="24"/>
          <w:szCs w:val="24"/>
          <w:lang w:val="ru" w:eastAsia="en-US"/>
        </w:rPr>
        <w:lastRenderedPageBreak/>
        <w:t>Приложение</w:t>
      </w:r>
      <w:proofErr w:type="gramStart"/>
      <w:r w:rsidRPr="00046F18">
        <w:rPr>
          <w:rStyle w:val="FontStyle63"/>
          <w:sz w:val="24"/>
          <w:szCs w:val="24"/>
          <w:lang w:val="ru" w:eastAsia="en-US"/>
        </w:rPr>
        <w:t xml:space="preserve"> В</w:t>
      </w:r>
      <w:proofErr w:type="gramEnd"/>
    </w:p>
    <w:p w:rsidR="00046F18" w:rsidRPr="00046F18" w:rsidRDefault="00046F18" w:rsidP="00046F18">
      <w:pPr>
        <w:pStyle w:val="Style2"/>
        <w:widowControl/>
        <w:rPr>
          <w:rStyle w:val="FontStyle56"/>
          <w:i/>
          <w:sz w:val="24"/>
          <w:szCs w:val="24"/>
          <w:lang w:val="en-US" w:eastAsia="en-US"/>
        </w:rPr>
      </w:pPr>
      <w:r w:rsidRPr="00046F18">
        <w:rPr>
          <w:rStyle w:val="FontStyle56"/>
          <w:i/>
          <w:sz w:val="24"/>
          <w:szCs w:val="24"/>
          <w:lang w:val="ru" w:eastAsia="en-US"/>
        </w:rPr>
        <w:t>(обязательное)</w:t>
      </w:r>
    </w:p>
    <w:p w:rsidR="00046F18" w:rsidRPr="00046F18" w:rsidRDefault="00046F18" w:rsidP="00046F18">
      <w:pPr>
        <w:pStyle w:val="Style10"/>
        <w:widowControl/>
        <w:jc w:val="center"/>
        <w:rPr>
          <w:rStyle w:val="FontStyle63"/>
          <w:sz w:val="24"/>
          <w:szCs w:val="24"/>
          <w:lang w:val="ru" w:eastAsia="en-US"/>
        </w:rPr>
      </w:pPr>
    </w:p>
    <w:p w:rsidR="00046F18" w:rsidRPr="00046F18" w:rsidRDefault="00046F18" w:rsidP="00046F18">
      <w:pPr>
        <w:pStyle w:val="Style10"/>
        <w:widowControl/>
        <w:jc w:val="center"/>
        <w:rPr>
          <w:rStyle w:val="FontStyle63"/>
          <w:sz w:val="24"/>
          <w:szCs w:val="24"/>
          <w:lang w:val="en-US" w:eastAsia="en-US"/>
        </w:rPr>
      </w:pPr>
      <w:r w:rsidRPr="00046F18">
        <w:rPr>
          <w:rStyle w:val="FontStyle63"/>
          <w:sz w:val="24"/>
          <w:szCs w:val="24"/>
          <w:lang w:val="ru" w:eastAsia="en-US"/>
        </w:rPr>
        <w:t>Округление чисел</w:t>
      </w:r>
    </w:p>
    <w:p w:rsidR="00046F18" w:rsidRPr="00046F18" w:rsidRDefault="00046F18" w:rsidP="00046F18">
      <w:pPr>
        <w:pStyle w:val="Style11"/>
        <w:widowControl/>
        <w:ind w:firstLine="720"/>
        <w:jc w:val="both"/>
        <w:rPr>
          <w:rStyle w:val="FontStyle64"/>
          <w:sz w:val="24"/>
          <w:szCs w:val="24"/>
          <w:lang w:val="ru" w:eastAsia="en-US"/>
        </w:rPr>
      </w:pP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Следующие правила применяются при округлении чисел для значений, которые необходимо округлить до одного или более чем одного десятичного знака. Это может произойти, например, при вычислении среднего значения нескольких результатов измерений или минимального значения путем применения процентного допуска к заданному номинальному значению. В этих случаях округление производится до количества знаков после запятой, указанного в соответствующих пунктах.</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В этом случае метод округления должен быть следующим:</w:t>
      </w:r>
    </w:p>
    <w:p w:rsidR="00046F18" w:rsidRPr="00046F18" w:rsidRDefault="00046F18" w:rsidP="00046F18">
      <w:pPr>
        <w:pStyle w:val="Style13"/>
        <w:widowControl/>
        <w:ind w:firstLine="720"/>
        <w:jc w:val="both"/>
        <w:rPr>
          <w:rStyle w:val="FontStyle64"/>
          <w:sz w:val="24"/>
          <w:szCs w:val="24"/>
          <w:lang w:eastAsia="en-US"/>
        </w:rPr>
      </w:pPr>
      <w:r w:rsidRPr="00046F18">
        <w:rPr>
          <w:rStyle w:val="FontStyle64"/>
          <w:sz w:val="24"/>
          <w:szCs w:val="24"/>
          <w:lang w:val="ru" w:eastAsia="en-US"/>
        </w:rPr>
        <w:t>a) если после последней сохраняемой цифры перед округлением следует 0, 1, 2, 3 или 4, она должна оставаться неизменной (округление в меньшую сторону</w:t>
      </w:r>
      <w:proofErr w:type="gramStart"/>
      <w:r w:rsidRPr="00046F18">
        <w:rPr>
          <w:rStyle w:val="FontStyle64"/>
          <w:sz w:val="24"/>
          <w:szCs w:val="24"/>
          <w:lang w:val="ru" w:eastAsia="en-US"/>
        </w:rPr>
        <w:t>).;</w:t>
      </w:r>
      <w:proofErr w:type="gramEnd"/>
    </w:p>
    <w:p w:rsidR="00046F18" w:rsidRPr="00046F18" w:rsidRDefault="00046F18" w:rsidP="00046F18">
      <w:pPr>
        <w:pStyle w:val="Style4"/>
        <w:widowControl/>
        <w:ind w:firstLine="720"/>
        <w:jc w:val="both"/>
        <w:rPr>
          <w:rStyle w:val="FontStyle64"/>
          <w:sz w:val="24"/>
          <w:szCs w:val="24"/>
          <w:lang w:eastAsia="en-US"/>
        </w:rPr>
      </w:pPr>
      <w:r w:rsidRPr="00046F18">
        <w:rPr>
          <w:rStyle w:val="FontStyle64"/>
          <w:sz w:val="24"/>
          <w:szCs w:val="24"/>
          <w:lang w:val="ru" w:eastAsia="en-US"/>
        </w:rPr>
        <w:t>b) если после последней сохраняемой цифры перед округлением следует 9, 8, 7, 6 или 5, то она должна быть увеличена на единицу (округление в большую сторону).</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Чтобы проиллюстрировать эти правила, приведены следующие практические примеры:</w:t>
      </w:r>
    </w:p>
    <w:p w:rsidR="00046F18" w:rsidRPr="00046F18" w:rsidRDefault="00046F18" w:rsidP="00046F18">
      <w:pPr>
        <w:pStyle w:val="Style14"/>
        <w:widowControl/>
        <w:ind w:firstLine="720"/>
        <w:jc w:val="both"/>
        <w:rPr>
          <w:rStyle w:val="FontStyle64"/>
          <w:sz w:val="24"/>
          <w:szCs w:val="24"/>
          <w:lang w:val="ru" w:eastAsia="en-US"/>
        </w:rPr>
      </w:pPr>
      <w:r w:rsidRPr="00046F18">
        <w:rPr>
          <w:rStyle w:val="FontStyle64"/>
          <w:sz w:val="24"/>
          <w:szCs w:val="24"/>
          <w:lang w:val="ru" w:eastAsia="en-US"/>
        </w:rPr>
        <w:t xml:space="preserve">- а) Округление в меньшую сторону: </w:t>
      </w:r>
    </w:p>
    <w:p w:rsidR="00046F18" w:rsidRPr="00046F18" w:rsidRDefault="00046F18" w:rsidP="00046F18">
      <w:pPr>
        <w:pStyle w:val="Style14"/>
        <w:widowControl/>
        <w:ind w:firstLine="720"/>
        <w:jc w:val="both"/>
        <w:rPr>
          <w:rStyle w:val="FontStyle57"/>
          <w:sz w:val="24"/>
          <w:szCs w:val="24"/>
          <w:lang w:eastAsia="en-US"/>
        </w:rPr>
      </w:pPr>
      <w:r w:rsidRPr="00046F18">
        <w:rPr>
          <w:rStyle w:val="FontStyle57"/>
          <w:sz w:val="24"/>
          <w:szCs w:val="24"/>
          <w:lang w:val="ru" w:eastAsia="en-US"/>
        </w:rPr>
        <w:t>Примеры:</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2,12 ~ 2,1, округление до одного знака после запятой</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2,444 ~ 2,4 округление до одного знака после запятой</w:t>
      </w:r>
    </w:p>
    <w:p w:rsidR="00046F18" w:rsidRPr="00046F18" w:rsidRDefault="00046F18" w:rsidP="00046F18">
      <w:pPr>
        <w:pStyle w:val="Style18"/>
        <w:widowControl/>
        <w:ind w:firstLine="720"/>
        <w:jc w:val="both"/>
        <w:rPr>
          <w:rStyle w:val="FontStyle64"/>
          <w:sz w:val="24"/>
          <w:szCs w:val="24"/>
          <w:lang w:val="ru" w:eastAsia="en-US"/>
        </w:rPr>
      </w:pPr>
      <w:r w:rsidRPr="00046F18">
        <w:rPr>
          <w:rStyle w:val="FontStyle64"/>
          <w:sz w:val="24"/>
          <w:szCs w:val="24"/>
          <w:lang w:val="ru" w:eastAsia="en-US"/>
        </w:rPr>
        <w:t xml:space="preserve">2,444 ~ 2,44 округление до двух знаков после запятой </w:t>
      </w:r>
    </w:p>
    <w:p w:rsidR="00046F18" w:rsidRPr="00046F18" w:rsidRDefault="00046F18" w:rsidP="00046F18">
      <w:pPr>
        <w:pStyle w:val="Style18"/>
        <w:widowControl/>
        <w:ind w:firstLine="720"/>
        <w:jc w:val="both"/>
        <w:rPr>
          <w:rStyle w:val="FontStyle64"/>
          <w:sz w:val="24"/>
          <w:szCs w:val="24"/>
          <w:lang w:eastAsia="en-US"/>
        </w:rPr>
      </w:pPr>
      <w:r w:rsidRPr="00046F18">
        <w:rPr>
          <w:rStyle w:val="FontStyle64"/>
          <w:sz w:val="24"/>
          <w:szCs w:val="24"/>
          <w:lang w:val="ru" w:eastAsia="en-US"/>
        </w:rPr>
        <w:t>25,047 ~ 25,0 округление до одного знака после запятой</w:t>
      </w:r>
    </w:p>
    <w:p w:rsidR="00046F18" w:rsidRPr="00046F18" w:rsidRDefault="00046F18" w:rsidP="00046F18">
      <w:pPr>
        <w:pStyle w:val="Style13"/>
        <w:widowControl/>
        <w:ind w:firstLine="720"/>
        <w:jc w:val="both"/>
        <w:rPr>
          <w:rStyle w:val="FontStyle64"/>
          <w:sz w:val="24"/>
          <w:szCs w:val="24"/>
          <w:lang w:eastAsia="en-US"/>
        </w:rPr>
      </w:pPr>
      <w:r w:rsidRPr="00046F18">
        <w:rPr>
          <w:rStyle w:val="FontStyle64"/>
          <w:sz w:val="24"/>
          <w:szCs w:val="24"/>
          <w:lang w:val="ru" w:eastAsia="en-US"/>
        </w:rPr>
        <w:t>25,044 ~ 25,04 округление до двух знаков после запятой</w:t>
      </w:r>
    </w:p>
    <w:p w:rsidR="00046F18" w:rsidRPr="00046F18" w:rsidRDefault="00046F18" w:rsidP="00046F18">
      <w:pPr>
        <w:pStyle w:val="Style14"/>
        <w:widowControl/>
        <w:ind w:firstLine="720"/>
        <w:jc w:val="both"/>
        <w:rPr>
          <w:rStyle w:val="FontStyle64"/>
          <w:sz w:val="24"/>
          <w:szCs w:val="24"/>
          <w:lang w:val="ru" w:eastAsia="en-US"/>
        </w:rPr>
      </w:pPr>
      <w:r w:rsidRPr="00046F18">
        <w:rPr>
          <w:rStyle w:val="FontStyle64"/>
          <w:sz w:val="24"/>
          <w:szCs w:val="24"/>
          <w:lang w:val="ru" w:eastAsia="en-US"/>
        </w:rPr>
        <w:t xml:space="preserve">- b) Округление: </w:t>
      </w:r>
    </w:p>
    <w:p w:rsidR="00046F18" w:rsidRPr="00046F18" w:rsidRDefault="00046F18" w:rsidP="00046F18">
      <w:pPr>
        <w:pStyle w:val="Style14"/>
        <w:widowControl/>
        <w:ind w:firstLine="720"/>
        <w:jc w:val="both"/>
        <w:rPr>
          <w:rStyle w:val="FontStyle57"/>
          <w:sz w:val="24"/>
          <w:szCs w:val="24"/>
          <w:lang w:eastAsia="en-US"/>
        </w:rPr>
      </w:pPr>
      <w:r w:rsidRPr="00046F18">
        <w:rPr>
          <w:rStyle w:val="FontStyle57"/>
          <w:sz w:val="24"/>
          <w:szCs w:val="24"/>
          <w:lang w:val="ru" w:eastAsia="en-US"/>
        </w:rPr>
        <w:t>Примеры:</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2,17 ~ 2,2, округление до одного знака после запятой</w:t>
      </w:r>
    </w:p>
    <w:p w:rsidR="00046F18" w:rsidRPr="00046F18" w:rsidRDefault="00046F18" w:rsidP="00046F18">
      <w:pPr>
        <w:pStyle w:val="Style11"/>
        <w:widowControl/>
        <w:ind w:firstLine="720"/>
        <w:jc w:val="both"/>
        <w:rPr>
          <w:rStyle w:val="FontStyle64"/>
          <w:sz w:val="24"/>
          <w:szCs w:val="24"/>
          <w:lang w:eastAsia="en-US"/>
        </w:rPr>
      </w:pPr>
      <w:r w:rsidRPr="00046F18">
        <w:rPr>
          <w:rStyle w:val="FontStyle64"/>
          <w:sz w:val="24"/>
          <w:szCs w:val="24"/>
          <w:lang w:val="ru" w:eastAsia="en-US"/>
        </w:rPr>
        <w:t>2,454 ~ 2,5, округление до одного знака после запятой</w:t>
      </w:r>
    </w:p>
    <w:p w:rsidR="00046F18" w:rsidRPr="00046F18" w:rsidRDefault="00046F18" w:rsidP="00046F18">
      <w:pPr>
        <w:pStyle w:val="Style18"/>
        <w:widowControl/>
        <w:ind w:firstLine="720"/>
        <w:jc w:val="both"/>
        <w:rPr>
          <w:rStyle w:val="FontStyle64"/>
          <w:sz w:val="24"/>
          <w:szCs w:val="24"/>
          <w:lang w:val="ru" w:eastAsia="en-US"/>
        </w:rPr>
      </w:pPr>
      <w:r w:rsidRPr="00046F18">
        <w:rPr>
          <w:rStyle w:val="FontStyle64"/>
          <w:sz w:val="24"/>
          <w:szCs w:val="24"/>
          <w:lang w:val="ru" w:eastAsia="en-US"/>
        </w:rPr>
        <w:t xml:space="preserve">2,445 ~ 2,45 округление до двух знаков после запятой </w:t>
      </w:r>
    </w:p>
    <w:p w:rsidR="00046F18" w:rsidRPr="00046F18" w:rsidRDefault="00046F18" w:rsidP="00046F18">
      <w:pPr>
        <w:pStyle w:val="Style18"/>
        <w:widowControl/>
        <w:ind w:firstLine="720"/>
        <w:jc w:val="both"/>
        <w:rPr>
          <w:rStyle w:val="FontStyle64"/>
          <w:sz w:val="24"/>
          <w:szCs w:val="24"/>
          <w:lang w:eastAsia="en-US"/>
        </w:rPr>
      </w:pPr>
      <w:r w:rsidRPr="00046F18">
        <w:rPr>
          <w:rStyle w:val="FontStyle64"/>
          <w:sz w:val="24"/>
          <w:szCs w:val="24"/>
          <w:lang w:val="ru" w:eastAsia="en-US"/>
        </w:rPr>
        <w:t>25,057 ~ 25,1 округление до одного знака после запятой</w:t>
      </w:r>
    </w:p>
    <w:p w:rsidR="00046F18" w:rsidRPr="00046F18" w:rsidRDefault="00046F18" w:rsidP="00046F18">
      <w:pPr>
        <w:pStyle w:val="Style13"/>
        <w:widowControl/>
        <w:ind w:firstLine="720"/>
        <w:jc w:val="both"/>
        <w:rPr>
          <w:rStyle w:val="FontStyle64"/>
          <w:sz w:val="24"/>
          <w:szCs w:val="24"/>
          <w:lang w:eastAsia="en-US"/>
        </w:rPr>
      </w:pPr>
      <w:r w:rsidRPr="00046F18">
        <w:rPr>
          <w:rStyle w:val="FontStyle64"/>
          <w:sz w:val="24"/>
          <w:szCs w:val="24"/>
          <w:lang w:val="ru" w:eastAsia="en-US"/>
        </w:rPr>
        <w:t>25,045 ~ 25,05 округление до двух знаков после запятой</w:t>
      </w:r>
    </w:p>
    <w:p w:rsidR="00046F18" w:rsidRPr="007D0119" w:rsidRDefault="00046F18" w:rsidP="00046F18">
      <w:pPr>
        <w:pStyle w:val="Style13"/>
        <w:widowControl/>
        <w:jc w:val="both"/>
        <w:rPr>
          <w:rStyle w:val="FontStyle64"/>
          <w:rFonts w:ascii="Times New Roman" w:hAnsi="Times New Roman" w:cs="Times New Roman"/>
          <w:sz w:val="28"/>
          <w:szCs w:val="28"/>
          <w:lang w:eastAsia="en-US"/>
        </w:rPr>
      </w:pPr>
    </w:p>
    <w:p w:rsidR="00046F18" w:rsidRPr="007D0119" w:rsidRDefault="00046F18" w:rsidP="00046F18">
      <w:pPr>
        <w:pStyle w:val="Style13"/>
        <w:widowControl/>
        <w:jc w:val="both"/>
        <w:rPr>
          <w:rStyle w:val="FontStyle64"/>
          <w:rFonts w:ascii="Times New Roman" w:hAnsi="Times New Roman" w:cs="Times New Roman"/>
          <w:sz w:val="28"/>
          <w:szCs w:val="28"/>
          <w:lang w:eastAsia="en-US"/>
        </w:rPr>
      </w:pPr>
    </w:p>
    <w:p w:rsidR="00046F18" w:rsidRPr="007D0119" w:rsidRDefault="00046F18" w:rsidP="00046F18">
      <w:pPr>
        <w:pStyle w:val="Style13"/>
        <w:widowControl/>
        <w:jc w:val="both"/>
        <w:rPr>
          <w:rStyle w:val="FontStyle64"/>
          <w:rFonts w:ascii="Times New Roman" w:hAnsi="Times New Roman" w:cs="Times New Roman"/>
          <w:sz w:val="28"/>
          <w:szCs w:val="28"/>
          <w:lang w:eastAsia="en-US"/>
        </w:rPr>
        <w:sectPr w:rsidR="00046F18" w:rsidRPr="007D0119">
          <w:pgSz w:w="11909" w:h="16834"/>
          <w:pgMar w:top="1134" w:right="851" w:bottom="1134" w:left="1418" w:header="720" w:footer="720" w:gutter="0"/>
          <w:cols w:space="720"/>
          <w:noEndnote/>
          <w:docGrid w:linePitch="326"/>
        </w:sectPr>
      </w:pPr>
    </w:p>
    <w:p w:rsidR="00046F18" w:rsidRPr="00046F18" w:rsidRDefault="00046F18" w:rsidP="00046F18">
      <w:pPr>
        <w:pStyle w:val="Style10"/>
        <w:widowControl/>
        <w:jc w:val="center"/>
        <w:rPr>
          <w:rStyle w:val="FontStyle63"/>
          <w:sz w:val="24"/>
          <w:szCs w:val="24"/>
          <w:lang w:eastAsia="en-US"/>
        </w:rPr>
      </w:pPr>
      <w:r w:rsidRPr="00046F18">
        <w:rPr>
          <w:rStyle w:val="FontStyle63"/>
          <w:sz w:val="24"/>
          <w:szCs w:val="24"/>
          <w:lang w:val="ru" w:eastAsia="en-US"/>
        </w:rPr>
        <w:lastRenderedPageBreak/>
        <w:t>Приложение C</w:t>
      </w:r>
    </w:p>
    <w:p w:rsidR="00046F18" w:rsidRPr="00046F18" w:rsidRDefault="00046F18" w:rsidP="00046F18">
      <w:pPr>
        <w:pStyle w:val="Style2"/>
        <w:widowControl/>
        <w:rPr>
          <w:rStyle w:val="FontStyle56"/>
          <w:i/>
          <w:sz w:val="24"/>
          <w:szCs w:val="24"/>
          <w:lang w:eastAsia="en-US"/>
        </w:rPr>
      </w:pPr>
      <w:r w:rsidRPr="00046F18">
        <w:rPr>
          <w:rStyle w:val="FontStyle56"/>
          <w:i/>
          <w:sz w:val="24"/>
          <w:szCs w:val="24"/>
          <w:lang w:val="ru" w:eastAsia="en-US"/>
        </w:rPr>
        <w:t>(справочное)</w:t>
      </w:r>
    </w:p>
    <w:p w:rsidR="00046F18" w:rsidRPr="00046F18" w:rsidRDefault="00046F18" w:rsidP="00046F18">
      <w:pPr>
        <w:pStyle w:val="Style10"/>
        <w:widowControl/>
        <w:jc w:val="center"/>
        <w:rPr>
          <w:rStyle w:val="FontStyle63"/>
          <w:sz w:val="24"/>
          <w:szCs w:val="24"/>
          <w:lang w:val="ru" w:eastAsia="en-US"/>
        </w:rPr>
      </w:pPr>
    </w:p>
    <w:p w:rsidR="00046F18" w:rsidRPr="007D0119" w:rsidRDefault="00046F18" w:rsidP="00046F18">
      <w:pPr>
        <w:pStyle w:val="Style10"/>
        <w:widowControl/>
        <w:jc w:val="center"/>
        <w:rPr>
          <w:rStyle w:val="FontStyle63"/>
          <w:rFonts w:ascii="Times New Roman" w:hAnsi="Times New Roman" w:cs="Times New Roman"/>
          <w:sz w:val="28"/>
          <w:szCs w:val="28"/>
          <w:lang w:eastAsia="en-US"/>
        </w:rPr>
      </w:pPr>
      <w:r w:rsidRPr="00046F18">
        <w:rPr>
          <w:rStyle w:val="FontStyle63"/>
          <w:sz w:val="24"/>
          <w:szCs w:val="24"/>
          <w:lang w:val="ru" w:eastAsia="en-US"/>
        </w:rPr>
        <w:t>Таблица</w:t>
      </w:r>
      <w:r>
        <w:rPr>
          <w:rStyle w:val="FontStyle63"/>
          <w:sz w:val="24"/>
          <w:szCs w:val="24"/>
          <w:lang w:val="ru" w:eastAsia="en-US"/>
        </w:rPr>
        <w:t xml:space="preserve"> С</w:t>
      </w:r>
      <w:proofErr w:type="gramStart"/>
      <w:r>
        <w:rPr>
          <w:rStyle w:val="FontStyle63"/>
          <w:sz w:val="24"/>
          <w:szCs w:val="24"/>
          <w:lang w:val="ru" w:eastAsia="en-US"/>
        </w:rPr>
        <w:t>1</w:t>
      </w:r>
      <w:proofErr w:type="gramEnd"/>
      <w:r>
        <w:rPr>
          <w:rStyle w:val="FontStyle63"/>
          <w:sz w:val="24"/>
          <w:szCs w:val="24"/>
          <w:lang w:val="ru" w:eastAsia="en-US"/>
        </w:rPr>
        <w:t xml:space="preserve"> –</w:t>
      </w:r>
      <w:r w:rsidRPr="00046F18">
        <w:rPr>
          <w:rStyle w:val="FontStyle63"/>
          <w:sz w:val="24"/>
          <w:szCs w:val="24"/>
          <w:lang w:val="ru" w:eastAsia="en-US"/>
        </w:rPr>
        <w:t xml:space="preserve"> </w:t>
      </w:r>
      <w:r>
        <w:rPr>
          <w:rStyle w:val="FontStyle63"/>
          <w:sz w:val="24"/>
          <w:szCs w:val="24"/>
          <w:lang w:val="ru" w:eastAsia="en-US"/>
        </w:rPr>
        <w:t>Д</w:t>
      </w:r>
      <w:r w:rsidRPr="00046F18">
        <w:rPr>
          <w:rStyle w:val="FontStyle63"/>
          <w:sz w:val="24"/>
          <w:szCs w:val="24"/>
          <w:lang w:val="ru" w:eastAsia="en-US"/>
        </w:rPr>
        <w:t>ля</w:t>
      </w:r>
      <w:r>
        <w:rPr>
          <w:rStyle w:val="FontStyle63"/>
          <w:sz w:val="24"/>
          <w:szCs w:val="24"/>
          <w:lang w:val="ru" w:eastAsia="en-US"/>
        </w:rPr>
        <w:t xml:space="preserve"> </w:t>
      </w:r>
      <w:r w:rsidRPr="00046F18">
        <w:rPr>
          <w:rStyle w:val="FontStyle63"/>
          <w:sz w:val="24"/>
          <w:szCs w:val="24"/>
          <w:lang w:val="ru" w:eastAsia="en-US"/>
        </w:rPr>
        <w:t>расчета</w:t>
      </w:r>
    </w:p>
    <w:tbl>
      <w:tblPr>
        <w:tblW w:w="0" w:type="auto"/>
        <w:jc w:val="center"/>
        <w:tblLayout w:type="fixed"/>
        <w:tblCellMar>
          <w:left w:w="40" w:type="dxa"/>
          <w:right w:w="40" w:type="dxa"/>
        </w:tblCellMar>
        <w:tblLook w:val="04A0" w:firstRow="1" w:lastRow="0" w:firstColumn="1" w:lastColumn="0" w:noHBand="0" w:noVBand="1"/>
      </w:tblPr>
      <w:tblGrid>
        <w:gridCol w:w="1219"/>
        <w:gridCol w:w="864"/>
        <w:gridCol w:w="931"/>
        <w:gridCol w:w="1104"/>
        <w:gridCol w:w="864"/>
        <w:gridCol w:w="955"/>
        <w:gridCol w:w="1430"/>
        <w:gridCol w:w="994"/>
        <w:gridCol w:w="845"/>
      </w:tblGrid>
      <w:tr w:rsidR="00046F18" w:rsidRPr="00046F18" w:rsidTr="0049633B">
        <w:trPr>
          <w:trHeight w:val="955"/>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xml:space="preserve">синус </w:t>
            </w:r>
            <w:r w:rsidRPr="00046F18">
              <w:rPr>
                <w:sz w:val="20"/>
                <w:szCs w:val="20"/>
              </w:rPr>
              <w:t>α</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sz w:val="20"/>
                <w:szCs w:val="20"/>
              </w:rPr>
              <w:t>α</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зеленый</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xml:space="preserve">синус </w:t>
            </w:r>
            <w:r w:rsidRPr="00046F18">
              <w:rPr>
                <w:sz w:val="20"/>
                <w:szCs w:val="20"/>
              </w:rPr>
              <w:t>α</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sz w:val="20"/>
                <w:szCs w:val="20"/>
              </w:rPr>
              <w:t>α</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зеленый</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xml:space="preserve">синус </w:t>
            </w:r>
            <w:r w:rsidRPr="00046F18">
              <w:rPr>
                <w:sz w:val="20"/>
                <w:szCs w:val="20"/>
              </w:rPr>
              <w:t>α</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24"/>
              <w:widowControl/>
              <w:jc w:val="center"/>
              <w:rPr>
                <w:rStyle w:val="FontStyle61"/>
                <w:sz w:val="20"/>
                <w:szCs w:val="20"/>
                <w:lang w:val="en-US" w:eastAsia="en-US"/>
              </w:rPr>
            </w:pPr>
            <w:r w:rsidRPr="00046F18">
              <w:rPr>
                <w:sz w:val="20"/>
                <w:szCs w:val="20"/>
              </w:rPr>
              <w:t>α</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24"/>
              <w:widowControl/>
              <w:jc w:val="center"/>
              <w:rPr>
                <w:rStyle w:val="FontStyle61"/>
                <w:sz w:val="20"/>
                <w:szCs w:val="20"/>
                <w:lang w:val="en-US" w:eastAsia="en-US"/>
              </w:rPr>
            </w:pPr>
            <w:r w:rsidRPr="00046F18">
              <w:rPr>
                <w:rStyle w:val="FontStyle61"/>
                <w:sz w:val="20"/>
                <w:szCs w:val="20"/>
                <w:lang w:val="ru" w:eastAsia="en-US"/>
              </w:rPr>
              <w:t>% зеленый</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0,01745</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0,37461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22°</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12</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0,59482</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20</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0,03489</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0,38258</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22°30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13</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0,60181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37°</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0,06234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0,39073</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13</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0,60876</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37°30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0,06976</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0,39875</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13</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0,61566</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0,08716</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0,40674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13</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0,62251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0,10453</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0,41469</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0,62932</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22</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0,12187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0,42262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25°</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0,63608</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22</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0,13917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0,43061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25°30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0,64279</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22</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0,15643</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9°</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0,43837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0,64945</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40°30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0,17365</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0,44620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15</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0,65606</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0,19081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11°</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0,45399</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27°</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15</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0,66262</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0,20791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12°</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0,46175</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27°30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15</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0,66913</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42°</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23</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0,22495</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13°</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0,46947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0,67559</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42°30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0,24192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0,47616</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0,68200</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43°</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0,25038</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14°30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0,48481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0,68835</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43°30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0,25882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15°</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0,49242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0,69466</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44°</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24</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0,26724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15°30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9</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0,50000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17</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0,70091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44°30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25</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0,27564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9</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0,50754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30°30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17</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0,70711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45°</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25</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0,28402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16°30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9</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0,51504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17</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0,71325</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45°30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25</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0,29237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17°</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9</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0,52250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0,71934</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46°</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0,30071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17°30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10</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0,52992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32°</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0,72537</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46°30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0,30902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10</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0,53730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32°30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0,73135</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47°</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0,31730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10</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0,54464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18</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0,73728</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47°30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26</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0,32557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0,55194</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0,74314</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48°</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27</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0,33381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0,55919</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0,74896</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48°30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27</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0,34202</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0,56641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0,75471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49°</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27</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0,35021</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20°30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11</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0,57358</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35°</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19</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0,76041</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49°30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w:t>
            </w:r>
          </w:p>
        </w:tc>
      </w:tr>
      <w:tr w:rsidR="00046F18" w:rsidRPr="00046F18" w:rsidTr="0049633B">
        <w:trPr>
          <w:trHeight w:val="336"/>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0,35837</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12</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0,58070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35°30</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20</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0,76604</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w:t>
            </w:r>
          </w:p>
        </w:tc>
      </w:tr>
      <w:tr w:rsidR="00046F18" w:rsidRPr="00046F18" w:rsidTr="0049633B">
        <w:trPr>
          <w:trHeight w:val="322"/>
          <w:jc w:val="center"/>
        </w:trPr>
        <w:tc>
          <w:tcPr>
            <w:tcW w:w="121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0,36650</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21°30</w:t>
            </w:r>
          </w:p>
        </w:tc>
        <w:tc>
          <w:tcPr>
            <w:tcW w:w="9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12</w:t>
            </w:r>
          </w:p>
        </w:tc>
        <w:tc>
          <w:tcPr>
            <w:tcW w:w="110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0,58779</w:t>
            </w:r>
          </w:p>
        </w:tc>
        <w:tc>
          <w:tcPr>
            <w:tcW w:w="8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w:t>
            </w:r>
          </w:p>
        </w:tc>
        <w:tc>
          <w:tcPr>
            <w:tcW w:w="95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20</w:t>
            </w:r>
          </w:p>
        </w:tc>
        <w:tc>
          <w:tcPr>
            <w:tcW w:w="143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0,77162</w:t>
            </w:r>
          </w:p>
        </w:tc>
        <w:tc>
          <w:tcPr>
            <w:tcW w:w="99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50°30</w:t>
            </w:r>
          </w:p>
        </w:tc>
        <w:tc>
          <w:tcPr>
            <w:tcW w:w="8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w:t>
            </w:r>
          </w:p>
        </w:tc>
      </w:tr>
    </w:tbl>
    <w:p w:rsidR="00046F18" w:rsidRPr="007D0119" w:rsidRDefault="00046F18" w:rsidP="00046F18">
      <w:pPr>
        <w:jc w:val="both"/>
        <w:rPr>
          <w:rStyle w:val="FontStyle59"/>
          <w:sz w:val="28"/>
          <w:szCs w:val="28"/>
          <w:lang w:val="en-US" w:eastAsia="en-US"/>
        </w:rPr>
        <w:sectPr w:rsidR="00046F18" w:rsidRPr="007D0119">
          <w:pgSz w:w="11909" w:h="16834"/>
          <w:pgMar w:top="1134" w:right="851" w:bottom="1134" w:left="1418" w:header="720" w:footer="720" w:gutter="0"/>
          <w:cols w:space="720"/>
          <w:noEndnote/>
          <w:docGrid w:linePitch="326"/>
        </w:sectPr>
      </w:pPr>
    </w:p>
    <w:p w:rsidR="00046F18" w:rsidRPr="0023349E" w:rsidRDefault="00046F18" w:rsidP="00046F18">
      <w:pPr>
        <w:pStyle w:val="Style15"/>
        <w:widowControl/>
        <w:jc w:val="center"/>
        <w:rPr>
          <w:rStyle w:val="FontStyle64"/>
          <w:b/>
          <w:i/>
          <w:sz w:val="28"/>
          <w:szCs w:val="28"/>
          <w:lang w:eastAsia="en-US"/>
        </w:rPr>
      </w:pPr>
      <w:r w:rsidRPr="0023349E">
        <w:rPr>
          <w:rStyle w:val="FontStyle58"/>
          <w:b w:val="0"/>
          <w:i/>
          <w:sz w:val="24"/>
          <w:szCs w:val="28"/>
          <w:lang w:val="ru" w:eastAsia="en-US"/>
        </w:rPr>
        <w:lastRenderedPageBreak/>
        <w:t>Окончание таблицы С</w:t>
      </w:r>
      <w:proofErr w:type="gramStart"/>
      <w:r w:rsidRPr="0023349E">
        <w:rPr>
          <w:rStyle w:val="FontStyle58"/>
          <w:b w:val="0"/>
          <w:i/>
          <w:sz w:val="24"/>
          <w:szCs w:val="28"/>
          <w:lang w:val="ru" w:eastAsia="en-US"/>
        </w:rPr>
        <w:t>1</w:t>
      </w:r>
      <w:proofErr w:type="gramEnd"/>
      <w:r w:rsidRPr="0023349E">
        <w:rPr>
          <w:rStyle w:val="FontStyle58"/>
          <w:b w:val="0"/>
          <w:i/>
          <w:sz w:val="24"/>
          <w:szCs w:val="28"/>
          <w:lang w:val="ru" w:eastAsia="en-US"/>
        </w:rPr>
        <w:t xml:space="preserve"> </w:t>
      </w:r>
    </w:p>
    <w:tbl>
      <w:tblPr>
        <w:tblW w:w="0" w:type="auto"/>
        <w:jc w:val="center"/>
        <w:tblLayout w:type="fixed"/>
        <w:tblCellMar>
          <w:left w:w="40" w:type="dxa"/>
          <w:right w:w="40" w:type="dxa"/>
        </w:tblCellMar>
        <w:tblLook w:val="04A0" w:firstRow="1" w:lastRow="0" w:firstColumn="1" w:lastColumn="0" w:noHBand="0" w:noVBand="1"/>
      </w:tblPr>
      <w:tblGrid>
        <w:gridCol w:w="1474"/>
        <w:gridCol w:w="1464"/>
        <w:gridCol w:w="1464"/>
        <w:gridCol w:w="1464"/>
        <w:gridCol w:w="1464"/>
        <w:gridCol w:w="1478"/>
      </w:tblGrid>
      <w:tr w:rsidR="00046F18" w:rsidRPr="00046F18" w:rsidTr="00046F18">
        <w:trPr>
          <w:trHeight w:val="94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rStyle w:val="FontStyle61"/>
                <w:sz w:val="20"/>
                <w:szCs w:val="20"/>
                <w:lang w:val="ru" w:eastAsia="en-US"/>
              </w:rPr>
              <w:t xml:space="preserve">синус </w:t>
            </w:r>
            <w:r w:rsidRPr="00046F18">
              <w:rPr>
                <w:sz w:val="20"/>
                <w:szCs w:val="20"/>
              </w:rPr>
              <w:t>α</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sz w:val="20"/>
                <w:szCs w:val="20"/>
              </w:rPr>
              <w:t>α</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rStyle w:val="FontStyle61"/>
                <w:sz w:val="20"/>
                <w:szCs w:val="20"/>
                <w:lang w:val="ru" w:eastAsia="en-US"/>
              </w:rPr>
              <w:t>% зеленый</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rStyle w:val="FontStyle61"/>
                <w:sz w:val="20"/>
                <w:szCs w:val="20"/>
                <w:lang w:val="ru" w:eastAsia="en-US"/>
              </w:rPr>
              <w:t xml:space="preserve">синус </w:t>
            </w:r>
            <w:r w:rsidRPr="00046F18">
              <w:rPr>
                <w:sz w:val="20"/>
                <w:szCs w:val="20"/>
              </w:rPr>
              <w:t>α</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sz w:val="20"/>
                <w:szCs w:val="20"/>
              </w:rPr>
              <w:t>α</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046F18" w:rsidRPr="00046F18" w:rsidRDefault="00046F18" w:rsidP="00046F18">
            <w:pPr>
              <w:pStyle w:val="Style31"/>
              <w:widowControl/>
              <w:jc w:val="center"/>
              <w:rPr>
                <w:rStyle w:val="FontStyle61"/>
                <w:sz w:val="20"/>
                <w:szCs w:val="20"/>
                <w:lang w:val="en-US" w:eastAsia="en-US"/>
              </w:rPr>
            </w:pPr>
            <w:r w:rsidRPr="00046F18">
              <w:rPr>
                <w:rStyle w:val="FontStyle61"/>
                <w:sz w:val="20"/>
                <w:szCs w:val="20"/>
                <w:lang w:val="ru" w:eastAsia="en-US"/>
              </w:rPr>
              <w:t>% зеленый</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0,77715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28</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0,92050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67°</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37</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0,78261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51°30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0,92388</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67°30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0,78801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0,92718</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68°</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0,79335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52°30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0,93042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68°30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0,79864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29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0,93358</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69°</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0,80386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53°30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0,93667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69°30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0,80902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0,93969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0,81412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54°30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0,94254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70°30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0,81915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0,94552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71°</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39</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0,82413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55°30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0,94832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71°30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40</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0,82904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0,95106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72°</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40</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0,83389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56°30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0,95372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72°30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40</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0,83867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0,95630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73°</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0,84339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57°30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0,95882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73°30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0,84805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58°</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0,96126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74°</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0,85264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58°30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0,96363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74°30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41</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0,85717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0,96593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75°</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42</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0,86163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59°30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0,96815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75°30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42</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0,86603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0,97030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76°</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42</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0,87036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60°30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0,97437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77°</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43</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0,87462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0,97815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78°</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43</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0,87882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61°30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0,98163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79°</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44</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0,88295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0,98481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80°</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44</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0,88701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62°30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0,98769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81°</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45</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0,89101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0,99027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82°</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46</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0,89493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63°30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0,99255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83°</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46</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0,89879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64°</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0,99452</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84°</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47</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0,90259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64°30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0,99619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85°</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47</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0,90631</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0,99756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86°</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0,90996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65°30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0,99863</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87°</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48</w:t>
            </w:r>
          </w:p>
        </w:tc>
      </w:tr>
      <w:tr w:rsidR="00046F18" w:rsidRPr="00046F18" w:rsidTr="00046F18">
        <w:trPr>
          <w:trHeight w:val="336"/>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0,91355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0,99939</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88°</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49</w:t>
            </w:r>
          </w:p>
        </w:tc>
      </w:tr>
      <w:tr w:rsidR="00046F18" w:rsidRPr="00046F18" w:rsidTr="00046F18">
        <w:trPr>
          <w:trHeight w:val="331"/>
          <w:jc w:val="center"/>
        </w:trPr>
        <w:tc>
          <w:tcPr>
            <w:tcW w:w="14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0,91706</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66°30</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37</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0,99985</w:t>
            </w:r>
          </w:p>
        </w:tc>
        <w:tc>
          <w:tcPr>
            <w:tcW w:w="146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89°</w:t>
            </w:r>
          </w:p>
        </w:tc>
        <w:tc>
          <w:tcPr>
            <w:tcW w:w="147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0"/>
                <w:lang w:val="en-US" w:eastAsia="en-US"/>
              </w:rPr>
            </w:pPr>
            <w:r w:rsidRPr="00046F18">
              <w:rPr>
                <w:rStyle w:val="FontStyle59"/>
                <w:sz w:val="20"/>
                <w:szCs w:val="20"/>
                <w:lang w:val="ru" w:eastAsia="en-US"/>
              </w:rPr>
              <w:t>49</w:t>
            </w:r>
          </w:p>
        </w:tc>
      </w:tr>
    </w:tbl>
    <w:p w:rsidR="00046F18" w:rsidRPr="007D0119" w:rsidRDefault="00046F18" w:rsidP="00046F18">
      <w:pPr>
        <w:jc w:val="both"/>
        <w:rPr>
          <w:rStyle w:val="FontStyle59"/>
          <w:sz w:val="28"/>
          <w:szCs w:val="28"/>
          <w:lang w:val="en-US" w:eastAsia="en-US"/>
        </w:rPr>
        <w:sectPr w:rsidR="00046F18" w:rsidRPr="007D0119">
          <w:pgSz w:w="11909" w:h="16834"/>
          <w:pgMar w:top="1134" w:right="851" w:bottom="1134" w:left="1418" w:header="720" w:footer="720" w:gutter="0"/>
          <w:cols w:space="720"/>
          <w:noEndnote/>
          <w:docGrid w:linePitch="326"/>
        </w:sectPr>
      </w:pPr>
    </w:p>
    <w:p w:rsidR="00046F18" w:rsidRPr="00046F18" w:rsidRDefault="00046F18" w:rsidP="00046F18">
      <w:pPr>
        <w:pStyle w:val="Style10"/>
        <w:widowControl/>
        <w:jc w:val="center"/>
        <w:rPr>
          <w:rStyle w:val="FontStyle63"/>
          <w:sz w:val="24"/>
          <w:szCs w:val="24"/>
          <w:lang w:eastAsia="en-US"/>
        </w:rPr>
      </w:pPr>
      <w:r w:rsidRPr="00046F18">
        <w:rPr>
          <w:rStyle w:val="FontStyle63"/>
          <w:sz w:val="24"/>
          <w:szCs w:val="24"/>
          <w:lang w:val="ru" w:eastAsia="en-US"/>
        </w:rPr>
        <w:lastRenderedPageBreak/>
        <w:t>Приложение D</w:t>
      </w:r>
    </w:p>
    <w:p w:rsidR="00046F18" w:rsidRPr="00046F18" w:rsidRDefault="00046F18" w:rsidP="00046F18">
      <w:pPr>
        <w:pStyle w:val="Style2"/>
        <w:widowControl/>
        <w:rPr>
          <w:rStyle w:val="FontStyle56"/>
          <w:i/>
          <w:sz w:val="24"/>
          <w:szCs w:val="24"/>
          <w:lang w:eastAsia="en-US"/>
        </w:rPr>
      </w:pPr>
      <w:r w:rsidRPr="00046F18">
        <w:rPr>
          <w:rStyle w:val="FontStyle56"/>
          <w:i/>
          <w:sz w:val="24"/>
          <w:szCs w:val="24"/>
          <w:lang w:val="ru" w:eastAsia="en-US"/>
        </w:rPr>
        <w:t>(обязательное)</w:t>
      </w:r>
    </w:p>
    <w:p w:rsidR="00046F18" w:rsidRPr="00046F18" w:rsidRDefault="00046F18" w:rsidP="00046F18">
      <w:pPr>
        <w:pStyle w:val="Style10"/>
        <w:widowControl/>
        <w:jc w:val="center"/>
        <w:rPr>
          <w:rStyle w:val="FontStyle63"/>
          <w:sz w:val="24"/>
          <w:szCs w:val="24"/>
          <w:lang w:eastAsia="en-US"/>
        </w:rPr>
      </w:pPr>
    </w:p>
    <w:p w:rsidR="00046F18" w:rsidRPr="00046F18" w:rsidRDefault="00046F18" w:rsidP="00046F18">
      <w:pPr>
        <w:pStyle w:val="Style10"/>
        <w:widowControl/>
        <w:jc w:val="center"/>
        <w:rPr>
          <w:rStyle w:val="FontStyle63"/>
          <w:sz w:val="24"/>
          <w:szCs w:val="24"/>
          <w:lang w:eastAsia="en-US"/>
        </w:rPr>
      </w:pPr>
      <w:r w:rsidRPr="00046F18">
        <w:rPr>
          <w:rStyle w:val="FontStyle63"/>
          <w:sz w:val="24"/>
          <w:szCs w:val="24"/>
          <w:lang w:val="ru" w:eastAsia="en-US"/>
        </w:rPr>
        <w:t>Особые национальные условия</w:t>
      </w:r>
    </w:p>
    <w:p w:rsidR="00046F18" w:rsidRPr="00046F18" w:rsidRDefault="00046F18" w:rsidP="00046F18">
      <w:pPr>
        <w:pStyle w:val="Style10"/>
        <w:widowControl/>
        <w:jc w:val="center"/>
        <w:rPr>
          <w:rStyle w:val="FontStyle63"/>
          <w:sz w:val="24"/>
          <w:szCs w:val="24"/>
          <w:lang w:eastAsia="en-US"/>
        </w:rPr>
      </w:pPr>
    </w:p>
    <w:p w:rsidR="00046F18" w:rsidRPr="00046F18" w:rsidRDefault="00046F18" w:rsidP="00046F18">
      <w:pPr>
        <w:pStyle w:val="Style5"/>
        <w:widowControl/>
        <w:ind w:firstLine="720"/>
        <w:jc w:val="both"/>
        <w:rPr>
          <w:rStyle w:val="FontStyle64"/>
          <w:sz w:val="24"/>
          <w:szCs w:val="24"/>
          <w:lang w:eastAsia="en-US"/>
        </w:rPr>
      </w:pPr>
      <w:r w:rsidRPr="00046F18">
        <w:rPr>
          <w:rStyle w:val="FontStyle58"/>
          <w:sz w:val="24"/>
          <w:szCs w:val="24"/>
          <w:lang w:val="ru" w:eastAsia="en-US"/>
        </w:rPr>
        <w:t>Особое национальное условие:</w:t>
      </w:r>
      <w:r w:rsidRPr="00046F18">
        <w:rPr>
          <w:rStyle w:val="FontStyle64"/>
          <w:sz w:val="24"/>
          <w:szCs w:val="24"/>
          <w:lang w:val="ru" w:eastAsia="en-US"/>
        </w:rPr>
        <w:t xml:space="preserve"> Национальная характеристика или практика, которая не может быть изменена даже в течение длительного периода времени, например, климатические условия, условия электрического заземления. Если это влияет на гармонизацию, то является частью документа о гармонизации.</w:t>
      </w:r>
    </w:p>
    <w:p w:rsidR="00046F18" w:rsidRPr="00046F18" w:rsidRDefault="00046F18" w:rsidP="00046F18">
      <w:pPr>
        <w:pStyle w:val="Style5"/>
        <w:widowControl/>
        <w:ind w:firstLine="720"/>
        <w:jc w:val="both"/>
        <w:rPr>
          <w:rStyle w:val="FontStyle64"/>
          <w:sz w:val="24"/>
          <w:szCs w:val="24"/>
          <w:lang w:eastAsia="en-US"/>
        </w:rPr>
      </w:pPr>
      <w:r w:rsidRPr="00046F18">
        <w:rPr>
          <w:rStyle w:val="FontStyle64"/>
          <w:sz w:val="24"/>
          <w:szCs w:val="24"/>
          <w:lang w:val="ru" w:eastAsia="en-US"/>
        </w:rPr>
        <w:t>Для стран, в которых действуют соответствующие особые национальные условия, эти положения являются обязательными, для других стран - справочными.</w:t>
      </w:r>
    </w:p>
    <w:p w:rsidR="00046F18" w:rsidRPr="00046F18" w:rsidRDefault="00046F18" w:rsidP="00046F18">
      <w:pPr>
        <w:pStyle w:val="Style5"/>
        <w:widowControl/>
        <w:ind w:firstLine="720"/>
        <w:jc w:val="both"/>
        <w:rPr>
          <w:rStyle w:val="FontStyle64"/>
          <w:sz w:val="24"/>
          <w:szCs w:val="24"/>
          <w:u w:val="single"/>
          <w:lang w:eastAsia="en-US"/>
        </w:rPr>
      </w:pPr>
      <w:r w:rsidRPr="00046F18">
        <w:rPr>
          <w:rStyle w:val="FontStyle64"/>
          <w:sz w:val="24"/>
          <w:szCs w:val="24"/>
          <w:u w:val="single"/>
          <w:lang w:val="ru" w:eastAsia="en-US"/>
        </w:rPr>
        <w:t>Раздел</w:t>
      </w:r>
      <w:r w:rsidR="00407BE5" w:rsidRPr="00407BE5">
        <w:rPr>
          <w:rStyle w:val="FontStyle64"/>
          <w:sz w:val="24"/>
          <w:szCs w:val="24"/>
          <w:u w:val="single"/>
          <w:lang w:eastAsia="en-US"/>
        </w:rPr>
        <w:t xml:space="preserve"> </w:t>
      </w:r>
      <w:r w:rsidRPr="00046F18">
        <w:rPr>
          <w:rStyle w:val="FontStyle64"/>
          <w:sz w:val="24"/>
          <w:szCs w:val="24"/>
          <w:u w:val="single"/>
          <w:lang w:val="ru" w:eastAsia="en-US"/>
        </w:rPr>
        <w:t>Особые национальные условия</w:t>
      </w:r>
    </w:p>
    <w:p w:rsidR="00046F18" w:rsidRPr="00046F18" w:rsidRDefault="00046F18" w:rsidP="00046F18">
      <w:pPr>
        <w:pStyle w:val="Style15"/>
        <w:widowControl/>
        <w:ind w:firstLine="720"/>
        <w:jc w:val="both"/>
        <w:rPr>
          <w:rStyle w:val="FontStyle58"/>
          <w:sz w:val="24"/>
          <w:szCs w:val="24"/>
          <w:lang w:eastAsia="en-US"/>
        </w:rPr>
      </w:pPr>
      <w:r w:rsidRPr="00046F18">
        <w:rPr>
          <w:rStyle w:val="FontStyle64"/>
          <w:sz w:val="24"/>
          <w:szCs w:val="24"/>
          <w:lang w:val="ru" w:eastAsia="en-US"/>
        </w:rPr>
        <w:t>6.2</w:t>
      </w:r>
      <w:r w:rsidRPr="00046F18">
        <w:rPr>
          <w:rStyle w:val="FontStyle58"/>
          <w:sz w:val="24"/>
          <w:szCs w:val="24"/>
          <w:lang w:val="ru" w:eastAsia="en-US"/>
        </w:rPr>
        <w:t xml:space="preserve"> Ирландия, Соединенное Королевство</w:t>
      </w:r>
    </w:p>
    <w:p w:rsidR="00046F18" w:rsidRPr="00046F18" w:rsidRDefault="00046F18" w:rsidP="00046F18">
      <w:pPr>
        <w:pStyle w:val="Style19"/>
        <w:widowControl/>
        <w:ind w:firstLine="720"/>
        <w:jc w:val="both"/>
        <w:rPr>
          <w:rStyle w:val="FontStyle57"/>
          <w:sz w:val="24"/>
          <w:szCs w:val="24"/>
          <w:lang w:eastAsia="en-US"/>
        </w:rPr>
      </w:pPr>
      <w:r w:rsidRPr="00046F18">
        <w:rPr>
          <w:rStyle w:val="FontStyle57"/>
          <w:sz w:val="24"/>
          <w:szCs w:val="24"/>
          <w:lang w:val="ru" w:eastAsia="en-US"/>
        </w:rPr>
        <w:t xml:space="preserve">Добавить в таблицы 1a, 1b, 2a и 2b соответствующие условия испытаний для кабелей с жилами 1,25 мм </w:t>
      </w:r>
      <w:r w:rsidRPr="00046F18">
        <w:rPr>
          <w:rStyle w:val="FontStyle57"/>
          <w:sz w:val="24"/>
          <w:szCs w:val="24"/>
          <w:vertAlign w:val="superscript"/>
          <w:lang w:val="ru" w:eastAsia="en-US"/>
        </w:rPr>
        <w:t>2</w:t>
      </w:r>
    </w:p>
    <w:p w:rsidR="00046F18" w:rsidRPr="00046F18" w:rsidRDefault="00046F18" w:rsidP="00046F18">
      <w:pPr>
        <w:pStyle w:val="Style3"/>
        <w:widowControl/>
        <w:ind w:firstLine="720"/>
        <w:jc w:val="both"/>
        <w:rPr>
          <w:rStyle w:val="FontStyle59"/>
          <w:szCs w:val="28"/>
          <w:lang w:val="ru" w:eastAsia="en-US"/>
        </w:rPr>
      </w:pPr>
    </w:p>
    <w:p w:rsidR="00046F18" w:rsidRPr="00046F18" w:rsidRDefault="00046F18" w:rsidP="00046F18">
      <w:pPr>
        <w:pStyle w:val="Style3"/>
        <w:widowControl/>
        <w:ind w:firstLine="720"/>
        <w:jc w:val="both"/>
        <w:rPr>
          <w:rStyle w:val="FontStyle59"/>
          <w:sz w:val="20"/>
          <w:szCs w:val="20"/>
          <w:lang w:val="ru" w:eastAsia="en-US"/>
        </w:rPr>
      </w:pPr>
      <w:r w:rsidRPr="00046F18">
        <w:rPr>
          <w:rStyle w:val="1pt"/>
          <w:sz w:val="20"/>
          <w:szCs w:val="20"/>
        </w:rPr>
        <w:t xml:space="preserve">Примечание </w:t>
      </w:r>
      <w:r w:rsidRPr="00046F18">
        <w:rPr>
          <w:sz w:val="20"/>
          <w:szCs w:val="20"/>
        </w:rPr>
        <w:t xml:space="preserve">— </w:t>
      </w:r>
      <w:r w:rsidRPr="00046F18">
        <w:rPr>
          <w:rStyle w:val="FontStyle59"/>
          <w:sz w:val="20"/>
          <w:szCs w:val="20"/>
          <w:lang w:val="ru" w:eastAsia="en-US"/>
        </w:rPr>
        <w:t>Настоящие условия испытаний применимы к кабелю, предназначенному для использования с приборами, оснащенными штекерами 13</w:t>
      </w:r>
      <w:proofErr w:type="gramStart"/>
      <w:r w:rsidRPr="00046F18">
        <w:rPr>
          <w:rStyle w:val="FontStyle59"/>
          <w:sz w:val="20"/>
          <w:szCs w:val="20"/>
          <w:lang w:val="ru" w:eastAsia="en-US"/>
        </w:rPr>
        <w:t xml:space="preserve"> А</w:t>
      </w:r>
      <w:proofErr w:type="gramEnd"/>
      <w:r w:rsidRPr="00046F18">
        <w:rPr>
          <w:rStyle w:val="FontStyle59"/>
          <w:sz w:val="20"/>
          <w:szCs w:val="20"/>
          <w:lang w:val="ru" w:eastAsia="en-US"/>
        </w:rPr>
        <w:t xml:space="preserve">, соответствующими стандартам </w:t>
      </w:r>
      <w:r w:rsidR="004C7262" w:rsidRPr="004C7262">
        <w:rPr>
          <w:rStyle w:val="FontStyle59"/>
          <w:sz w:val="20"/>
          <w:szCs w:val="20"/>
          <w:lang w:eastAsia="en-US"/>
        </w:rPr>
        <w:t xml:space="preserve">               </w:t>
      </w:r>
      <w:r w:rsidRPr="00046F18">
        <w:rPr>
          <w:rStyle w:val="FontStyle59"/>
          <w:sz w:val="20"/>
          <w:szCs w:val="20"/>
          <w:lang w:val="ru" w:eastAsia="en-US"/>
        </w:rPr>
        <w:t>BS 1363-1 или I.S. 401.</w:t>
      </w:r>
    </w:p>
    <w:p w:rsidR="00046F18" w:rsidRPr="00046F18" w:rsidRDefault="00046F18" w:rsidP="00046F18">
      <w:pPr>
        <w:pStyle w:val="Style3"/>
        <w:widowControl/>
        <w:ind w:firstLine="720"/>
        <w:jc w:val="both"/>
        <w:rPr>
          <w:rStyle w:val="FontStyle59"/>
          <w:szCs w:val="28"/>
          <w:lang w:eastAsia="en-US"/>
        </w:rPr>
      </w:pPr>
    </w:p>
    <w:p w:rsidR="00046F18" w:rsidRDefault="00046F18" w:rsidP="00046F18">
      <w:pPr>
        <w:pStyle w:val="Style15"/>
        <w:widowControl/>
        <w:jc w:val="center"/>
        <w:rPr>
          <w:rStyle w:val="FontStyle58"/>
          <w:sz w:val="24"/>
          <w:szCs w:val="28"/>
          <w:lang w:val="ru" w:eastAsia="en-US"/>
        </w:rPr>
      </w:pPr>
      <w:r w:rsidRPr="00046F18">
        <w:rPr>
          <w:rStyle w:val="FontStyle58"/>
          <w:sz w:val="24"/>
          <w:szCs w:val="28"/>
          <w:lang w:val="ru" w:eastAsia="en-US"/>
        </w:rPr>
        <w:t xml:space="preserve">Таблица </w:t>
      </w:r>
      <w:r w:rsidR="00407BE5">
        <w:rPr>
          <w:rStyle w:val="FontStyle58"/>
          <w:sz w:val="24"/>
          <w:szCs w:val="28"/>
          <w:lang w:val="en-US" w:eastAsia="en-US"/>
        </w:rPr>
        <w:t>D</w:t>
      </w:r>
      <w:r w:rsidRPr="00046F18">
        <w:rPr>
          <w:rStyle w:val="FontStyle58"/>
          <w:sz w:val="24"/>
          <w:szCs w:val="28"/>
          <w:lang w:val="ru" w:eastAsia="en-US"/>
        </w:rPr>
        <w:t>1а - Масса груза и диаметр шкивов - кабели из термопластика</w:t>
      </w:r>
    </w:p>
    <w:p w:rsidR="00407BE5" w:rsidRPr="00046F18" w:rsidRDefault="00407BE5" w:rsidP="00046F18">
      <w:pPr>
        <w:pStyle w:val="Style15"/>
        <w:widowControl/>
        <w:jc w:val="center"/>
        <w:rPr>
          <w:rStyle w:val="FontStyle58"/>
          <w:sz w:val="28"/>
          <w:szCs w:val="28"/>
          <w:lang w:eastAsia="en-US"/>
        </w:rPr>
      </w:pPr>
    </w:p>
    <w:tbl>
      <w:tblPr>
        <w:tblW w:w="0" w:type="auto"/>
        <w:jc w:val="center"/>
        <w:tblInd w:w="-1267" w:type="dxa"/>
        <w:tblLayout w:type="fixed"/>
        <w:tblCellMar>
          <w:left w:w="40" w:type="dxa"/>
          <w:right w:w="40" w:type="dxa"/>
        </w:tblCellMar>
        <w:tblLook w:val="04A0" w:firstRow="1" w:lastRow="0" w:firstColumn="1" w:lastColumn="0" w:noHBand="0" w:noVBand="1"/>
      </w:tblPr>
      <w:tblGrid>
        <w:gridCol w:w="3427"/>
        <w:gridCol w:w="1275"/>
        <w:gridCol w:w="1701"/>
        <w:gridCol w:w="1080"/>
        <w:gridCol w:w="1472"/>
      </w:tblGrid>
      <w:tr w:rsidR="00046F18" w:rsidRPr="00046F18" w:rsidTr="00407BE5">
        <w:trPr>
          <w:trHeight w:val="235"/>
          <w:jc w:val="center"/>
        </w:trPr>
        <w:tc>
          <w:tcPr>
            <w:tcW w:w="3427"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Типы гибких кабелей</w:t>
            </w:r>
          </w:p>
        </w:tc>
        <w:tc>
          <w:tcPr>
            <w:tcW w:w="1275"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Количество</w:t>
            </w:r>
          </w:p>
        </w:tc>
        <w:tc>
          <w:tcPr>
            <w:tcW w:w="1701"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Номинальное</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Масса</w:t>
            </w:r>
          </w:p>
        </w:tc>
        <w:tc>
          <w:tcPr>
            <w:tcW w:w="147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Диаметр</w:t>
            </w:r>
          </w:p>
        </w:tc>
      </w:tr>
      <w:tr w:rsidR="00046F18" w:rsidRPr="00046F18" w:rsidTr="00407BE5">
        <w:trPr>
          <w:trHeight w:val="187"/>
          <w:jc w:val="center"/>
        </w:trPr>
        <w:tc>
          <w:tcPr>
            <w:tcW w:w="3427"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275"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 xml:space="preserve">жил </w:t>
            </w:r>
            <w:r w:rsidRPr="00046F18">
              <w:rPr>
                <w:rStyle w:val="FontStyle61"/>
                <w:sz w:val="20"/>
                <w:szCs w:val="28"/>
                <w:vertAlign w:val="superscript"/>
                <w:lang w:val="ru" w:eastAsia="en-US"/>
              </w:rPr>
              <w:t>(2)</w:t>
            </w:r>
          </w:p>
        </w:tc>
        <w:tc>
          <w:tcPr>
            <w:tcW w:w="1701"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поперечное</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веса</w:t>
            </w:r>
          </w:p>
        </w:tc>
        <w:tc>
          <w:tcPr>
            <w:tcW w:w="1472"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vertAlign w:val="superscript"/>
                <w:lang w:val="en-US" w:eastAsia="en-US"/>
              </w:rPr>
            </w:pPr>
            <w:r w:rsidRPr="00046F18">
              <w:rPr>
                <w:rStyle w:val="FontStyle61"/>
                <w:sz w:val="20"/>
                <w:szCs w:val="28"/>
                <w:lang w:val="ru" w:eastAsia="en-US"/>
              </w:rPr>
              <w:t>шкивов</w:t>
            </w:r>
            <w:r w:rsidRPr="00046F18">
              <w:rPr>
                <w:rStyle w:val="FontStyle61"/>
                <w:sz w:val="20"/>
                <w:szCs w:val="28"/>
                <w:vertAlign w:val="superscript"/>
                <w:lang w:val="ru" w:eastAsia="en-US"/>
              </w:rPr>
              <w:t>(1)</w:t>
            </w:r>
          </w:p>
        </w:tc>
      </w:tr>
      <w:tr w:rsidR="00046F18" w:rsidRPr="00046F18" w:rsidTr="00407BE5">
        <w:trPr>
          <w:trHeight w:val="187"/>
          <w:jc w:val="center"/>
        </w:trPr>
        <w:tc>
          <w:tcPr>
            <w:tcW w:w="3427"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275"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vertAlign w:val="superscript"/>
                <w:lang w:val="en-US" w:eastAsia="en-US"/>
              </w:rPr>
            </w:pPr>
          </w:p>
        </w:tc>
        <w:tc>
          <w:tcPr>
            <w:tcW w:w="1701"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r w:rsidRPr="00046F18">
              <w:rPr>
                <w:rStyle w:val="FontStyle61"/>
                <w:sz w:val="20"/>
                <w:szCs w:val="28"/>
                <w:lang w:val="ru" w:eastAsia="en-US"/>
              </w:rPr>
              <w:t>сечение</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472"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r>
      <w:tr w:rsidR="00046F18" w:rsidRPr="00046F18" w:rsidTr="00407BE5">
        <w:trPr>
          <w:trHeight w:val="240"/>
          <w:jc w:val="center"/>
        </w:trPr>
        <w:tc>
          <w:tcPr>
            <w:tcW w:w="3427"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275"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701"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1"/>
              <w:widowControl/>
              <w:jc w:val="center"/>
              <w:rPr>
                <w:rStyle w:val="FontStyle61"/>
                <w:sz w:val="20"/>
                <w:szCs w:val="28"/>
                <w:lang w:val="en-US" w:eastAsia="en-US"/>
              </w:rPr>
            </w:pP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472" w:type="dxa"/>
            <w:tcBorders>
              <w:top w:val="nil"/>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r>
      <w:tr w:rsidR="00046F18" w:rsidRPr="00046F18" w:rsidTr="00407BE5">
        <w:trPr>
          <w:trHeight w:val="317"/>
          <w:jc w:val="center"/>
        </w:trPr>
        <w:tc>
          <w:tcPr>
            <w:tcW w:w="3427"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27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701"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8"/>
                <w:vertAlign w:val="superscript"/>
                <w:lang w:val="en-US" w:eastAsia="en-US"/>
              </w:rPr>
            </w:pPr>
            <w:r w:rsidRPr="00046F18">
              <w:rPr>
                <w:rStyle w:val="FontStyle59"/>
                <w:sz w:val="20"/>
                <w:szCs w:val="28"/>
                <w:lang w:val="ru" w:eastAsia="en-US"/>
              </w:rPr>
              <w:t>мм</w:t>
            </w:r>
            <w:proofErr w:type="gramStart"/>
            <w:r w:rsidRPr="00046F18">
              <w:rPr>
                <w:rStyle w:val="FontStyle59"/>
                <w:sz w:val="20"/>
                <w:szCs w:val="28"/>
                <w:vertAlign w:val="superscript"/>
                <w:lang w:val="ru" w:eastAsia="en-US"/>
              </w:rPr>
              <w:t>2</w:t>
            </w:r>
            <w:proofErr w:type="gramEnd"/>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8"/>
                <w:lang w:val="en-US" w:eastAsia="en-US"/>
              </w:rPr>
            </w:pPr>
            <w:r w:rsidRPr="00046F18">
              <w:rPr>
                <w:rStyle w:val="FontStyle59"/>
                <w:sz w:val="20"/>
                <w:szCs w:val="28"/>
                <w:lang w:val="ru" w:eastAsia="en-US"/>
              </w:rPr>
              <w:t>кг</w:t>
            </w:r>
          </w:p>
        </w:tc>
        <w:tc>
          <w:tcPr>
            <w:tcW w:w="147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42"/>
              <w:widowControl/>
              <w:jc w:val="center"/>
              <w:rPr>
                <w:rStyle w:val="FontStyle59"/>
                <w:sz w:val="20"/>
                <w:szCs w:val="28"/>
                <w:lang w:val="en-US" w:eastAsia="en-US"/>
              </w:rPr>
            </w:pPr>
            <w:r w:rsidRPr="00046F18">
              <w:rPr>
                <w:rStyle w:val="FontStyle59"/>
                <w:sz w:val="20"/>
                <w:szCs w:val="28"/>
                <w:lang w:val="ru" w:eastAsia="en-US"/>
              </w:rPr>
              <w:t>мм</w:t>
            </w:r>
          </w:p>
        </w:tc>
      </w:tr>
      <w:tr w:rsidR="00046F18" w:rsidRPr="00046F18" w:rsidTr="00407BE5">
        <w:trPr>
          <w:trHeight w:val="259"/>
          <w:jc w:val="center"/>
        </w:trPr>
        <w:tc>
          <w:tcPr>
            <w:tcW w:w="3427"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Обычный поливинилхлорид</w:t>
            </w:r>
          </w:p>
        </w:tc>
        <w:tc>
          <w:tcPr>
            <w:tcW w:w="1275"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2 или 3</w:t>
            </w:r>
          </w:p>
        </w:tc>
        <w:tc>
          <w:tcPr>
            <w:tcW w:w="1701"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1,25</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1,0</w:t>
            </w:r>
          </w:p>
        </w:tc>
        <w:tc>
          <w:tcPr>
            <w:tcW w:w="147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80</w:t>
            </w:r>
          </w:p>
        </w:tc>
      </w:tr>
      <w:tr w:rsidR="00046F18" w:rsidRPr="00046F18" w:rsidTr="00407BE5">
        <w:trPr>
          <w:trHeight w:val="259"/>
          <w:jc w:val="center"/>
        </w:trPr>
        <w:tc>
          <w:tcPr>
            <w:tcW w:w="3427"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17"/>
              <w:widowControl/>
              <w:jc w:val="center"/>
              <w:rPr>
                <w:rStyle w:val="FontStyle62"/>
                <w:sz w:val="20"/>
                <w:szCs w:val="28"/>
                <w:lang w:val="en-US" w:eastAsia="en-US"/>
              </w:rPr>
            </w:pPr>
            <w:r w:rsidRPr="00046F18">
              <w:rPr>
                <w:rStyle w:val="FontStyle62"/>
                <w:sz w:val="20"/>
                <w:szCs w:val="28"/>
                <w:lang w:val="ru" w:eastAsia="en-US"/>
              </w:rPr>
              <w:t>шнур в оболочке</w:t>
            </w:r>
          </w:p>
        </w:tc>
        <w:tc>
          <w:tcPr>
            <w:tcW w:w="1275"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701"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c>
          <w:tcPr>
            <w:tcW w:w="147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046F18" w:rsidRDefault="00046F18" w:rsidP="00046F18">
            <w:pPr>
              <w:pStyle w:val="Style33"/>
              <w:widowControl/>
              <w:jc w:val="center"/>
              <w:rPr>
                <w:sz w:val="20"/>
                <w:szCs w:val="28"/>
              </w:rPr>
            </w:pPr>
          </w:p>
        </w:tc>
      </w:tr>
    </w:tbl>
    <w:p w:rsidR="00046F18" w:rsidRPr="00046F18" w:rsidRDefault="00046F18" w:rsidP="00046F18">
      <w:pPr>
        <w:pStyle w:val="Style15"/>
        <w:widowControl/>
        <w:jc w:val="center"/>
        <w:rPr>
          <w:rStyle w:val="FontStyle58"/>
          <w:sz w:val="28"/>
          <w:szCs w:val="28"/>
          <w:lang w:val="ru" w:eastAsia="en-US"/>
        </w:rPr>
      </w:pPr>
    </w:p>
    <w:p w:rsidR="00046F18" w:rsidRPr="00407BE5" w:rsidRDefault="00046F18" w:rsidP="00046F18">
      <w:pPr>
        <w:pStyle w:val="Style15"/>
        <w:widowControl/>
        <w:jc w:val="center"/>
        <w:rPr>
          <w:rStyle w:val="FontStyle58"/>
          <w:sz w:val="24"/>
          <w:szCs w:val="28"/>
          <w:lang w:val="ru" w:eastAsia="en-US"/>
        </w:rPr>
      </w:pPr>
      <w:r w:rsidRPr="00407BE5">
        <w:rPr>
          <w:rStyle w:val="FontStyle58"/>
          <w:sz w:val="24"/>
          <w:szCs w:val="28"/>
          <w:lang w:val="ru" w:eastAsia="en-US"/>
        </w:rPr>
        <w:t xml:space="preserve">Таблица </w:t>
      </w:r>
      <w:r w:rsidR="00407BE5">
        <w:rPr>
          <w:rStyle w:val="FontStyle58"/>
          <w:sz w:val="24"/>
          <w:szCs w:val="28"/>
          <w:lang w:val="en-US" w:eastAsia="en-US"/>
        </w:rPr>
        <w:t>D</w:t>
      </w:r>
      <w:r w:rsidRPr="00407BE5">
        <w:rPr>
          <w:rStyle w:val="FontStyle58"/>
          <w:sz w:val="24"/>
          <w:szCs w:val="28"/>
          <w:lang w:val="ru" w:eastAsia="en-US"/>
        </w:rPr>
        <w:t>1b - Масса груза и диаметр шкивов - Сшитые кабели</w:t>
      </w:r>
    </w:p>
    <w:p w:rsidR="00407BE5" w:rsidRPr="00046F18" w:rsidRDefault="00407BE5" w:rsidP="00046F18">
      <w:pPr>
        <w:pStyle w:val="Style15"/>
        <w:widowControl/>
        <w:jc w:val="center"/>
        <w:rPr>
          <w:rStyle w:val="FontStyle58"/>
          <w:sz w:val="28"/>
          <w:szCs w:val="28"/>
          <w:lang w:eastAsia="en-US"/>
        </w:rPr>
      </w:pPr>
    </w:p>
    <w:tbl>
      <w:tblPr>
        <w:tblW w:w="0" w:type="auto"/>
        <w:jc w:val="center"/>
        <w:tblInd w:w="-1405" w:type="dxa"/>
        <w:tblLayout w:type="fixed"/>
        <w:tblCellMar>
          <w:left w:w="40" w:type="dxa"/>
          <w:right w:w="40" w:type="dxa"/>
        </w:tblCellMar>
        <w:tblLook w:val="04A0" w:firstRow="1" w:lastRow="0" w:firstColumn="1" w:lastColumn="0" w:noHBand="0" w:noVBand="1"/>
      </w:tblPr>
      <w:tblGrid>
        <w:gridCol w:w="3342"/>
        <w:gridCol w:w="1559"/>
        <w:gridCol w:w="1640"/>
        <w:gridCol w:w="1080"/>
        <w:gridCol w:w="1330"/>
      </w:tblGrid>
      <w:tr w:rsidR="00046F18" w:rsidRPr="00407BE5" w:rsidTr="00407BE5">
        <w:trPr>
          <w:trHeight w:val="254"/>
          <w:jc w:val="center"/>
        </w:trPr>
        <w:tc>
          <w:tcPr>
            <w:tcW w:w="3342"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Типы гибких кабелей</w:t>
            </w:r>
          </w:p>
        </w:tc>
        <w:tc>
          <w:tcPr>
            <w:tcW w:w="1559"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Количество</w:t>
            </w:r>
          </w:p>
        </w:tc>
        <w:tc>
          <w:tcPr>
            <w:tcW w:w="164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Номинальное</w:t>
            </w:r>
          </w:p>
        </w:tc>
        <w:tc>
          <w:tcPr>
            <w:tcW w:w="108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Масса</w:t>
            </w:r>
          </w:p>
        </w:tc>
        <w:tc>
          <w:tcPr>
            <w:tcW w:w="1330" w:type="dxa"/>
            <w:tcBorders>
              <w:top w:val="single" w:sz="6" w:space="0" w:color="auto"/>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Диаметр</w:t>
            </w:r>
          </w:p>
        </w:tc>
      </w:tr>
      <w:tr w:rsidR="00046F18" w:rsidRPr="00407BE5" w:rsidTr="00407BE5">
        <w:trPr>
          <w:trHeight w:val="187"/>
          <w:jc w:val="center"/>
        </w:trPr>
        <w:tc>
          <w:tcPr>
            <w:tcW w:w="3342"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559"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 xml:space="preserve">жил </w:t>
            </w:r>
            <w:r w:rsidRPr="00407BE5">
              <w:rPr>
                <w:rStyle w:val="FontStyle61"/>
                <w:sz w:val="20"/>
                <w:szCs w:val="28"/>
                <w:vertAlign w:val="superscript"/>
                <w:lang w:val="ru" w:eastAsia="en-US"/>
              </w:rPr>
              <w:t>(2)</w:t>
            </w:r>
          </w:p>
        </w:tc>
        <w:tc>
          <w:tcPr>
            <w:tcW w:w="164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поперечное</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веса</w:t>
            </w:r>
          </w:p>
        </w:tc>
        <w:tc>
          <w:tcPr>
            <w:tcW w:w="133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vertAlign w:val="superscript"/>
                <w:lang w:val="en-US" w:eastAsia="en-US"/>
              </w:rPr>
            </w:pPr>
            <w:r w:rsidRPr="00407BE5">
              <w:rPr>
                <w:rStyle w:val="FontStyle61"/>
                <w:sz w:val="20"/>
                <w:szCs w:val="28"/>
                <w:lang w:val="ru" w:eastAsia="en-US"/>
              </w:rPr>
              <w:t>шкивов</w:t>
            </w:r>
            <w:r w:rsidRPr="00407BE5">
              <w:rPr>
                <w:rStyle w:val="FontStyle61"/>
                <w:sz w:val="20"/>
                <w:szCs w:val="28"/>
                <w:vertAlign w:val="superscript"/>
                <w:lang w:val="ru" w:eastAsia="en-US"/>
              </w:rPr>
              <w:t>(1)</w:t>
            </w:r>
          </w:p>
        </w:tc>
      </w:tr>
      <w:tr w:rsidR="00046F18" w:rsidRPr="00407BE5" w:rsidTr="00407BE5">
        <w:trPr>
          <w:trHeight w:val="192"/>
          <w:jc w:val="center"/>
        </w:trPr>
        <w:tc>
          <w:tcPr>
            <w:tcW w:w="3342"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559"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vertAlign w:val="superscript"/>
                <w:lang w:val="en-US" w:eastAsia="en-US"/>
              </w:rPr>
            </w:pPr>
          </w:p>
        </w:tc>
        <w:tc>
          <w:tcPr>
            <w:tcW w:w="164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сечение</w:t>
            </w: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33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r>
      <w:tr w:rsidR="00046F18" w:rsidRPr="00407BE5" w:rsidTr="00407BE5">
        <w:trPr>
          <w:trHeight w:val="240"/>
          <w:jc w:val="center"/>
        </w:trPr>
        <w:tc>
          <w:tcPr>
            <w:tcW w:w="3342"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559"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64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p>
        </w:tc>
        <w:tc>
          <w:tcPr>
            <w:tcW w:w="108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330" w:type="dxa"/>
            <w:tcBorders>
              <w:top w:val="nil"/>
              <w:left w:val="single" w:sz="6" w:space="0" w:color="auto"/>
              <w:bottom w:val="nil"/>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r>
      <w:tr w:rsidR="00046F18" w:rsidRPr="00407BE5" w:rsidTr="00407BE5">
        <w:trPr>
          <w:trHeight w:val="312"/>
          <w:jc w:val="center"/>
        </w:trPr>
        <w:tc>
          <w:tcPr>
            <w:tcW w:w="3342"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559"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33"/>
              <w:widowControl/>
              <w:jc w:val="center"/>
              <w:rPr>
                <w:sz w:val="20"/>
                <w:szCs w:val="28"/>
              </w:rPr>
            </w:pPr>
          </w:p>
        </w:tc>
        <w:tc>
          <w:tcPr>
            <w:tcW w:w="164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42"/>
              <w:widowControl/>
              <w:jc w:val="center"/>
              <w:rPr>
                <w:rStyle w:val="FontStyle59"/>
                <w:sz w:val="20"/>
                <w:szCs w:val="28"/>
                <w:lang w:val="en-US" w:eastAsia="en-US"/>
              </w:rPr>
            </w:pPr>
            <w:r w:rsidRPr="00407BE5">
              <w:rPr>
                <w:rStyle w:val="FontStyle59"/>
                <w:sz w:val="20"/>
                <w:szCs w:val="28"/>
                <w:lang w:val="ru" w:eastAsia="en-US"/>
              </w:rPr>
              <w:t>мм</w:t>
            </w:r>
            <w:proofErr w:type="gramStart"/>
            <w:r w:rsidRPr="00407BE5">
              <w:rPr>
                <w:rStyle w:val="FontStyle59"/>
                <w:sz w:val="20"/>
                <w:szCs w:val="28"/>
                <w:vertAlign w:val="superscript"/>
                <w:lang w:val="ru" w:eastAsia="en-US"/>
              </w:rPr>
              <w:t>2</w:t>
            </w:r>
            <w:proofErr w:type="gramEnd"/>
          </w:p>
        </w:tc>
        <w:tc>
          <w:tcPr>
            <w:tcW w:w="108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42"/>
              <w:widowControl/>
              <w:jc w:val="center"/>
              <w:rPr>
                <w:rStyle w:val="FontStyle59"/>
                <w:sz w:val="20"/>
                <w:szCs w:val="28"/>
                <w:lang w:val="en-US" w:eastAsia="en-US"/>
              </w:rPr>
            </w:pPr>
            <w:r w:rsidRPr="00407BE5">
              <w:rPr>
                <w:rStyle w:val="FontStyle59"/>
                <w:sz w:val="20"/>
                <w:szCs w:val="28"/>
                <w:lang w:val="ru" w:eastAsia="en-US"/>
              </w:rPr>
              <w:t>кг</w:t>
            </w:r>
          </w:p>
        </w:tc>
        <w:tc>
          <w:tcPr>
            <w:tcW w:w="1330"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42"/>
              <w:widowControl/>
              <w:jc w:val="center"/>
              <w:rPr>
                <w:rStyle w:val="FontStyle59"/>
                <w:sz w:val="20"/>
                <w:szCs w:val="28"/>
                <w:lang w:val="en-US" w:eastAsia="en-US"/>
              </w:rPr>
            </w:pPr>
            <w:r w:rsidRPr="00407BE5">
              <w:rPr>
                <w:rStyle w:val="FontStyle59"/>
                <w:sz w:val="20"/>
                <w:szCs w:val="28"/>
                <w:lang w:val="ru" w:eastAsia="en-US"/>
              </w:rPr>
              <w:t>мм</w:t>
            </w:r>
          </w:p>
        </w:tc>
      </w:tr>
      <w:tr w:rsidR="00046F18" w:rsidRPr="00407BE5" w:rsidTr="00407BE5">
        <w:trPr>
          <w:trHeight w:val="254"/>
          <w:jc w:val="center"/>
        </w:trPr>
        <w:tc>
          <w:tcPr>
            <w:tcW w:w="3342"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both"/>
              <w:rPr>
                <w:rStyle w:val="FontStyle62"/>
                <w:sz w:val="20"/>
                <w:szCs w:val="28"/>
                <w:lang w:eastAsia="en-US"/>
              </w:rPr>
            </w:pPr>
            <w:r w:rsidRPr="00407BE5">
              <w:rPr>
                <w:rStyle w:val="FontStyle62"/>
                <w:sz w:val="20"/>
                <w:szCs w:val="28"/>
                <w:lang w:val="ru" w:eastAsia="en-US"/>
              </w:rPr>
              <w:t>Обычный шнур в резиновой оболочке</w:t>
            </w:r>
            <w:r w:rsidR="00407BE5" w:rsidRPr="00407BE5">
              <w:rPr>
                <w:rStyle w:val="FontStyle62"/>
                <w:sz w:val="20"/>
                <w:szCs w:val="28"/>
                <w:lang w:val="ru" w:eastAsia="en-US"/>
              </w:rPr>
              <w:t xml:space="preserve"> и гибкий кабель</w:t>
            </w:r>
            <w:r w:rsidR="00407BE5">
              <w:rPr>
                <w:rStyle w:val="FontStyle62"/>
                <w:sz w:val="20"/>
                <w:szCs w:val="28"/>
                <w:lang w:val="ru" w:eastAsia="en-US"/>
              </w:rPr>
              <w:t xml:space="preserve"> </w:t>
            </w:r>
          </w:p>
        </w:tc>
        <w:tc>
          <w:tcPr>
            <w:tcW w:w="1559"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both"/>
              <w:rPr>
                <w:rStyle w:val="FontStyle62"/>
                <w:sz w:val="20"/>
                <w:szCs w:val="28"/>
                <w:lang w:val="en-US" w:eastAsia="en-US"/>
              </w:rPr>
            </w:pPr>
            <w:r w:rsidRPr="00407BE5">
              <w:rPr>
                <w:rStyle w:val="FontStyle62"/>
                <w:sz w:val="20"/>
                <w:szCs w:val="28"/>
                <w:lang w:val="ru" w:eastAsia="en-US"/>
              </w:rPr>
              <w:t>3</w:t>
            </w:r>
          </w:p>
        </w:tc>
        <w:tc>
          <w:tcPr>
            <w:tcW w:w="1640"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both"/>
              <w:rPr>
                <w:rStyle w:val="FontStyle62"/>
                <w:sz w:val="20"/>
                <w:szCs w:val="28"/>
                <w:lang w:val="en-US" w:eastAsia="en-US"/>
              </w:rPr>
            </w:pPr>
            <w:r w:rsidRPr="00407BE5">
              <w:rPr>
                <w:rStyle w:val="FontStyle62"/>
                <w:sz w:val="20"/>
                <w:szCs w:val="28"/>
                <w:lang w:val="ru" w:eastAsia="en-US"/>
              </w:rPr>
              <w:t>1,25</w:t>
            </w:r>
          </w:p>
        </w:tc>
        <w:tc>
          <w:tcPr>
            <w:tcW w:w="1080"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both"/>
              <w:rPr>
                <w:rStyle w:val="FontStyle62"/>
                <w:sz w:val="20"/>
                <w:szCs w:val="28"/>
                <w:lang w:val="en-US" w:eastAsia="en-US"/>
              </w:rPr>
            </w:pPr>
            <w:r w:rsidRPr="00407BE5">
              <w:rPr>
                <w:rStyle w:val="FontStyle62"/>
                <w:sz w:val="20"/>
                <w:szCs w:val="28"/>
                <w:lang w:val="ru" w:eastAsia="en-US"/>
              </w:rPr>
              <w:t>1,5</w:t>
            </w:r>
          </w:p>
        </w:tc>
        <w:tc>
          <w:tcPr>
            <w:tcW w:w="1330" w:type="dxa"/>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both"/>
              <w:rPr>
                <w:rStyle w:val="FontStyle62"/>
                <w:sz w:val="20"/>
                <w:szCs w:val="28"/>
                <w:lang w:val="en-US" w:eastAsia="en-US"/>
              </w:rPr>
            </w:pPr>
            <w:r w:rsidRPr="00407BE5">
              <w:rPr>
                <w:rStyle w:val="FontStyle62"/>
                <w:sz w:val="20"/>
                <w:szCs w:val="28"/>
                <w:lang w:val="ru" w:eastAsia="en-US"/>
              </w:rPr>
              <w:t>120</w:t>
            </w:r>
          </w:p>
        </w:tc>
      </w:tr>
    </w:tbl>
    <w:p w:rsidR="00046F18" w:rsidRPr="00046F18" w:rsidRDefault="00046F18" w:rsidP="00046F18">
      <w:pPr>
        <w:pStyle w:val="Style15"/>
        <w:widowControl/>
        <w:jc w:val="both"/>
        <w:rPr>
          <w:rStyle w:val="FontStyle58"/>
          <w:sz w:val="28"/>
          <w:szCs w:val="28"/>
          <w:lang w:val="ru" w:eastAsia="en-US"/>
        </w:rPr>
      </w:pPr>
    </w:p>
    <w:p w:rsidR="00046F18" w:rsidRPr="00F53788" w:rsidRDefault="00046F18" w:rsidP="00046F18">
      <w:pPr>
        <w:pStyle w:val="Style15"/>
        <w:widowControl/>
        <w:jc w:val="center"/>
        <w:rPr>
          <w:rStyle w:val="FontStyle58"/>
          <w:sz w:val="24"/>
          <w:szCs w:val="28"/>
          <w:lang w:eastAsia="en-US"/>
        </w:rPr>
      </w:pPr>
      <w:r w:rsidRPr="00407BE5">
        <w:rPr>
          <w:rStyle w:val="FontStyle58"/>
          <w:sz w:val="24"/>
          <w:szCs w:val="28"/>
          <w:lang w:val="ru" w:eastAsia="en-US"/>
        </w:rPr>
        <w:t xml:space="preserve">Таблица </w:t>
      </w:r>
      <w:r w:rsidR="00407BE5" w:rsidRPr="00407BE5">
        <w:rPr>
          <w:rStyle w:val="FontStyle58"/>
          <w:sz w:val="24"/>
          <w:szCs w:val="28"/>
          <w:lang w:val="en-US" w:eastAsia="en-US"/>
        </w:rPr>
        <w:t>D</w:t>
      </w:r>
      <w:r w:rsidRPr="00407BE5">
        <w:rPr>
          <w:rStyle w:val="FontStyle58"/>
          <w:sz w:val="24"/>
          <w:szCs w:val="28"/>
          <w:lang w:val="ru" w:eastAsia="en-US"/>
        </w:rPr>
        <w:t>2а - Токовые нагрузки - Кабели из термопластика</w:t>
      </w:r>
    </w:p>
    <w:p w:rsidR="00407BE5" w:rsidRPr="00F53788" w:rsidRDefault="00407BE5" w:rsidP="00046F18">
      <w:pPr>
        <w:pStyle w:val="Style15"/>
        <w:widowControl/>
        <w:jc w:val="center"/>
        <w:rPr>
          <w:rStyle w:val="FontStyle58"/>
          <w:sz w:val="28"/>
          <w:szCs w:val="28"/>
          <w:lang w:eastAsia="en-US"/>
        </w:rPr>
      </w:pPr>
    </w:p>
    <w:tbl>
      <w:tblPr>
        <w:tblW w:w="0" w:type="auto"/>
        <w:jc w:val="center"/>
        <w:tblInd w:w="-2701" w:type="dxa"/>
        <w:tblLayout w:type="fixed"/>
        <w:tblCellMar>
          <w:left w:w="40" w:type="dxa"/>
          <w:right w:w="40" w:type="dxa"/>
        </w:tblCellMar>
        <w:tblLook w:val="04A0" w:firstRow="1" w:lastRow="0" w:firstColumn="1" w:lastColumn="0" w:noHBand="0" w:noVBand="1"/>
      </w:tblPr>
      <w:tblGrid>
        <w:gridCol w:w="6210"/>
        <w:gridCol w:w="1488"/>
      </w:tblGrid>
      <w:tr w:rsidR="00046F18" w:rsidRPr="00407BE5" w:rsidTr="00F53788">
        <w:trPr>
          <w:trHeight w:val="317"/>
          <w:jc w:val="center"/>
        </w:trPr>
        <w:tc>
          <w:tcPr>
            <w:tcW w:w="62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59"/>
                <w:sz w:val="20"/>
                <w:szCs w:val="20"/>
                <w:lang w:eastAsia="en-US"/>
              </w:rPr>
            </w:pPr>
            <w:r w:rsidRPr="00407BE5">
              <w:rPr>
                <w:rStyle w:val="FontStyle61"/>
                <w:sz w:val="20"/>
                <w:szCs w:val="20"/>
                <w:lang w:val="ru" w:eastAsia="en-US"/>
              </w:rPr>
              <w:t xml:space="preserve">Номинальная площадь поперечного сечения </w:t>
            </w:r>
            <w:r w:rsidRPr="00407BE5">
              <w:rPr>
                <w:rStyle w:val="FontStyle59"/>
                <w:sz w:val="20"/>
                <w:szCs w:val="20"/>
                <w:lang w:val="ru" w:eastAsia="en-US"/>
              </w:rPr>
              <w:t>(мм</w:t>
            </w:r>
            <w:proofErr w:type="gramStart"/>
            <w:r w:rsidRPr="00407BE5">
              <w:rPr>
                <w:rStyle w:val="FontStyle59"/>
                <w:sz w:val="20"/>
                <w:szCs w:val="20"/>
                <w:vertAlign w:val="superscript"/>
                <w:lang w:val="ru" w:eastAsia="en-US"/>
              </w:rPr>
              <w:t>2</w:t>
            </w:r>
            <w:proofErr w:type="gramEnd"/>
            <w:r w:rsidRPr="00407BE5">
              <w:rPr>
                <w:rStyle w:val="FontStyle59"/>
                <w:sz w:val="20"/>
                <w:szCs w:val="20"/>
                <w:lang w:val="ru" w:eastAsia="en-US"/>
              </w:rPr>
              <w:t>)</w:t>
            </w:r>
          </w:p>
        </w:tc>
        <w:tc>
          <w:tcPr>
            <w:tcW w:w="148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31"/>
              <w:widowControl/>
              <w:jc w:val="center"/>
              <w:rPr>
                <w:rStyle w:val="FontStyle61"/>
                <w:sz w:val="20"/>
                <w:szCs w:val="20"/>
                <w:lang w:val="en-US" w:eastAsia="en-US"/>
              </w:rPr>
            </w:pPr>
            <w:r w:rsidRPr="00407BE5">
              <w:rPr>
                <w:rStyle w:val="FontStyle61"/>
                <w:sz w:val="20"/>
                <w:szCs w:val="20"/>
                <w:lang w:val="ru" w:eastAsia="en-US"/>
              </w:rPr>
              <w:t>1,25</w:t>
            </w:r>
          </w:p>
        </w:tc>
      </w:tr>
      <w:tr w:rsidR="00046F18" w:rsidRPr="00407BE5" w:rsidTr="00F53788">
        <w:trPr>
          <w:trHeight w:val="312"/>
          <w:jc w:val="center"/>
        </w:trPr>
        <w:tc>
          <w:tcPr>
            <w:tcW w:w="62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42"/>
              <w:widowControl/>
              <w:jc w:val="center"/>
              <w:rPr>
                <w:rStyle w:val="FontStyle59"/>
                <w:sz w:val="20"/>
                <w:szCs w:val="20"/>
                <w:lang w:val="en-US" w:eastAsia="en-US"/>
              </w:rPr>
            </w:pPr>
            <w:r w:rsidRPr="00407BE5">
              <w:rPr>
                <w:rStyle w:val="FontStyle59"/>
                <w:sz w:val="20"/>
                <w:szCs w:val="20"/>
                <w:lang w:val="ru" w:eastAsia="en-US"/>
              </w:rPr>
              <w:t>Ток (I</w:t>
            </w:r>
            <w:r w:rsidRPr="00407BE5">
              <w:rPr>
                <w:rStyle w:val="FontStyle59"/>
                <w:sz w:val="20"/>
                <w:szCs w:val="20"/>
                <w:vertAlign w:val="subscript"/>
                <w:lang w:val="ru" w:eastAsia="en-US"/>
              </w:rPr>
              <w:t>3</w:t>
            </w:r>
            <w:r w:rsidRPr="00407BE5">
              <w:rPr>
                <w:rStyle w:val="FontStyle59"/>
                <w:sz w:val="20"/>
                <w:szCs w:val="20"/>
                <w:lang w:val="ru" w:eastAsia="en-US"/>
              </w:rPr>
              <w:t>), А</w:t>
            </w:r>
          </w:p>
        </w:tc>
        <w:tc>
          <w:tcPr>
            <w:tcW w:w="1488"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46F18" w:rsidRPr="00407BE5" w:rsidRDefault="00046F18" w:rsidP="0049633B">
            <w:pPr>
              <w:pStyle w:val="Style17"/>
              <w:widowControl/>
              <w:jc w:val="center"/>
              <w:rPr>
                <w:rStyle w:val="FontStyle62"/>
                <w:sz w:val="20"/>
                <w:szCs w:val="20"/>
                <w:lang w:val="en-US" w:eastAsia="en-US"/>
              </w:rPr>
            </w:pPr>
            <w:r w:rsidRPr="00407BE5">
              <w:rPr>
                <w:rStyle w:val="FontStyle62"/>
                <w:sz w:val="20"/>
                <w:szCs w:val="20"/>
                <w:lang w:val="ru" w:eastAsia="en-US"/>
              </w:rPr>
              <w:t>6,5</w:t>
            </w:r>
          </w:p>
        </w:tc>
      </w:tr>
    </w:tbl>
    <w:p w:rsidR="00407BE5" w:rsidRPr="00407BE5" w:rsidRDefault="00407BE5" w:rsidP="00046F18">
      <w:pPr>
        <w:pStyle w:val="Style15"/>
        <w:widowControl/>
        <w:jc w:val="center"/>
        <w:rPr>
          <w:rStyle w:val="FontStyle58"/>
          <w:sz w:val="28"/>
          <w:szCs w:val="28"/>
          <w:lang w:val="en-US" w:eastAsia="en-US"/>
        </w:rPr>
      </w:pPr>
    </w:p>
    <w:p w:rsidR="00046F18" w:rsidRPr="002E5832" w:rsidRDefault="00046F18" w:rsidP="00046F18">
      <w:pPr>
        <w:pStyle w:val="Style15"/>
        <w:widowControl/>
        <w:jc w:val="center"/>
        <w:rPr>
          <w:rStyle w:val="FontStyle58"/>
          <w:sz w:val="24"/>
          <w:szCs w:val="28"/>
          <w:lang w:eastAsia="en-US"/>
        </w:rPr>
      </w:pPr>
      <w:r w:rsidRPr="00407BE5">
        <w:rPr>
          <w:rStyle w:val="FontStyle58"/>
          <w:sz w:val="24"/>
          <w:szCs w:val="28"/>
          <w:lang w:val="ru" w:eastAsia="en-US"/>
        </w:rPr>
        <w:t xml:space="preserve">Таблица </w:t>
      </w:r>
      <w:r w:rsidR="00407BE5" w:rsidRPr="00407BE5">
        <w:rPr>
          <w:rStyle w:val="FontStyle58"/>
          <w:sz w:val="24"/>
          <w:szCs w:val="28"/>
          <w:lang w:val="en-US" w:eastAsia="en-US"/>
        </w:rPr>
        <w:t>D</w:t>
      </w:r>
      <w:r w:rsidRPr="00407BE5">
        <w:rPr>
          <w:rStyle w:val="FontStyle58"/>
          <w:sz w:val="24"/>
          <w:szCs w:val="28"/>
          <w:lang w:val="ru" w:eastAsia="en-US"/>
        </w:rPr>
        <w:t xml:space="preserve">2b </w:t>
      </w:r>
      <w:r w:rsidR="002E5832">
        <w:rPr>
          <w:rStyle w:val="FontStyle58"/>
          <w:sz w:val="24"/>
          <w:szCs w:val="28"/>
          <w:lang w:val="ru" w:eastAsia="en-US"/>
        </w:rPr>
        <w:t>–</w:t>
      </w:r>
      <w:r w:rsidRPr="00407BE5">
        <w:rPr>
          <w:rStyle w:val="FontStyle58"/>
          <w:sz w:val="24"/>
          <w:szCs w:val="28"/>
          <w:lang w:val="ru" w:eastAsia="en-US"/>
        </w:rPr>
        <w:t xml:space="preserve"> Токовые</w:t>
      </w:r>
      <w:r w:rsidR="002E5832" w:rsidRPr="002E5832">
        <w:rPr>
          <w:rStyle w:val="FontStyle58"/>
          <w:sz w:val="24"/>
          <w:szCs w:val="28"/>
          <w:lang w:eastAsia="en-US"/>
        </w:rPr>
        <w:t xml:space="preserve"> </w:t>
      </w:r>
      <w:r w:rsidRPr="00407BE5">
        <w:rPr>
          <w:rStyle w:val="FontStyle58"/>
          <w:sz w:val="24"/>
          <w:szCs w:val="28"/>
          <w:lang w:val="ru" w:eastAsia="en-US"/>
        </w:rPr>
        <w:t>нагрузки - Сшитые кабели</w:t>
      </w:r>
    </w:p>
    <w:p w:rsidR="00407BE5" w:rsidRPr="002E5832" w:rsidRDefault="00407BE5" w:rsidP="00046F18">
      <w:pPr>
        <w:pStyle w:val="Style15"/>
        <w:widowControl/>
        <w:jc w:val="center"/>
        <w:rPr>
          <w:rStyle w:val="FontStyle58"/>
          <w:sz w:val="24"/>
          <w:szCs w:val="28"/>
          <w:lang w:eastAsia="en-US"/>
        </w:rPr>
      </w:pPr>
    </w:p>
    <w:tbl>
      <w:tblPr>
        <w:tblW w:w="0" w:type="auto"/>
        <w:jc w:val="center"/>
        <w:tblInd w:w="-1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77"/>
        <w:gridCol w:w="1358"/>
      </w:tblGrid>
      <w:tr w:rsidR="00046F18" w:rsidRPr="00407BE5" w:rsidTr="00F53788">
        <w:trPr>
          <w:trHeight w:val="312"/>
          <w:jc w:val="center"/>
        </w:trPr>
        <w:tc>
          <w:tcPr>
            <w:tcW w:w="5277" w:type="dxa"/>
            <w:tcMar>
              <w:top w:w="0" w:type="dxa"/>
              <w:left w:w="40" w:type="dxa"/>
              <w:bottom w:w="0" w:type="dxa"/>
              <w:right w:w="40" w:type="dxa"/>
            </w:tcMar>
          </w:tcPr>
          <w:p w:rsidR="00046F18" w:rsidRPr="00407BE5" w:rsidRDefault="00046F18" w:rsidP="0049633B">
            <w:pPr>
              <w:pStyle w:val="Style31"/>
              <w:widowControl/>
              <w:jc w:val="center"/>
              <w:rPr>
                <w:rStyle w:val="FontStyle59"/>
                <w:sz w:val="20"/>
                <w:szCs w:val="28"/>
                <w:lang w:eastAsia="en-US"/>
              </w:rPr>
            </w:pPr>
            <w:r w:rsidRPr="00407BE5">
              <w:rPr>
                <w:rStyle w:val="FontStyle61"/>
                <w:sz w:val="20"/>
                <w:szCs w:val="28"/>
                <w:lang w:val="ru" w:eastAsia="en-US"/>
              </w:rPr>
              <w:t xml:space="preserve">Номинальная площадь поперечного сечения </w:t>
            </w:r>
            <w:r w:rsidRPr="00407BE5">
              <w:rPr>
                <w:rStyle w:val="FontStyle59"/>
                <w:sz w:val="20"/>
                <w:szCs w:val="28"/>
                <w:lang w:val="ru" w:eastAsia="en-US"/>
              </w:rPr>
              <w:t>(мм</w:t>
            </w:r>
            <w:proofErr w:type="gramStart"/>
            <w:r w:rsidRPr="00407BE5">
              <w:rPr>
                <w:rStyle w:val="FontStyle59"/>
                <w:sz w:val="20"/>
                <w:szCs w:val="28"/>
                <w:vertAlign w:val="superscript"/>
                <w:lang w:val="ru" w:eastAsia="en-US"/>
              </w:rPr>
              <w:t>2</w:t>
            </w:r>
            <w:proofErr w:type="gramEnd"/>
            <w:r w:rsidRPr="00407BE5">
              <w:rPr>
                <w:rStyle w:val="FontStyle59"/>
                <w:sz w:val="20"/>
                <w:szCs w:val="28"/>
                <w:lang w:val="ru" w:eastAsia="en-US"/>
              </w:rPr>
              <w:t>)</w:t>
            </w:r>
          </w:p>
        </w:tc>
        <w:tc>
          <w:tcPr>
            <w:tcW w:w="1358" w:type="dxa"/>
            <w:tcMar>
              <w:top w:w="0" w:type="dxa"/>
              <w:left w:w="40" w:type="dxa"/>
              <w:bottom w:w="0" w:type="dxa"/>
              <w:right w:w="40" w:type="dxa"/>
            </w:tcMar>
          </w:tcPr>
          <w:p w:rsidR="00046F18" w:rsidRPr="00407BE5" w:rsidRDefault="00046F18" w:rsidP="0049633B">
            <w:pPr>
              <w:pStyle w:val="Style31"/>
              <w:widowControl/>
              <w:jc w:val="center"/>
              <w:rPr>
                <w:rStyle w:val="FontStyle61"/>
                <w:sz w:val="20"/>
                <w:szCs w:val="28"/>
                <w:lang w:val="en-US" w:eastAsia="en-US"/>
              </w:rPr>
            </w:pPr>
            <w:r w:rsidRPr="00407BE5">
              <w:rPr>
                <w:rStyle w:val="FontStyle61"/>
                <w:sz w:val="20"/>
                <w:szCs w:val="28"/>
                <w:lang w:val="ru" w:eastAsia="en-US"/>
              </w:rPr>
              <w:t>1,25</w:t>
            </w:r>
          </w:p>
        </w:tc>
      </w:tr>
      <w:tr w:rsidR="00046F18" w:rsidRPr="00407BE5" w:rsidTr="00F53788">
        <w:trPr>
          <w:trHeight w:val="322"/>
          <w:jc w:val="center"/>
        </w:trPr>
        <w:tc>
          <w:tcPr>
            <w:tcW w:w="5277" w:type="dxa"/>
            <w:tcMar>
              <w:top w:w="0" w:type="dxa"/>
              <w:left w:w="40" w:type="dxa"/>
              <w:bottom w:w="0" w:type="dxa"/>
              <w:right w:w="40" w:type="dxa"/>
            </w:tcMar>
          </w:tcPr>
          <w:p w:rsidR="00046F18" w:rsidRPr="00407BE5" w:rsidRDefault="00046F18" w:rsidP="0049633B">
            <w:pPr>
              <w:pStyle w:val="Style42"/>
              <w:widowControl/>
              <w:jc w:val="center"/>
              <w:rPr>
                <w:rStyle w:val="FontStyle59"/>
                <w:sz w:val="20"/>
                <w:szCs w:val="28"/>
                <w:lang w:val="en-US" w:eastAsia="en-US"/>
              </w:rPr>
            </w:pPr>
            <w:r w:rsidRPr="00407BE5">
              <w:rPr>
                <w:rStyle w:val="FontStyle59"/>
                <w:sz w:val="20"/>
                <w:szCs w:val="28"/>
                <w:lang w:val="ru" w:eastAsia="en-US"/>
              </w:rPr>
              <w:t>Ток (I</w:t>
            </w:r>
            <w:r w:rsidRPr="00407BE5">
              <w:rPr>
                <w:rStyle w:val="FontStyle59"/>
                <w:sz w:val="20"/>
                <w:szCs w:val="28"/>
                <w:vertAlign w:val="subscript"/>
                <w:lang w:val="ru" w:eastAsia="en-US"/>
              </w:rPr>
              <w:t>3</w:t>
            </w:r>
            <w:r w:rsidRPr="00407BE5">
              <w:rPr>
                <w:rStyle w:val="FontStyle59"/>
                <w:sz w:val="20"/>
                <w:szCs w:val="28"/>
                <w:lang w:val="ru" w:eastAsia="en-US"/>
              </w:rPr>
              <w:t>), А</w:t>
            </w:r>
          </w:p>
        </w:tc>
        <w:tc>
          <w:tcPr>
            <w:tcW w:w="1358" w:type="dxa"/>
            <w:tcMar>
              <w:top w:w="0" w:type="dxa"/>
              <w:left w:w="40" w:type="dxa"/>
              <w:bottom w:w="0" w:type="dxa"/>
              <w:right w:w="40" w:type="dxa"/>
            </w:tcMar>
          </w:tcPr>
          <w:p w:rsidR="00046F18" w:rsidRPr="00407BE5" w:rsidRDefault="00046F18" w:rsidP="0049633B">
            <w:pPr>
              <w:pStyle w:val="Style17"/>
              <w:widowControl/>
              <w:jc w:val="center"/>
              <w:rPr>
                <w:rStyle w:val="FontStyle62"/>
                <w:sz w:val="20"/>
                <w:szCs w:val="28"/>
                <w:lang w:val="en-US" w:eastAsia="en-US"/>
              </w:rPr>
            </w:pPr>
            <w:r w:rsidRPr="00407BE5">
              <w:rPr>
                <w:rStyle w:val="FontStyle62"/>
                <w:sz w:val="20"/>
                <w:szCs w:val="28"/>
                <w:lang w:val="ru" w:eastAsia="en-US"/>
              </w:rPr>
              <w:t>13</w:t>
            </w:r>
          </w:p>
        </w:tc>
      </w:tr>
    </w:tbl>
    <w:p w:rsidR="00822D1B" w:rsidRPr="00A81BA0" w:rsidRDefault="00AE02CB" w:rsidP="0082397B">
      <w:pPr>
        <w:ind w:firstLine="567"/>
        <w:jc w:val="center"/>
        <w:rPr>
          <w:rFonts w:ascii="Arial" w:hAnsi="Arial" w:cs="Arial"/>
          <w:b/>
        </w:rPr>
      </w:pPr>
      <w:r w:rsidRPr="00A81BA0">
        <w:rPr>
          <w:rFonts w:ascii="Arial" w:hAnsi="Arial" w:cs="Arial"/>
          <w:b/>
        </w:rPr>
        <w:lastRenderedPageBreak/>
        <w:t>Библиография</w:t>
      </w:r>
    </w:p>
    <w:p w:rsidR="00477391" w:rsidRPr="00A81BA0" w:rsidRDefault="00477391" w:rsidP="0082397B">
      <w:pPr>
        <w:ind w:firstLine="567"/>
        <w:jc w:val="center"/>
        <w:rPr>
          <w:rFonts w:ascii="Arial" w:hAnsi="Arial" w:cs="Arial"/>
          <w:b/>
        </w:rPr>
      </w:pPr>
    </w:p>
    <w:tbl>
      <w:tblPr>
        <w:tblStyle w:val="aff4"/>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946"/>
      </w:tblGrid>
      <w:tr w:rsidR="002E5832" w:rsidRPr="00F53788" w:rsidTr="0023349E">
        <w:tc>
          <w:tcPr>
            <w:tcW w:w="9214" w:type="dxa"/>
            <w:gridSpan w:val="2"/>
          </w:tcPr>
          <w:p w:rsidR="002E5832" w:rsidRPr="00F53788" w:rsidRDefault="002E5832" w:rsidP="00A0317B">
            <w:pPr>
              <w:jc w:val="both"/>
              <w:rPr>
                <w:rStyle w:val="FontStyle48"/>
                <w:b w:val="0"/>
                <w:sz w:val="24"/>
                <w:szCs w:val="24"/>
                <w:lang w:eastAsia="en-US"/>
              </w:rPr>
            </w:pPr>
            <w:r w:rsidRPr="00F53788">
              <w:rPr>
                <w:rStyle w:val="FontStyle64"/>
                <w:sz w:val="24"/>
                <w:szCs w:val="24"/>
                <w:lang w:val="ru" w:eastAsia="en-US"/>
              </w:rPr>
              <w:t>Для информации в тексте приведены ссылки на следующие документы:</w:t>
            </w:r>
          </w:p>
        </w:tc>
      </w:tr>
      <w:tr w:rsidR="002E5832" w:rsidRPr="00F53788" w:rsidTr="0023349E">
        <w:tc>
          <w:tcPr>
            <w:tcW w:w="2268" w:type="dxa"/>
          </w:tcPr>
          <w:p w:rsidR="002E5832" w:rsidRPr="00F53788" w:rsidRDefault="002E5832" w:rsidP="0049633B">
            <w:pPr>
              <w:pStyle w:val="Style9"/>
              <w:widowControl/>
              <w:jc w:val="both"/>
              <w:rPr>
                <w:rStyle w:val="FontStyle64"/>
                <w:sz w:val="24"/>
                <w:szCs w:val="24"/>
                <w:lang w:val="ru" w:eastAsia="en-US"/>
              </w:rPr>
            </w:pPr>
            <w:r w:rsidRPr="00F53788">
              <w:rPr>
                <w:rStyle w:val="FontStyle64"/>
                <w:sz w:val="24"/>
                <w:szCs w:val="24"/>
                <w:u w:val="single"/>
                <w:lang w:val="ru" w:eastAsia="en-US"/>
              </w:rPr>
              <w:t>Публикации</w:t>
            </w:r>
          </w:p>
        </w:tc>
        <w:tc>
          <w:tcPr>
            <w:tcW w:w="6946" w:type="dxa"/>
          </w:tcPr>
          <w:p w:rsidR="002E5832" w:rsidRPr="00F53788" w:rsidRDefault="002E5832" w:rsidP="0049633B">
            <w:pPr>
              <w:pStyle w:val="Style9"/>
              <w:widowControl/>
              <w:jc w:val="both"/>
              <w:rPr>
                <w:rStyle w:val="FontStyle64"/>
                <w:sz w:val="24"/>
                <w:szCs w:val="24"/>
                <w:lang w:val="ru" w:eastAsia="en-US"/>
              </w:rPr>
            </w:pPr>
            <w:r w:rsidRPr="00F53788">
              <w:rPr>
                <w:rStyle w:val="FontStyle64"/>
                <w:sz w:val="24"/>
                <w:szCs w:val="24"/>
                <w:u w:val="single"/>
                <w:lang w:val="ru" w:eastAsia="en-US"/>
              </w:rPr>
              <w:t>Название</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EN 60332-1-2 2004</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Испытания электрических и оптических кабелей в условиях воздействия пламени</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EN 50266</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Общие методы испытаний кабелей в условиях пожара - Испытание на вертикальное распространение пламени вертикально смонтированных пучков проводов или кабелей</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EN 50267</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Общие методы испытаний кабелей в условиях пожара - Испытания на выделение газов при сгорании материалов кабелей</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EN 50268</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Общие методы испытаний кабелей в условиях пожара - Измерение плотности дыма при горении кабелей в определенных условиях</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50289</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Кабели связи. Технические условия на методы испытания.</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Серия EN 60811</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Материалы изоляции и оболочки электрических и оптических кабелей</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HD 21</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Кабели на номинальное напряжение до 450/750</w:t>
            </w:r>
            <w:proofErr w:type="gramStart"/>
            <w:r w:rsidRPr="00F53788">
              <w:rPr>
                <w:rStyle w:val="FontStyle64"/>
                <w:sz w:val="24"/>
                <w:szCs w:val="24"/>
                <w:lang w:val="ru" w:eastAsia="en-US"/>
              </w:rPr>
              <w:t xml:space="preserve"> В</w:t>
            </w:r>
            <w:proofErr w:type="gramEnd"/>
            <w:r w:rsidRPr="00F53788">
              <w:rPr>
                <w:rStyle w:val="FontStyle64"/>
                <w:sz w:val="24"/>
                <w:szCs w:val="24"/>
                <w:lang w:val="ru" w:eastAsia="en-US"/>
              </w:rPr>
              <w:t xml:space="preserve"> включительно с изоляцией из термопластика</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HD 22</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Кабели на номинальное напряжение до 450/750</w:t>
            </w:r>
            <w:proofErr w:type="gramStart"/>
            <w:r w:rsidRPr="00F53788">
              <w:rPr>
                <w:rStyle w:val="FontStyle64"/>
                <w:sz w:val="24"/>
                <w:szCs w:val="24"/>
                <w:lang w:val="ru" w:eastAsia="en-US"/>
              </w:rPr>
              <w:t xml:space="preserve"> В</w:t>
            </w:r>
            <w:proofErr w:type="gramEnd"/>
            <w:r w:rsidRPr="00F53788">
              <w:rPr>
                <w:rStyle w:val="FontStyle64"/>
                <w:sz w:val="24"/>
                <w:szCs w:val="24"/>
                <w:lang w:val="ru" w:eastAsia="en-US"/>
              </w:rPr>
              <w:t xml:space="preserve"> включительно с изоляцией из сшитого полиэтилена</w:t>
            </w:r>
          </w:p>
        </w:tc>
      </w:tr>
      <w:tr w:rsidR="002E5832" w:rsidRPr="00F53788" w:rsidTr="0023349E">
        <w:tc>
          <w:tcPr>
            <w:tcW w:w="2268" w:type="dxa"/>
          </w:tcPr>
          <w:p w:rsidR="002E5832" w:rsidRPr="00F53788" w:rsidRDefault="002E5832" w:rsidP="0049633B">
            <w:pPr>
              <w:pStyle w:val="Style9"/>
              <w:widowControl/>
              <w:rPr>
                <w:rStyle w:val="FontStyle64"/>
                <w:sz w:val="24"/>
                <w:szCs w:val="24"/>
                <w:lang w:val="ru" w:eastAsia="en-US"/>
              </w:rPr>
            </w:pPr>
            <w:r w:rsidRPr="00F53788">
              <w:rPr>
                <w:rStyle w:val="FontStyle64"/>
                <w:sz w:val="24"/>
                <w:szCs w:val="24"/>
                <w:lang w:val="ru" w:eastAsia="en-US"/>
              </w:rPr>
              <w:t>HD 605</w:t>
            </w:r>
          </w:p>
        </w:tc>
        <w:tc>
          <w:tcPr>
            <w:tcW w:w="6946" w:type="dxa"/>
          </w:tcPr>
          <w:p w:rsidR="002E5832" w:rsidRPr="00F53788" w:rsidRDefault="002E5832" w:rsidP="0023349E">
            <w:pPr>
              <w:pStyle w:val="Style9"/>
              <w:widowControl/>
              <w:jc w:val="both"/>
              <w:rPr>
                <w:rStyle w:val="FontStyle64"/>
                <w:sz w:val="24"/>
                <w:szCs w:val="24"/>
                <w:lang w:val="ru" w:eastAsia="en-US"/>
              </w:rPr>
            </w:pPr>
            <w:r w:rsidRPr="00F53788">
              <w:rPr>
                <w:rStyle w:val="FontStyle64"/>
                <w:sz w:val="24"/>
                <w:szCs w:val="24"/>
                <w:lang w:val="ru" w:eastAsia="en-US"/>
              </w:rPr>
              <w:t>Электрические кабели ñ Дополнительные методы испытаний</w:t>
            </w:r>
          </w:p>
        </w:tc>
      </w:tr>
    </w:tbl>
    <w:p w:rsidR="00AE02CB" w:rsidRPr="0082397B" w:rsidRDefault="00AE02CB" w:rsidP="0082397B">
      <w:pPr>
        <w:ind w:firstLine="567"/>
        <w:jc w:val="both"/>
        <w:rPr>
          <w:rFonts w:ascii="Arial" w:hAnsi="Arial" w:cs="Arial"/>
          <w:sz w:val="22"/>
          <w:szCs w:val="22"/>
        </w:rPr>
      </w:pPr>
    </w:p>
    <w:p w:rsidR="00477391" w:rsidRDefault="00477391" w:rsidP="0082397B">
      <w:pPr>
        <w:pStyle w:val="Style27"/>
        <w:widowControl/>
        <w:ind w:firstLine="567"/>
        <w:jc w:val="both"/>
        <w:rPr>
          <w:rStyle w:val="FontStyle49"/>
          <w:sz w:val="22"/>
          <w:szCs w:val="22"/>
          <w:lang w:eastAsia="en-US"/>
        </w:rPr>
      </w:pPr>
    </w:p>
    <w:p w:rsidR="0082397B" w:rsidRPr="00AA7B63" w:rsidRDefault="0082397B" w:rsidP="0082397B">
      <w:pPr>
        <w:pStyle w:val="Style27"/>
        <w:widowControl/>
        <w:ind w:firstLine="567"/>
        <w:jc w:val="both"/>
        <w:rPr>
          <w:rStyle w:val="FontStyle52"/>
          <w:b/>
          <w:sz w:val="22"/>
          <w:szCs w:val="22"/>
          <w:vertAlign w:val="superscript"/>
          <w:lang w:eastAsia="en-US"/>
        </w:rPr>
      </w:pPr>
    </w:p>
    <w:p w:rsidR="0082397B" w:rsidRPr="00152143" w:rsidRDefault="0082397B" w:rsidP="0082397B">
      <w:pPr>
        <w:pStyle w:val="Style27"/>
        <w:widowControl/>
        <w:ind w:firstLine="567"/>
        <w:jc w:val="both"/>
        <w:rPr>
          <w:rStyle w:val="FontStyle52"/>
          <w:sz w:val="22"/>
          <w:szCs w:val="22"/>
          <w:lang w:eastAsia="en-US"/>
        </w:rPr>
      </w:pPr>
    </w:p>
    <w:p w:rsidR="0082397B" w:rsidRPr="00152143" w:rsidRDefault="0082397B" w:rsidP="0082397B">
      <w:pPr>
        <w:pStyle w:val="Style27"/>
        <w:widowControl/>
        <w:ind w:firstLine="567"/>
        <w:jc w:val="both"/>
        <w:rPr>
          <w:rStyle w:val="FontStyle52"/>
          <w:b/>
          <w:sz w:val="22"/>
          <w:szCs w:val="22"/>
          <w:lang w:eastAsia="en-US"/>
        </w:rPr>
      </w:pPr>
    </w:p>
    <w:p w:rsidR="0082397B" w:rsidRPr="00152143" w:rsidRDefault="0082397B" w:rsidP="0082397B">
      <w:pPr>
        <w:pStyle w:val="Style20"/>
        <w:widowControl/>
        <w:ind w:firstLine="567"/>
        <w:jc w:val="both"/>
        <w:rPr>
          <w:rStyle w:val="FontStyle49"/>
          <w:sz w:val="22"/>
          <w:szCs w:val="22"/>
          <w:lang w:eastAsia="en-US"/>
        </w:rPr>
      </w:pPr>
    </w:p>
    <w:p w:rsidR="00B60DE4" w:rsidRPr="00477391" w:rsidRDefault="00B60DE4" w:rsidP="0082397B">
      <w:pPr>
        <w:ind w:firstLine="567"/>
        <w:jc w:val="both"/>
        <w:rPr>
          <w:rFonts w:ascii="Arial" w:hAnsi="Arial" w:cs="Arial"/>
          <w:sz w:val="22"/>
          <w:szCs w:val="22"/>
        </w:rPr>
      </w:pPr>
    </w:p>
    <w:p w:rsidR="00B60DE4" w:rsidRPr="00AE024A" w:rsidRDefault="00B60DE4"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801843" w:rsidRPr="00AE024A" w:rsidRDefault="00801843" w:rsidP="00822D1B">
      <w:pPr>
        <w:jc w:val="both"/>
        <w:rPr>
          <w:rFonts w:ascii="Arial" w:hAnsi="Arial" w:cs="Arial"/>
        </w:rPr>
      </w:pPr>
    </w:p>
    <w:p w:rsidR="009365A7" w:rsidRPr="009D568D" w:rsidRDefault="009365A7" w:rsidP="009365A7">
      <w:pPr>
        <w:jc w:val="both"/>
        <w:rPr>
          <w:rFonts w:ascii="Arial" w:hAnsi="Arial" w:cs="Arial"/>
        </w:rPr>
      </w:pPr>
    </w:p>
    <w:p w:rsidR="009365A7" w:rsidRPr="009D568D" w:rsidRDefault="009365A7" w:rsidP="009365A7">
      <w:pPr>
        <w:jc w:val="both"/>
        <w:rPr>
          <w:rFonts w:ascii="Arial" w:hAnsi="Arial" w:cs="Arial"/>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855"/>
      </w:tblGrid>
      <w:tr w:rsidR="009365A7" w:rsidRPr="009D568D" w:rsidTr="006F5EF6">
        <w:trPr>
          <w:trHeight w:val="357"/>
        </w:trPr>
        <w:tc>
          <w:tcPr>
            <w:tcW w:w="5000" w:type="pct"/>
            <w:tcBorders>
              <w:left w:val="nil"/>
              <w:right w:val="nil"/>
            </w:tcBorders>
          </w:tcPr>
          <w:p w:rsidR="009365A7" w:rsidRPr="009D568D" w:rsidRDefault="009365A7" w:rsidP="006F5EF6">
            <w:pPr>
              <w:tabs>
                <w:tab w:val="left" w:pos="579"/>
              </w:tabs>
              <w:rPr>
                <w:rFonts w:ascii="Arial" w:hAnsi="Arial" w:cs="Arial"/>
                <w:b/>
              </w:rPr>
            </w:pPr>
            <w:r w:rsidRPr="009D568D">
              <w:rPr>
                <w:rFonts w:ascii="Arial" w:hAnsi="Arial" w:cs="Arial"/>
                <w:b/>
              </w:rPr>
              <w:lastRenderedPageBreak/>
              <w:t xml:space="preserve">       </w:t>
            </w:r>
            <w:r w:rsidR="00403967" w:rsidRPr="0023349E">
              <w:rPr>
                <w:rFonts w:ascii="Arial" w:hAnsi="Arial" w:cs="Arial"/>
                <w:b/>
              </w:rPr>
              <w:t xml:space="preserve">                             </w:t>
            </w:r>
            <w:r w:rsidR="004635A0">
              <w:rPr>
                <w:rFonts w:ascii="Arial" w:hAnsi="Arial" w:cs="Arial"/>
                <w:b/>
              </w:rPr>
              <w:t xml:space="preserve">                       </w:t>
            </w:r>
            <w:r w:rsidR="00403967">
              <w:rPr>
                <w:rFonts w:ascii="Arial" w:hAnsi="Arial" w:cs="Arial"/>
                <w:b/>
              </w:rPr>
              <w:t xml:space="preserve">МКС </w:t>
            </w:r>
            <w:r w:rsidR="00403967" w:rsidRPr="0023349E">
              <w:rPr>
                <w:rFonts w:ascii="Arial" w:hAnsi="Arial" w:cs="Arial"/>
                <w:b/>
              </w:rPr>
              <w:t>29</w:t>
            </w:r>
            <w:r w:rsidR="004635A0" w:rsidRPr="009D568D">
              <w:rPr>
                <w:rFonts w:ascii="Arial" w:hAnsi="Arial" w:cs="Arial"/>
                <w:b/>
              </w:rPr>
              <w:t>.</w:t>
            </w:r>
            <w:r w:rsidR="00403967" w:rsidRPr="0023349E">
              <w:rPr>
                <w:rFonts w:ascii="Arial" w:hAnsi="Arial" w:cs="Arial"/>
                <w:b/>
              </w:rPr>
              <w:t>060</w:t>
            </w:r>
            <w:r w:rsidR="004635A0" w:rsidRPr="009D568D">
              <w:rPr>
                <w:rFonts w:ascii="Arial" w:hAnsi="Arial" w:cs="Arial"/>
                <w:b/>
              </w:rPr>
              <w:t xml:space="preserve">.20 </w:t>
            </w:r>
            <w:r w:rsidR="004635A0">
              <w:rPr>
                <w:rFonts w:ascii="Arial" w:hAnsi="Arial" w:cs="Arial"/>
                <w:b/>
              </w:rPr>
              <w:t xml:space="preserve">        </w:t>
            </w:r>
            <w:r w:rsidR="004635A0" w:rsidRPr="009D568D">
              <w:rPr>
                <w:rFonts w:ascii="Arial" w:hAnsi="Arial" w:cs="Arial"/>
                <w:b/>
              </w:rPr>
              <w:t xml:space="preserve">  </w:t>
            </w:r>
            <w:r w:rsidR="004635A0">
              <w:rPr>
                <w:rFonts w:ascii="Arial" w:hAnsi="Arial" w:cs="Arial"/>
                <w:b/>
              </w:rPr>
              <w:t xml:space="preserve"> </w:t>
            </w:r>
            <w:r w:rsidR="004635A0" w:rsidRPr="009D568D">
              <w:rPr>
                <w:rFonts w:ascii="Arial" w:hAnsi="Arial" w:cs="Arial"/>
                <w:b/>
              </w:rPr>
              <w:t xml:space="preserve">                                   </w:t>
            </w:r>
            <w:r w:rsidR="004635A0" w:rsidRPr="009D568D">
              <w:rPr>
                <w:rFonts w:ascii="Arial" w:hAnsi="Arial" w:cs="Arial"/>
                <w:b/>
                <w:lang w:val="en-US"/>
              </w:rPr>
              <w:t>IDT</w:t>
            </w:r>
          </w:p>
          <w:p w:rsidR="009365A7" w:rsidRPr="009D568D" w:rsidRDefault="009365A7" w:rsidP="006F5EF6">
            <w:pPr>
              <w:jc w:val="both"/>
              <w:rPr>
                <w:rFonts w:ascii="Arial" w:hAnsi="Arial" w:cs="Arial"/>
                <w:b/>
              </w:rPr>
            </w:pPr>
          </w:p>
          <w:p w:rsidR="009365A7" w:rsidRPr="009D568D" w:rsidRDefault="009365A7" w:rsidP="006F5EF6">
            <w:pPr>
              <w:tabs>
                <w:tab w:val="left" w:pos="553"/>
              </w:tabs>
              <w:jc w:val="both"/>
              <w:rPr>
                <w:rFonts w:ascii="Arial" w:hAnsi="Arial" w:cs="Arial"/>
              </w:rPr>
            </w:pPr>
            <w:r w:rsidRPr="009D568D">
              <w:rPr>
                <w:rFonts w:ascii="Arial" w:hAnsi="Arial" w:cs="Arial"/>
                <w:b/>
              </w:rPr>
              <w:t xml:space="preserve">         Ключевые слова:</w:t>
            </w:r>
            <w:r w:rsidRPr="009D568D">
              <w:rPr>
                <w:rFonts w:ascii="Arial" w:hAnsi="Arial" w:cs="Arial"/>
              </w:rPr>
              <w:t xml:space="preserve"> </w:t>
            </w:r>
            <w:r w:rsidR="0023349E" w:rsidRPr="00BF02D4">
              <w:rPr>
                <w:rStyle w:val="FontStyle64"/>
                <w:sz w:val="24"/>
                <w:szCs w:val="24"/>
                <w:lang w:val="ru"/>
              </w:rPr>
              <w:t>методы испытаний</w:t>
            </w:r>
            <w:r w:rsidR="0023349E">
              <w:rPr>
                <w:rStyle w:val="FontStyle64"/>
                <w:sz w:val="24"/>
                <w:szCs w:val="24"/>
                <w:lang w:val="ru"/>
              </w:rPr>
              <w:t>, электрический кабель, толщина, оболочка</w:t>
            </w:r>
          </w:p>
          <w:p w:rsidR="009365A7" w:rsidRPr="009D568D" w:rsidRDefault="009365A7" w:rsidP="006F5EF6">
            <w:pPr>
              <w:tabs>
                <w:tab w:val="left" w:pos="553"/>
              </w:tabs>
              <w:jc w:val="both"/>
              <w:rPr>
                <w:rFonts w:ascii="Arial" w:hAnsi="Arial" w:cs="Arial"/>
              </w:rPr>
            </w:pPr>
          </w:p>
        </w:tc>
      </w:tr>
    </w:tbl>
    <w:p w:rsidR="009365A7" w:rsidRDefault="009365A7" w:rsidP="009365A7">
      <w:pPr>
        <w:jc w:val="both"/>
        <w:rPr>
          <w:rFonts w:ascii="Arial" w:hAnsi="Arial" w:cs="Arial"/>
        </w:rPr>
      </w:pPr>
    </w:p>
    <w:p w:rsidR="0026195C" w:rsidRDefault="0026195C" w:rsidP="0026195C">
      <w:pPr>
        <w:ind w:firstLine="567"/>
        <w:jc w:val="both"/>
        <w:rPr>
          <w:rFonts w:ascii="Arial" w:hAnsi="Arial" w:cs="Arial"/>
        </w:rPr>
      </w:pPr>
    </w:p>
    <w:p w:rsidR="0026195C" w:rsidRPr="00B22362" w:rsidRDefault="0026195C" w:rsidP="0026195C">
      <w:pPr>
        <w:tabs>
          <w:tab w:val="left" w:pos="709"/>
        </w:tabs>
        <w:ind w:firstLine="567"/>
        <w:rPr>
          <w:rFonts w:ascii="Arial" w:hAnsi="Arial" w:cs="Arial"/>
          <w:b/>
          <w:lang w:eastAsia="en-US"/>
        </w:rPr>
      </w:pPr>
      <w:r w:rsidRPr="00B22362">
        <w:rPr>
          <w:rFonts w:ascii="Arial" w:hAnsi="Arial" w:cs="Arial"/>
          <w:b/>
          <w:lang w:eastAsia="en-US"/>
        </w:rPr>
        <w:t>РАЗРАБОТЧИК:</w:t>
      </w:r>
    </w:p>
    <w:p w:rsidR="0026195C" w:rsidRPr="00B22362" w:rsidRDefault="0026195C" w:rsidP="0026195C">
      <w:pPr>
        <w:ind w:firstLine="567"/>
        <w:jc w:val="both"/>
        <w:rPr>
          <w:rFonts w:ascii="Arial" w:hAnsi="Arial" w:cs="Arial"/>
        </w:rPr>
      </w:pPr>
      <w:r w:rsidRPr="00B22362">
        <w:rPr>
          <w:rFonts w:ascii="Arial" w:hAnsi="Arial" w:cs="Arial"/>
        </w:rPr>
        <w:t xml:space="preserve">Республиканское государственное предприятие </w:t>
      </w:r>
      <w:r w:rsidRPr="00B22362">
        <w:rPr>
          <w:rFonts w:ascii="Arial" w:hAnsi="Arial" w:cs="Arial"/>
          <w:lang w:val="kk-KZ"/>
        </w:rPr>
        <w:t xml:space="preserve">на праве хозяйственного ведения </w:t>
      </w:r>
      <w:r w:rsidRPr="00B22362">
        <w:rPr>
          <w:rFonts w:ascii="Arial" w:hAnsi="Arial" w:cs="Arial"/>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26195C" w:rsidRPr="00B22362" w:rsidRDefault="0026195C" w:rsidP="0026195C">
      <w:pPr>
        <w:ind w:firstLine="567"/>
        <w:rPr>
          <w:rFonts w:ascii="Arial" w:hAnsi="Arial" w:cs="Arial"/>
        </w:rPr>
      </w:pPr>
    </w:p>
    <w:p w:rsidR="0026195C" w:rsidRPr="00B22362" w:rsidRDefault="0026195C" w:rsidP="0026195C">
      <w:pPr>
        <w:tabs>
          <w:tab w:val="left" w:pos="6495"/>
        </w:tabs>
        <w:ind w:firstLine="567"/>
        <w:rPr>
          <w:rFonts w:ascii="Arial" w:hAnsi="Arial" w:cs="Arial"/>
          <w:b/>
          <w:lang w:eastAsia="en-US"/>
        </w:rPr>
      </w:pPr>
    </w:p>
    <w:p w:rsidR="0026195C" w:rsidRPr="00B22362" w:rsidRDefault="0026195C" w:rsidP="0026195C">
      <w:pPr>
        <w:ind w:firstLine="567"/>
        <w:rPr>
          <w:rFonts w:ascii="Arial" w:hAnsi="Arial" w:cs="Arial"/>
          <w:b/>
        </w:rPr>
      </w:pPr>
      <w:r w:rsidRPr="00B22362">
        <w:rPr>
          <w:rFonts w:ascii="Arial" w:hAnsi="Arial" w:cs="Arial"/>
          <w:b/>
        </w:rPr>
        <w:t>Руководитель разработки</w:t>
      </w:r>
    </w:p>
    <w:p w:rsidR="0026195C" w:rsidRPr="00B22362" w:rsidRDefault="0026195C" w:rsidP="0026195C">
      <w:pPr>
        <w:ind w:firstLine="567"/>
        <w:rPr>
          <w:rFonts w:ascii="Arial" w:hAnsi="Arial" w:cs="Arial"/>
          <w:b/>
        </w:rPr>
      </w:pPr>
      <w:r w:rsidRPr="00B22362">
        <w:rPr>
          <w:rFonts w:ascii="Arial" w:hAnsi="Arial" w:cs="Arial"/>
          <w:b/>
        </w:rPr>
        <w:t>Заместитель Генерального директора</w:t>
      </w:r>
    </w:p>
    <w:p w:rsidR="0026195C" w:rsidRPr="00B22362" w:rsidRDefault="0026195C" w:rsidP="0026195C">
      <w:pPr>
        <w:ind w:firstLine="567"/>
        <w:rPr>
          <w:rFonts w:ascii="Arial" w:hAnsi="Arial" w:cs="Arial"/>
          <w:b/>
        </w:rPr>
      </w:pPr>
      <w:r w:rsidRPr="00B22362">
        <w:rPr>
          <w:rFonts w:ascii="Arial" w:hAnsi="Arial" w:cs="Arial"/>
          <w:b/>
        </w:rPr>
        <w:t xml:space="preserve">РГП на ПХВ «Казахстанский институт </w:t>
      </w:r>
    </w:p>
    <w:p w:rsidR="0026195C" w:rsidRPr="00B22362" w:rsidRDefault="0026195C" w:rsidP="0026195C">
      <w:pPr>
        <w:tabs>
          <w:tab w:val="left" w:pos="6495"/>
        </w:tabs>
        <w:ind w:firstLine="567"/>
        <w:rPr>
          <w:rFonts w:ascii="Arial" w:hAnsi="Arial" w:cs="Arial"/>
          <w:b/>
          <w:lang w:eastAsia="en-US"/>
        </w:rPr>
      </w:pPr>
      <w:r w:rsidRPr="00B22362">
        <w:rPr>
          <w:rFonts w:ascii="Arial" w:hAnsi="Arial" w:cs="Arial"/>
          <w:b/>
        </w:rPr>
        <w:t>стандартизации и метрологии»</w:t>
      </w:r>
      <w:r w:rsidRPr="00B22362">
        <w:rPr>
          <w:rFonts w:ascii="Arial" w:hAnsi="Arial" w:cs="Arial"/>
          <w:b/>
          <w:lang w:eastAsia="en-US"/>
        </w:rPr>
        <w:tab/>
        <w:t xml:space="preserve"> </w:t>
      </w:r>
      <w:r w:rsidRPr="00B22362">
        <w:rPr>
          <w:rFonts w:ascii="Arial" w:hAnsi="Arial" w:cs="Arial"/>
          <w:b/>
          <w:lang w:val="kk-KZ" w:eastAsia="en-US"/>
        </w:rPr>
        <w:t xml:space="preserve">    </w:t>
      </w:r>
      <w:r w:rsidRPr="002A1C5D">
        <w:rPr>
          <w:rFonts w:ascii="Arial" w:hAnsi="Arial" w:cs="Arial"/>
          <w:b/>
          <w:lang w:eastAsia="en-US"/>
        </w:rPr>
        <w:t xml:space="preserve">  </w:t>
      </w:r>
      <w:r w:rsidRPr="00A956BA">
        <w:rPr>
          <w:rFonts w:ascii="Arial" w:hAnsi="Arial" w:cs="Arial"/>
          <w:b/>
          <w:lang w:eastAsia="en-US"/>
        </w:rPr>
        <w:t xml:space="preserve">  </w:t>
      </w:r>
      <w:r w:rsidR="0023349E">
        <w:rPr>
          <w:rFonts w:ascii="Arial" w:hAnsi="Arial" w:cs="Arial"/>
          <w:b/>
          <w:lang w:eastAsia="en-US"/>
        </w:rPr>
        <w:t>Е</w:t>
      </w:r>
      <w:r w:rsidR="00194D6D" w:rsidRPr="00194D6D">
        <w:rPr>
          <w:rFonts w:ascii="Arial" w:hAnsi="Arial" w:cs="Arial"/>
          <w:b/>
          <w:lang w:eastAsia="en-US"/>
        </w:rPr>
        <w:t xml:space="preserve">. </w:t>
      </w:r>
      <w:r w:rsidR="0023349E">
        <w:rPr>
          <w:rFonts w:ascii="Arial" w:hAnsi="Arial" w:cs="Arial"/>
          <w:b/>
          <w:lang w:eastAsia="en-US"/>
        </w:rPr>
        <w:t>Амирханова</w:t>
      </w:r>
    </w:p>
    <w:p w:rsidR="0026195C" w:rsidRPr="00B22362" w:rsidRDefault="0026195C" w:rsidP="0026195C">
      <w:pPr>
        <w:tabs>
          <w:tab w:val="left" w:pos="6495"/>
        </w:tabs>
        <w:ind w:firstLine="567"/>
        <w:rPr>
          <w:rFonts w:ascii="Arial" w:hAnsi="Arial" w:cs="Arial"/>
          <w:b/>
          <w:lang w:eastAsia="en-US"/>
        </w:rPr>
      </w:pPr>
    </w:p>
    <w:p w:rsidR="0026195C" w:rsidRPr="00B22362" w:rsidRDefault="0026195C" w:rsidP="0026195C">
      <w:pPr>
        <w:tabs>
          <w:tab w:val="left" w:pos="6495"/>
        </w:tabs>
        <w:ind w:firstLine="567"/>
        <w:rPr>
          <w:rFonts w:ascii="Arial" w:hAnsi="Arial" w:cs="Arial"/>
          <w:b/>
          <w:lang w:eastAsia="en-US"/>
        </w:rPr>
      </w:pPr>
    </w:p>
    <w:p w:rsidR="00462EF2" w:rsidRPr="00462EF2" w:rsidRDefault="00462EF2" w:rsidP="00462EF2">
      <w:pPr>
        <w:tabs>
          <w:tab w:val="left" w:pos="6495"/>
        </w:tabs>
        <w:ind w:left="567"/>
        <w:rPr>
          <w:rFonts w:ascii="Arial" w:hAnsi="Arial" w:cs="Arial"/>
          <w:b/>
          <w:lang w:eastAsia="en-US"/>
        </w:rPr>
      </w:pPr>
      <w:r w:rsidRPr="00462EF2">
        <w:rPr>
          <w:rFonts w:ascii="Arial" w:hAnsi="Arial" w:cs="Arial"/>
          <w:b/>
          <w:lang w:eastAsia="en-US"/>
        </w:rPr>
        <w:t xml:space="preserve">Руководитель департамента </w:t>
      </w:r>
    </w:p>
    <w:p w:rsidR="00462EF2" w:rsidRPr="00462EF2" w:rsidRDefault="00462EF2" w:rsidP="00462EF2">
      <w:pPr>
        <w:tabs>
          <w:tab w:val="left" w:pos="6495"/>
        </w:tabs>
        <w:ind w:left="567"/>
        <w:rPr>
          <w:rFonts w:ascii="Arial" w:hAnsi="Arial" w:cs="Arial"/>
          <w:b/>
          <w:lang w:eastAsia="en-US"/>
        </w:rPr>
      </w:pPr>
      <w:r w:rsidRPr="00462EF2">
        <w:rPr>
          <w:rFonts w:ascii="Arial" w:hAnsi="Arial" w:cs="Arial"/>
          <w:b/>
          <w:lang w:eastAsia="en-US"/>
        </w:rPr>
        <w:t xml:space="preserve">разработки </w:t>
      </w:r>
      <w:proofErr w:type="gramStart"/>
      <w:r w:rsidRPr="00462EF2">
        <w:rPr>
          <w:rFonts w:ascii="Arial" w:hAnsi="Arial" w:cs="Arial"/>
          <w:b/>
          <w:lang w:eastAsia="en-US"/>
        </w:rPr>
        <w:t>нормативных</w:t>
      </w:r>
      <w:proofErr w:type="gramEnd"/>
    </w:p>
    <w:p w:rsidR="00462EF2" w:rsidRPr="00462EF2" w:rsidRDefault="00462EF2" w:rsidP="00462EF2">
      <w:pPr>
        <w:tabs>
          <w:tab w:val="left" w:pos="6495"/>
        </w:tabs>
        <w:ind w:left="567"/>
        <w:rPr>
          <w:rFonts w:ascii="Arial" w:hAnsi="Arial" w:cs="Arial"/>
          <w:b/>
          <w:lang w:eastAsia="en-US"/>
        </w:rPr>
      </w:pPr>
      <w:r w:rsidRPr="00462EF2">
        <w:rPr>
          <w:rFonts w:ascii="Arial" w:hAnsi="Arial" w:cs="Arial"/>
          <w:b/>
          <w:lang w:eastAsia="en-US"/>
        </w:rPr>
        <w:t xml:space="preserve">технических документов  </w:t>
      </w:r>
    </w:p>
    <w:p w:rsidR="00462EF2" w:rsidRPr="00462EF2" w:rsidRDefault="00462EF2" w:rsidP="00462EF2">
      <w:pPr>
        <w:ind w:left="567"/>
        <w:rPr>
          <w:rFonts w:ascii="Arial" w:hAnsi="Arial" w:cs="Arial"/>
          <w:b/>
        </w:rPr>
      </w:pPr>
      <w:r w:rsidRPr="00462EF2">
        <w:rPr>
          <w:rFonts w:ascii="Arial" w:hAnsi="Arial" w:cs="Arial"/>
          <w:b/>
        </w:rPr>
        <w:t xml:space="preserve">РГП на ПХВ «Казахстанский институт </w:t>
      </w:r>
    </w:p>
    <w:p w:rsidR="0026195C" w:rsidRPr="00B22362" w:rsidRDefault="00462EF2" w:rsidP="00462EF2">
      <w:pPr>
        <w:tabs>
          <w:tab w:val="left" w:pos="6495"/>
          <w:tab w:val="left" w:pos="6946"/>
        </w:tabs>
        <w:ind w:left="567"/>
        <w:rPr>
          <w:rFonts w:ascii="Arial" w:hAnsi="Arial" w:cs="Arial"/>
          <w:b/>
          <w:lang w:eastAsia="en-US"/>
        </w:rPr>
      </w:pPr>
      <w:r w:rsidRPr="00462EF2">
        <w:rPr>
          <w:rFonts w:ascii="Arial" w:hAnsi="Arial" w:cs="Arial"/>
          <w:b/>
        </w:rPr>
        <w:t>стандартизации и метрологии»</w:t>
      </w:r>
      <w:r w:rsidR="0026195C" w:rsidRPr="00B22362">
        <w:rPr>
          <w:rFonts w:ascii="Arial" w:hAnsi="Arial" w:cs="Arial"/>
          <w:b/>
          <w:lang w:val="kk-KZ" w:eastAsia="en-US"/>
        </w:rPr>
        <w:t xml:space="preserve">                                     </w:t>
      </w:r>
      <w:r w:rsidR="0026195C" w:rsidRPr="00B22362">
        <w:rPr>
          <w:rFonts w:ascii="Arial" w:hAnsi="Arial" w:cs="Arial"/>
          <w:b/>
          <w:lang w:eastAsia="en-US"/>
        </w:rPr>
        <w:t xml:space="preserve"> </w:t>
      </w:r>
      <w:r w:rsidR="0026195C" w:rsidRPr="0026195C">
        <w:rPr>
          <w:rFonts w:ascii="Arial" w:hAnsi="Arial" w:cs="Arial"/>
          <w:b/>
          <w:lang w:eastAsia="en-US"/>
        </w:rPr>
        <w:t xml:space="preserve">  </w:t>
      </w:r>
      <w:r w:rsidR="0026195C" w:rsidRPr="00A956BA">
        <w:rPr>
          <w:rFonts w:ascii="Arial" w:hAnsi="Arial" w:cs="Arial"/>
          <w:b/>
          <w:lang w:eastAsia="en-US"/>
        </w:rPr>
        <w:t xml:space="preserve">  </w:t>
      </w:r>
      <w:r>
        <w:rPr>
          <w:rFonts w:ascii="Arial" w:hAnsi="Arial" w:cs="Arial"/>
          <w:b/>
          <w:lang w:eastAsia="en-US"/>
        </w:rPr>
        <w:t>А</w:t>
      </w:r>
      <w:r w:rsidR="0026195C" w:rsidRPr="00B22362">
        <w:rPr>
          <w:rFonts w:ascii="Arial" w:hAnsi="Arial" w:cs="Arial"/>
          <w:b/>
          <w:lang w:eastAsia="en-US"/>
        </w:rPr>
        <w:t xml:space="preserve">. </w:t>
      </w:r>
      <w:r>
        <w:rPr>
          <w:rFonts w:ascii="Arial" w:hAnsi="Arial" w:cs="Arial"/>
          <w:b/>
          <w:lang w:eastAsia="en-US"/>
        </w:rPr>
        <w:t>Сопбеков</w:t>
      </w:r>
    </w:p>
    <w:p w:rsidR="0026195C" w:rsidRPr="00B22362" w:rsidRDefault="0026195C" w:rsidP="0026195C">
      <w:pPr>
        <w:tabs>
          <w:tab w:val="left" w:pos="6495"/>
        </w:tabs>
        <w:ind w:firstLine="567"/>
        <w:rPr>
          <w:rFonts w:ascii="Arial" w:hAnsi="Arial" w:cs="Arial"/>
          <w:b/>
          <w:lang w:eastAsia="en-US"/>
        </w:rPr>
      </w:pPr>
    </w:p>
    <w:p w:rsidR="0026195C" w:rsidRPr="00B22362" w:rsidRDefault="0026195C" w:rsidP="0026195C">
      <w:pPr>
        <w:tabs>
          <w:tab w:val="left" w:pos="6495"/>
        </w:tabs>
        <w:ind w:firstLine="567"/>
        <w:rPr>
          <w:rFonts w:ascii="Arial" w:hAnsi="Arial" w:cs="Arial"/>
          <w:b/>
          <w:lang w:eastAsia="en-US"/>
        </w:rPr>
      </w:pPr>
    </w:p>
    <w:p w:rsidR="0026195C" w:rsidRPr="00B22362" w:rsidRDefault="0026195C" w:rsidP="0026195C">
      <w:pPr>
        <w:tabs>
          <w:tab w:val="left" w:pos="6495"/>
        </w:tabs>
        <w:ind w:firstLine="567"/>
        <w:rPr>
          <w:rFonts w:ascii="Arial" w:hAnsi="Arial" w:cs="Arial"/>
          <w:b/>
          <w:lang w:eastAsia="en-US"/>
        </w:rPr>
      </w:pPr>
      <w:r w:rsidRPr="00B22362">
        <w:rPr>
          <w:rFonts w:ascii="Arial" w:hAnsi="Arial" w:cs="Arial"/>
          <w:b/>
          <w:lang w:eastAsia="en-US"/>
        </w:rPr>
        <w:t xml:space="preserve">Исполнитель  </w:t>
      </w:r>
    </w:p>
    <w:p w:rsidR="0026195C" w:rsidRPr="00B22362" w:rsidRDefault="0026195C" w:rsidP="0026195C">
      <w:pPr>
        <w:tabs>
          <w:tab w:val="left" w:pos="6495"/>
        </w:tabs>
        <w:ind w:firstLine="567"/>
        <w:rPr>
          <w:rFonts w:ascii="Arial" w:hAnsi="Arial" w:cs="Arial"/>
          <w:b/>
          <w:lang w:eastAsia="en-US"/>
        </w:rPr>
      </w:pPr>
      <w:r w:rsidRPr="00B22362">
        <w:rPr>
          <w:rFonts w:ascii="Arial" w:hAnsi="Arial" w:cs="Arial"/>
          <w:b/>
          <w:lang w:eastAsia="en-US"/>
        </w:rPr>
        <w:t>Ведущий специалист</w:t>
      </w:r>
      <w:r w:rsidRPr="00B22362">
        <w:rPr>
          <w:rFonts w:ascii="Arial" w:hAnsi="Arial" w:cs="Arial"/>
          <w:b/>
          <w:lang w:eastAsia="en-US"/>
        </w:rPr>
        <w:tab/>
      </w:r>
      <w:r w:rsidRPr="00B22362">
        <w:rPr>
          <w:rFonts w:ascii="Arial" w:hAnsi="Arial" w:cs="Arial"/>
          <w:b/>
          <w:lang w:val="kk-KZ" w:eastAsia="en-US"/>
        </w:rPr>
        <w:t xml:space="preserve">       </w:t>
      </w:r>
    </w:p>
    <w:p w:rsidR="0026195C" w:rsidRPr="00B22362" w:rsidRDefault="0026195C" w:rsidP="0026195C">
      <w:pPr>
        <w:ind w:firstLine="567"/>
        <w:rPr>
          <w:rFonts w:ascii="Arial" w:hAnsi="Arial" w:cs="Arial"/>
          <w:b/>
        </w:rPr>
      </w:pPr>
      <w:r w:rsidRPr="00B22362">
        <w:rPr>
          <w:rFonts w:ascii="Arial" w:hAnsi="Arial" w:cs="Arial"/>
          <w:b/>
        </w:rPr>
        <w:t xml:space="preserve">РГП на ПХВ «Казахстанский институт </w:t>
      </w:r>
    </w:p>
    <w:p w:rsidR="0026195C" w:rsidRPr="009D568D" w:rsidRDefault="0026195C" w:rsidP="0026195C">
      <w:pPr>
        <w:ind w:firstLine="567"/>
        <w:jc w:val="both"/>
        <w:rPr>
          <w:rFonts w:ascii="Arial" w:hAnsi="Arial" w:cs="Arial"/>
        </w:rPr>
      </w:pPr>
      <w:r w:rsidRPr="00B22362">
        <w:rPr>
          <w:rFonts w:ascii="Arial" w:hAnsi="Arial" w:cs="Arial"/>
          <w:b/>
        </w:rPr>
        <w:t xml:space="preserve">стандартизации и метрологии»                                  </w:t>
      </w:r>
      <w:r w:rsidRPr="00A956BA">
        <w:rPr>
          <w:rFonts w:ascii="Arial" w:hAnsi="Arial" w:cs="Arial"/>
          <w:b/>
        </w:rPr>
        <w:t xml:space="preserve"> </w:t>
      </w:r>
      <w:r w:rsidRPr="00B22362">
        <w:rPr>
          <w:rFonts w:ascii="Arial" w:hAnsi="Arial" w:cs="Arial"/>
          <w:b/>
        </w:rPr>
        <w:tab/>
        <w:t xml:space="preserve"> </w:t>
      </w:r>
      <w:r w:rsidRPr="00B22362">
        <w:rPr>
          <w:rFonts w:ascii="Arial" w:hAnsi="Arial" w:cs="Arial"/>
          <w:b/>
          <w:lang w:val="kk-KZ" w:eastAsia="en-US"/>
        </w:rPr>
        <w:t>А</w:t>
      </w:r>
      <w:r w:rsidRPr="00B22362">
        <w:rPr>
          <w:rFonts w:ascii="Arial" w:hAnsi="Arial" w:cs="Arial"/>
          <w:b/>
          <w:lang w:eastAsia="en-US"/>
        </w:rPr>
        <w:t xml:space="preserve">. Ильясов   </w:t>
      </w:r>
    </w:p>
    <w:sectPr w:rsidR="0026195C" w:rsidRPr="009D568D" w:rsidSect="0084602A">
      <w:footerReference w:type="even" r:id="rId32"/>
      <w:pgSz w:w="11906" w:h="16838" w:code="9"/>
      <w:pgMar w:top="1418" w:right="1133" w:bottom="1418" w:left="1134" w:header="1021" w:footer="1021"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778" w:rsidRDefault="00962778">
      <w:r>
        <w:separator/>
      </w:r>
    </w:p>
  </w:endnote>
  <w:endnote w:type="continuationSeparator" w:id="0">
    <w:p w:rsidR="00962778" w:rsidRDefault="0096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Arial-Bold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5415653"/>
      <w:docPartObj>
        <w:docPartGallery w:val="Page Numbers (Bottom of Page)"/>
        <w:docPartUnique/>
      </w:docPartObj>
    </w:sdtPr>
    <w:sdtEndPr/>
    <w:sdtContent>
      <w:p w:rsidR="0049633B" w:rsidRDefault="0049633B">
        <w:pPr>
          <w:pStyle w:val="a3"/>
        </w:pPr>
        <w:r>
          <w:fldChar w:fldCharType="begin"/>
        </w:r>
        <w:r>
          <w:instrText>PAGE   \* MERGEFORMAT</w:instrText>
        </w:r>
        <w:r>
          <w:fldChar w:fldCharType="separate"/>
        </w:r>
        <w:r w:rsidR="00DD4F26">
          <w:rPr>
            <w:noProof/>
          </w:rPr>
          <w:t>46</w:t>
        </w:r>
        <w:r>
          <w:fldChar w:fldCharType="end"/>
        </w:r>
      </w:p>
    </w:sdtContent>
  </w:sdt>
  <w:p w:rsidR="0049633B" w:rsidRDefault="004963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color w:val="FFFFFF" w:themeColor="background1"/>
        <w:sz w:val="24"/>
        <w:szCs w:val="20"/>
      </w:rPr>
      <w:id w:val="1911119456"/>
      <w:docPartObj>
        <w:docPartGallery w:val="Page Numbers (Bottom of Page)"/>
        <w:docPartUnique/>
      </w:docPartObj>
    </w:sdtPr>
    <w:sdtEndPr>
      <w:rPr>
        <w:color w:val="auto"/>
      </w:rPr>
    </w:sdtEndPr>
    <w:sdtContent>
      <w:p w:rsidR="0049633B" w:rsidRPr="00305224" w:rsidRDefault="0049633B" w:rsidP="0084602A">
        <w:pPr>
          <w:pStyle w:val="60"/>
          <w:shd w:val="clear" w:color="auto" w:fill="auto"/>
          <w:tabs>
            <w:tab w:val="left" w:pos="993"/>
          </w:tabs>
          <w:spacing w:before="0" w:after="0" w:line="276" w:lineRule="auto"/>
          <w:ind w:left="567" w:right="20"/>
          <w:rPr>
            <w:rStyle w:val="FontStyle49"/>
            <w:color w:val="auto"/>
            <w:sz w:val="28"/>
            <w:szCs w:val="22"/>
          </w:rPr>
        </w:pPr>
      </w:p>
      <w:p w:rsidR="0049633B" w:rsidRPr="006F20D9" w:rsidRDefault="0049633B" w:rsidP="0084602A">
        <w:pPr>
          <w:pStyle w:val="a3"/>
          <w:jc w:val="right"/>
        </w:pPr>
        <w:r w:rsidRPr="006F20D9">
          <w:fldChar w:fldCharType="begin"/>
        </w:r>
        <w:r w:rsidRPr="006F20D9">
          <w:instrText>PAGE   \* MERGEFORMAT</w:instrText>
        </w:r>
        <w:r w:rsidRPr="006F20D9">
          <w:fldChar w:fldCharType="separate"/>
        </w:r>
        <w:r w:rsidR="00DD4F26">
          <w:rPr>
            <w:noProof/>
          </w:rPr>
          <w:t>3</w:t>
        </w:r>
        <w:r w:rsidRPr="006F20D9">
          <w:fldChar w:fldCharType="end"/>
        </w:r>
      </w:p>
    </w:sdtContent>
  </w:sdt>
  <w:p w:rsidR="0049633B" w:rsidRPr="007C276C" w:rsidRDefault="0049633B">
    <w:pPr>
      <w:pStyle w:val="a3"/>
      <w:rPr>
        <w:rFonts w:ascii="Arial" w:hAnsi="Arial" w:cs="Arial"/>
        <w:i/>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655810"/>
      <w:docPartObj>
        <w:docPartGallery w:val="Page Numbers (Bottom of Page)"/>
        <w:docPartUnique/>
      </w:docPartObj>
    </w:sdtPr>
    <w:sdtEndPr>
      <w:rPr>
        <w:color w:val="FFFFFF" w:themeColor="background1"/>
      </w:rPr>
    </w:sdtEndPr>
    <w:sdtContent>
      <w:p w:rsidR="0049633B" w:rsidRPr="006F20D9" w:rsidRDefault="0049633B" w:rsidP="0084602A">
        <w:pPr>
          <w:pStyle w:val="a3"/>
          <w:jc w:val="right"/>
          <w:rPr>
            <w:color w:val="FFFFFF" w:themeColor="background1"/>
          </w:rPr>
        </w:pPr>
        <w:r w:rsidRPr="006F20D9">
          <w:rPr>
            <w:color w:val="FFFFFF" w:themeColor="background1"/>
          </w:rPr>
          <w:fldChar w:fldCharType="begin"/>
        </w:r>
        <w:r w:rsidRPr="006F20D9">
          <w:rPr>
            <w:color w:val="FFFFFF" w:themeColor="background1"/>
          </w:rPr>
          <w:instrText>PAGE   \* MERGEFORMAT</w:instrText>
        </w:r>
        <w:r w:rsidRPr="006F20D9">
          <w:rPr>
            <w:color w:val="FFFFFF" w:themeColor="background1"/>
          </w:rPr>
          <w:fldChar w:fldCharType="separate"/>
        </w:r>
        <w:r w:rsidR="00DD4F26">
          <w:rPr>
            <w:noProof/>
            <w:color w:val="FFFFFF" w:themeColor="background1"/>
          </w:rPr>
          <w:t>I</w:t>
        </w:r>
        <w:r w:rsidRPr="006F20D9">
          <w:rPr>
            <w:color w:val="FFFFFF" w:themeColor="background1"/>
          </w:rPr>
          <w:fldChar w:fldCharType="end"/>
        </w:r>
        <w:r>
          <w:rPr>
            <w:color w:val="FFFFFF" w:themeColor="background1"/>
          </w:rPr>
          <w:t>1</w:t>
        </w:r>
      </w:p>
    </w:sdtContent>
  </w:sdt>
  <w:p w:rsidR="0049633B" w:rsidRPr="00AF6763" w:rsidRDefault="0049633B">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3894766"/>
      <w:docPartObj>
        <w:docPartGallery w:val="Page Numbers (Bottom of Page)"/>
        <w:docPartUnique/>
      </w:docPartObj>
    </w:sdtPr>
    <w:sdtEndPr/>
    <w:sdtContent>
      <w:p w:rsidR="0049633B" w:rsidRDefault="0049633B" w:rsidP="0084602A">
        <w:pPr>
          <w:pStyle w:val="a3"/>
        </w:pPr>
        <w:r>
          <w:fldChar w:fldCharType="begin"/>
        </w:r>
        <w:r>
          <w:instrText>PAGE   \* MERGEFORMAT</w:instrText>
        </w:r>
        <w:r>
          <w:fldChar w:fldCharType="separate"/>
        </w:r>
        <w:r w:rsidR="00DD4F26">
          <w:rPr>
            <w:noProof/>
          </w:rPr>
          <w:t>4</w:t>
        </w:r>
        <w:r>
          <w:fldChar w:fldCharType="end"/>
        </w:r>
      </w:p>
    </w:sdtContent>
  </w:sdt>
  <w:p w:rsidR="0049633B" w:rsidRDefault="0049633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778" w:rsidRDefault="00962778">
      <w:r>
        <w:separator/>
      </w:r>
    </w:p>
  </w:footnote>
  <w:footnote w:type="continuationSeparator" w:id="0">
    <w:p w:rsidR="00962778" w:rsidRDefault="0096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3B" w:rsidRPr="00D421E9" w:rsidRDefault="0049633B" w:rsidP="007A34B8">
    <w:pPr>
      <w:widowControl w:val="0"/>
      <w:rPr>
        <w:rFonts w:ascii="Arial" w:hAnsi="Arial" w:cs="Arial"/>
        <w:b/>
      </w:rPr>
    </w:pPr>
    <w:r w:rsidRPr="00D421E9">
      <w:rPr>
        <w:rFonts w:ascii="Arial" w:hAnsi="Arial" w:cs="Arial"/>
        <w:b/>
      </w:rPr>
      <w:t xml:space="preserve">ГОСТ </w:t>
    </w:r>
    <w:r>
      <w:rPr>
        <w:rFonts w:ascii="Arial" w:hAnsi="Arial" w:cs="Arial"/>
        <w:b/>
        <w:lang w:val="en-US"/>
      </w:rPr>
      <w:t>EN</w:t>
    </w:r>
    <w:r w:rsidRPr="0084602A">
      <w:rPr>
        <w:rFonts w:ascii="Arial" w:hAnsi="Arial" w:cs="Arial"/>
        <w:b/>
      </w:rPr>
      <w:t xml:space="preserve"> 50396</w:t>
    </w:r>
  </w:p>
  <w:p w:rsidR="0049633B" w:rsidRDefault="0049633B" w:rsidP="007A34B8">
    <w:pPr>
      <w:pStyle w:val="ab"/>
    </w:pPr>
    <w:r w:rsidRPr="00B60DE4">
      <w:rPr>
        <w:rFonts w:ascii="Arial" w:hAnsi="Arial" w:cs="Arial"/>
        <w:i/>
      </w:rPr>
      <w:t xml:space="preserve">(проект, </w:t>
    </w:r>
    <w:r w:rsidRPr="00B60DE4">
      <w:rPr>
        <w:rFonts w:ascii="Arial" w:hAnsi="Arial" w:cs="Arial"/>
        <w:i/>
        <w:lang w:val="en-US"/>
      </w:rPr>
      <w:t>KZ</w:t>
    </w:r>
    <w:r w:rsidRPr="00B60DE4">
      <w:rPr>
        <w:rFonts w:ascii="Arial" w:hAnsi="Arial" w:cs="Arial"/>
        <w:i/>
      </w:rPr>
      <w:t>, редакция</w:t>
    </w:r>
    <w:r>
      <w:rPr>
        <w:rFonts w:ascii="Arial" w:hAnsi="Arial" w:cs="Arial"/>
        <w:i/>
      </w:rPr>
      <w:t xml:space="preserve"> 1</w:t>
    </w:r>
    <w:r w:rsidRPr="00B60DE4">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3B" w:rsidRPr="00D421E9" w:rsidRDefault="0049633B" w:rsidP="00571ABD">
    <w:pPr>
      <w:widowControl w:val="0"/>
      <w:jc w:val="right"/>
      <w:rPr>
        <w:rFonts w:ascii="Arial" w:hAnsi="Arial" w:cs="Arial"/>
        <w:b/>
      </w:rPr>
    </w:pPr>
    <w:r w:rsidRPr="00D421E9">
      <w:rPr>
        <w:rFonts w:ascii="Arial" w:hAnsi="Arial" w:cs="Arial"/>
        <w:b/>
      </w:rPr>
      <w:t xml:space="preserve">ГОСТ </w:t>
    </w:r>
    <w:r>
      <w:rPr>
        <w:rFonts w:ascii="Arial" w:hAnsi="Arial" w:cs="Arial"/>
        <w:b/>
        <w:lang w:val="en-US"/>
      </w:rPr>
      <w:t>EN</w:t>
    </w:r>
    <w:r w:rsidRPr="0084602A">
      <w:rPr>
        <w:rFonts w:ascii="Arial" w:hAnsi="Arial" w:cs="Arial"/>
        <w:b/>
      </w:rPr>
      <w:t xml:space="preserve"> 50396</w:t>
    </w:r>
  </w:p>
  <w:p w:rsidR="0049633B" w:rsidRDefault="0049633B" w:rsidP="00571ABD">
    <w:pPr>
      <w:pStyle w:val="ab"/>
      <w:jc w:val="right"/>
    </w:pPr>
    <w:r w:rsidRPr="00B60DE4">
      <w:rPr>
        <w:rFonts w:ascii="Arial" w:hAnsi="Arial" w:cs="Arial"/>
        <w:i/>
      </w:rPr>
      <w:t xml:space="preserve">(проект, </w:t>
    </w:r>
    <w:r w:rsidRPr="00B60DE4">
      <w:rPr>
        <w:rFonts w:ascii="Arial" w:hAnsi="Arial" w:cs="Arial"/>
        <w:i/>
        <w:lang w:val="en-US"/>
      </w:rPr>
      <w:t>KZ</w:t>
    </w:r>
    <w:r w:rsidRPr="00B60DE4">
      <w:rPr>
        <w:rFonts w:ascii="Arial" w:hAnsi="Arial" w:cs="Arial"/>
        <w:i/>
      </w:rPr>
      <w:t>, редакция</w:t>
    </w:r>
    <w:r>
      <w:rPr>
        <w:rFonts w:ascii="Arial" w:hAnsi="Arial" w:cs="Arial"/>
        <w:i/>
      </w:rPr>
      <w:t xml:space="preserve"> 1</w:t>
    </w:r>
    <w:r w:rsidRPr="00B60DE4">
      <w:rPr>
        <w:rFonts w:ascii="Arial" w:hAnsi="Arial" w:cs="Arial"/>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3B" w:rsidRPr="00B60DE4" w:rsidRDefault="0049633B" w:rsidP="00B60DE4">
    <w:pPr>
      <w:pStyle w:val="ab"/>
      <w:jc w:val="right"/>
      <w:rPr>
        <w:rFonts w:ascii="Arial" w:hAnsi="Arial" w:cs="Arial"/>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05207"/>
    <w:multiLevelType w:val="multilevel"/>
    <w:tmpl w:val="3CD887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vertAlign w:val="superscrip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1F49AA"/>
    <w:multiLevelType w:val="multilevel"/>
    <w:tmpl w:val="6D42124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C93B33"/>
    <w:multiLevelType w:val="multilevel"/>
    <w:tmpl w:val="A336C9EE"/>
    <w:lvl w:ilvl="0">
      <w:start w:val="1"/>
      <w:numFmt w:val="decimal"/>
      <w:lvlText w:val="%1"/>
      <w:lvlJc w:val="left"/>
      <w:rPr>
        <w:rFonts w:ascii="Arial" w:eastAsia="Arial" w:hAnsi="Arial" w:cs="Arial"/>
        <w:b w:val="0"/>
        <w:bCs w:val="0"/>
        <w:i w:val="0"/>
        <w:iCs w:val="0"/>
        <w:smallCaps w:val="0"/>
        <w:strike w:val="0"/>
        <w:color w:val="000000"/>
        <w:spacing w:val="3"/>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F932D0"/>
    <w:multiLevelType w:val="multilevel"/>
    <w:tmpl w:val="E19CDA20"/>
    <w:lvl w:ilvl="0">
      <w:start w:val="4"/>
      <w:numFmt w:val="decimal"/>
      <w:lvlText w:val="%1"/>
      <w:lvlJc w:val="left"/>
      <w:pPr>
        <w:ind w:left="375" w:hanging="375"/>
      </w:pPr>
      <w:rPr>
        <w:rFonts w:hint="default"/>
        <w:b/>
        <w:color w:val="000000"/>
      </w:rPr>
    </w:lvl>
    <w:lvl w:ilvl="1">
      <w:start w:val="12"/>
      <w:numFmt w:val="decimal"/>
      <w:lvlText w:val="%1.%2"/>
      <w:lvlJc w:val="left"/>
      <w:pPr>
        <w:ind w:left="2218" w:hanging="375"/>
      </w:pPr>
      <w:rPr>
        <w:rFonts w:hint="default"/>
        <w:b/>
        <w:color w:val="000000"/>
      </w:rPr>
    </w:lvl>
    <w:lvl w:ilvl="2">
      <w:start w:val="1"/>
      <w:numFmt w:val="decimal"/>
      <w:lvlText w:val="%1.%2.%3"/>
      <w:lvlJc w:val="left"/>
      <w:pPr>
        <w:ind w:left="4406" w:hanging="720"/>
      </w:pPr>
      <w:rPr>
        <w:rFonts w:hint="default"/>
        <w:b/>
        <w:color w:val="000000"/>
      </w:rPr>
    </w:lvl>
    <w:lvl w:ilvl="3">
      <w:start w:val="1"/>
      <w:numFmt w:val="decimal"/>
      <w:lvlText w:val="%1.%2.%3.%4"/>
      <w:lvlJc w:val="left"/>
      <w:pPr>
        <w:ind w:left="6249" w:hanging="720"/>
      </w:pPr>
      <w:rPr>
        <w:rFonts w:hint="default"/>
        <w:b/>
        <w:color w:val="000000"/>
      </w:rPr>
    </w:lvl>
    <w:lvl w:ilvl="4">
      <w:start w:val="1"/>
      <w:numFmt w:val="decimal"/>
      <w:lvlText w:val="%1.%2.%3.%4.%5"/>
      <w:lvlJc w:val="left"/>
      <w:pPr>
        <w:ind w:left="8452" w:hanging="1080"/>
      </w:pPr>
      <w:rPr>
        <w:rFonts w:hint="default"/>
        <w:b/>
        <w:color w:val="000000"/>
      </w:rPr>
    </w:lvl>
    <w:lvl w:ilvl="5">
      <w:start w:val="1"/>
      <w:numFmt w:val="decimal"/>
      <w:lvlText w:val="%1.%2.%3.%4.%5.%6"/>
      <w:lvlJc w:val="left"/>
      <w:pPr>
        <w:ind w:left="10295" w:hanging="1080"/>
      </w:pPr>
      <w:rPr>
        <w:rFonts w:hint="default"/>
        <w:b/>
        <w:color w:val="000000"/>
      </w:rPr>
    </w:lvl>
    <w:lvl w:ilvl="6">
      <w:start w:val="1"/>
      <w:numFmt w:val="decimal"/>
      <w:lvlText w:val="%1.%2.%3.%4.%5.%6.%7"/>
      <w:lvlJc w:val="left"/>
      <w:pPr>
        <w:ind w:left="12138" w:hanging="1080"/>
      </w:pPr>
      <w:rPr>
        <w:rFonts w:hint="default"/>
        <w:b/>
        <w:color w:val="000000"/>
      </w:rPr>
    </w:lvl>
    <w:lvl w:ilvl="7">
      <w:start w:val="1"/>
      <w:numFmt w:val="decimal"/>
      <w:lvlText w:val="%1.%2.%3.%4.%5.%6.%7.%8"/>
      <w:lvlJc w:val="left"/>
      <w:pPr>
        <w:ind w:left="14341" w:hanging="1440"/>
      </w:pPr>
      <w:rPr>
        <w:rFonts w:hint="default"/>
        <w:b/>
        <w:color w:val="000000"/>
      </w:rPr>
    </w:lvl>
    <w:lvl w:ilvl="8">
      <w:start w:val="1"/>
      <w:numFmt w:val="decimal"/>
      <w:lvlText w:val="%1.%2.%3.%4.%5.%6.%7.%8.%9"/>
      <w:lvlJc w:val="left"/>
      <w:pPr>
        <w:ind w:left="16184" w:hanging="1440"/>
      </w:pPr>
      <w:rPr>
        <w:rFonts w:hint="default"/>
        <w:b/>
        <w:color w:val="000000"/>
      </w:rPr>
    </w:lvl>
  </w:abstractNum>
  <w:abstractNum w:abstractNumId="4">
    <w:nsid w:val="35BB0F40"/>
    <w:multiLevelType w:val="multilevel"/>
    <w:tmpl w:val="785CD108"/>
    <w:lvl w:ilvl="0">
      <w:start w:val="1"/>
      <w:numFmt w:val="lowerLetter"/>
      <w:lvlText w:val="%1)"/>
      <w:lvlJc w:val="left"/>
      <w:rPr>
        <w:rFonts w:ascii="Arial" w:eastAsia="Arial" w:hAnsi="Arial" w:cs="Arial"/>
        <w:b w:val="0"/>
        <w:bCs w:val="0"/>
        <w:i w:val="0"/>
        <w:iCs w:val="0"/>
        <w:smallCaps/>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DB6E99"/>
    <w:multiLevelType w:val="multilevel"/>
    <w:tmpl w:val="86C4B36C"/>
    <w:lvl w:ilvl="0">
      <w:start w:val="3"/>
      <w:numFmt w:val="decimal"/>
      <w:lvlText w:val="%1"/>
      <w:lvlJc w:val="left"/>
      <w:pPr>
        <w:ind w:left="360" w:hanging="360"/>
      </w:pPr>
      <w:rPr>
        <w:rFonts w:hint="default"/>
        <w:b/>
        <w:color w:val="000000"/>
      </w:rPr>
    </w:lvl>
    <w:lvl w:ilvl="1">
      <w:start w:val="1"/>
      <w:numFmt w:val="decimal"/>
      <w:lvlText w:val="%1.%2"/>
      <w:lvlJc w:val="left"/>
      <w:pPr>
        <w:ind w:left="2203" w:hanging="360"/>
      </w:pPr>
      <w:rPr>
        <w:rFonts w:hint="default"/>
        <w:b/>
        <w:color w:val="000000"/>
      </w:rPr>
    </w:lvl>
    <w:lvl w:ilvl="2">
      <w:start w:val="1"/>
      <w:numFmt w:val="decimal"/>
      <w:lvlText w:val="%1.%2.%3"/>
      <w:lvlJc w:val="left"/>
      <w:pPr>
        <w:ind w:left="1760" w:hanging="720"/>
      </w:pPr>
      <w:rPr>
        <w:rFonts w:hint="default"/>
        <w:b/>
        <w:color w:val="000000"/>
      </w:rPr>
    </w:lvl>
    <w:lvl w:ilvl="3">
      <w:start w:val="1"/>
      <w:numFmt w:val="decimal"/>
      <w:lvlText w:val="%1.%2.%3.%4"/>
      <w:lvlJc w:val="left"/>
      <w:pPr>
        <w:ind w:left="2280" w:hanging="720"/>
      </w:pPr>
      <w:rPr>
        <w:rFonts w:hint="default"/>
        <w:b/>
        <w:color w:val="000000"/>
      </w:rPr>
    </w:lvl>
    <w:lvl w:ilvl="4">
      <w:start w:val="1"/>
      <w:numFmt w:val="decimal"/>
      <w:lvlText w:val="%1.%2.%3.%4.%5"/>
      <w:lvlJc w:val="left"/>
      <w:pPr>
        <w:ind w:left="3160" w:hanging="1080"/>
      </w:pPr>
      <w:rPr>
        <w:rFonts w:hint="default"/>
        <w:b/>
        <w:color w:val="000000"/>
      </w:rPr>
    </w:lvl>
    <w:lvl w:ilvl="5">
      <w:start w:val="1"/>
      <w:numFmt w:val="decimal"/>
      <w:lvlText w:val="%1.%2.%3.%4.%5.%6"/>
      <w:lvlJc w:val="left"/>
      <w:pPr>
        <w:ind w:left="3680" w:hanging="1080"/>
      </w:pPr>
      <w:rPr>
        <w:rFonts w:hint="default"/>
        <w:b/>
        <w:color w:val="000000"/>
      </w:rPr>
    </w:lvl>
    <w:lvl w:ilvl="6">
      <w:start w:val="1"/>
      <w:numFmt w:val="decimal"/>
      <w:lvlText w:val="%1.%2.%3.%4.%5.%6.%7"/>
      <w:lvlJc w:val="left"/>
      <w:pPr>
        <w:ind w:left="4200" w:hanging="1080"/>
      </w:pPr>
      <w:rPr>
        <w:rFonts w:hint="default"/>
        <w:b/>
        <w:color w:val="000000"/>
      </w:rPr>
    </w:lvl>
    <w:lvl w:ilvl="7">
      <w:start w:val="1"/>
      <w:numFmt w:val="decimal"/>
      <w:lvlText w:val="%1.%2.%3.%4.%5.%6.%7.%8"/>
      <w:lvlJc w:val="left"/>
      <w:pPr>
        <w:ind w:left="5080" w:hanging="1440"/>
      </w:pPr>
      <w:rPr>
        <w:rFonts w:hint="default"/>
        <w:b/>
        <w:color w:val="000000"/>
      </w:rPr>
    </w:lvl>
    <w:lvl w:ilvl="8">
      <w:start w:val="1"/>
      <w:numFmt w:val="decimal"/>
      <w:lvlText w:val="%1.%2.%3.%4.%5.%6.%7.%8.%9"/>
      <w:lvlJc w:val="left"/>
      <w:pPr>
        <w:ind w:left="5600" w:hanging="1440"/>
      </w:pPr>
      <w:rPr>
        <w:rFonts w:hint="default"/>
        <w:b/>
        <w:color w:val="000000"/>
      </w:rPr>
    </w:lvl>
  </w:abstractNum>
  <w:abstractNum w:abstractNumId="6">
    <w:nsid w:val="5D013585"/>
    <w:multiLevelType w:val="multilevel"/>
    <w:tmpl w:val="CF161A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vertAlign w:val="superscrip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DDC5CE7"/>
    <w:multiLevelType w:val="multilevel"/>
    <w:tmpl w:val="8C4E1C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FA556E8"/>
    <w:multiLevelType w:val="multilevel"/>
    <w:tmpl w:val="A20EA49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8"/>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63A"/>
    <w:rsid w:val="0000167C"/>
    <w:rsid w:val="000021EF"/>
    <w:rsid w:val="000023FC"/>
    <w:rsid w:val="000028C2"/>
    <w:rsid w:val="00004038"/>
    <w:rsid w:val="00004974"/>
    <w:rsid w:val="00004F2D"/>
    <w:rsid w:val="000057C4"/>
    <w:rsid w:val="000058AB"/>
    <w:rsid w:val="00006BBC"/>
    <w:rsid w:val="0000706C"/>
    <w:rsid w:val="000070E2"/>
    <w:rsid w:val="0000733D"/>
    <w:rsid w:val="00007983"/>
    <w:rsid w:val="00010B18"/>
    <w:rsid w:val="000115F2"/>
    <w:rsid w:val="00011C16"/>
    <w:rsid w:val="00013994"/>
    <w:rsid w:val="00013F2F"/>
    <w:rsid w:val="00017493"/>
    <w:rsid w:val="00020B12"/>
    <w:rsid w:val="00021486"/>
    <w:rsid w:val="0002173B"/>
    <w:rsid w:val="00024519"/>
    <w:rsid w:val="000247F9"/>
    <w:rsid w:val="00026DF0"/>
    <w:rsid w:val="00026EB6"/>
    <w:rsid w:val="0003216F"/>
    <w:rsid w:val="00033987"/>
    <w:rsid w:val="00034B32"/>
    <w:rsid w:val="00035048"/>
    <w:rsid w:val="000359DB"/>
    <w:rsid w:val="00035AF7"/>
    <w:rsid w:val="00040723"/>
    <w:rsid w:val="00040CD8"/>
    <w:rsid w:val="000418C2"/>
    <w:rsid w:val="00041E1B"/>
    <w:rsid w:val="00043CBC"/>
    <w:rsid w:val="00043E1A"/>
    <w:rsid w:val="00044CA8"/>
    <w:rsid w:val="00045A77"/>
    <w:rsid w:val="00046428"/>
    <w:rsid w:val="00046F18"/>
    <w:rsid w:val="0005177A"/>
    <w:rsid w:val="000517B4"/>
    <w:rsid w:val="000533CD"/>
    <w:rsid w:val="00057C21"/>
    <w:rsid w:val="0006135A"/>
    <w:rsid w:val="00061CC4"/>
    <w:rsid w:val="00062144"/>
    <w:rsid w:val="00064BBD"/>
    <w:rsid w:val="000652F7"/>
    <w:rsid w:val="00066726"/>
    <w:rsid w:val="000679B0"/>
    <w:rsid w:val="00073630"/>
    <w:rsid w:val="00074023"/>
    <w:rsid w:val="000747E6"/>
    <w:rsid w:val="000750B7"/>
    <w:rsid w:val="0007519D"/>
    <w:rsid w:val="00076C70"/>
    <w:rsid w:val="0007749E"/>
    <w:rsid w:val="000804A9"/>
    <w:rsid w:val="00080E9C"/>
    <w:rsid w:val="00081286"/>
    <w:rsid w:val="000815AA"/>
    <w:rsid w:val="000815DC"/>
    <w:rsid w:val="000837CE"/>
    <w:rsid w:val="00090230"/>
    <w:rsid w:val="00091BCB"/>
    <w:rsid w:val="00091CC1"/>
    <w:rsid w:val="00092099"/>
    <w:rsid w:val="00092142"/>
    <w:rsid w:val="000940A0"/>
    <w:rsid w:val="00095435"/>
    <w:rsid w:val="000969DA"/>
    <w:rsid w:val="000A0543"/>
    <w:rsid w:val="000A067E"/>
    <w:rsid w:val="000A0AA3"/>
    <w:rsid w:val="000A20B2"/>
    <w:rsid w:val="000A29DA"/>
    <w:rsid w:val="000A3DD0"/>
    <w:rsid w:val="000A576D"/>
    <w:rsid w:val="000A653E"/>
    <w:rsid w:val="000B0626"/>
    <w:rsid w:val="000B36A8"/>
    <w:rsid w:val="000B3E38"/>
    <w:rsid w:val="000B581D"/>
    <w:rsid w:val="000B6320"/>
    <w:rsid w:val="000B6558"/>
    <w:rsid w:val="000B6C4D"/>
    <w:rsid w:val="000C1055"/>
    <w:rsid w:val="000C1606"/>
    <w:rsid w:val="000C42D3"/>
    <w:rsid w:val="000C56AB"/>
    <w:rsid w:val="000C5ECC"/>
    <w:rsid w:val="000C62E0"/>
    <w:rsid w:val="000C6872"/>
    <w:rsid w:val="000C6E28"/>
    <w:rsid w:val="000C6EE5"/>
    <w:rsid w:val="000C77F8"/>
    <w:rsid w:val="000D1341"/>
    <w:rsid w:val="000D1711"/>
    <w:rsid w:val="000D28A2"/>
    <w:rsid w:val="000D3CE1"/>
    <w:rsid w:val="000D5715"/>
    <w:rsid w:val="000E0450"/>
    <w:rsid w:val="000E0F71"/>
    <w:rsid w:val="000E2544"/>
    <w:rsid w:val="000E2CF7"/>
    <w:rsid w:val="000E2E88"/>
    <w:rsid w:val="000E3E8E"/>
    <w:rsid w:val="000E485E"/>
    <w:rsid w:val="000E4B5E"/>
    <w:rsid w:val="000E74BD"/>
    <w:rsid w:val="000F0B41"/>
    <w:rsid w:val="000F29F7"/>
    <w:rsid w:val="000F327B"/>
    <w:rsid w:val="000F45C5"/>
    <w:rsid w:val="000F4BA8"/>
    <w:rsid w:val="000F5AEE"/>
    <w:rsid w:val="000F5C63"/>
    <w:rsid w:val="000F5F9E"/>
    <w:rsid w:val="000F79B9"/>
    <w:rsid w:val="00101707"/>
    <w:rsid w:val="001025C3"/>
    <w:rsid w:val="001038AA"/>
    <w:rsid w:val="00104001"/>
    <w:rsid w:val="00106647"/>
    <w:rsid w:val="001115DC"/>
    <w:rsid w:val="00111AAF"/>
    <w:rsid w:val="00111BF5"/>
    <w:rsid w:val="00111ED6"/>
    <w:rsid w:val="00112497"/>
    <w:rsid w:val="0011407B"/>
    <w:rsid w:val="00114E68"/>
    <w:rsid w:val="00115810"/>
    <w:rsid w:val="00115FC9"/>
    <w:rsid w:val="00116329"/>
    <w:rsid w:val="00117A10"/>
    <w:rsid w:val="0012021A"/>
    <w:rsid w:val="00120BD4"/>
    <w:rsid w:val="00121145"/>
    <w:rsid w:val="00122C9A"/>
    <w:rsid w:val="001244D6"/>
    <w:rsid w:val="00126343"/>
    <w:rsid w:val="001274B1"/>
    <w:rsid w:val="001300BE"/>
    <w:rsid w:val="00130F04"/>
    <w:rsid w:val="001319CA"/>
    <w:rsid w:val="00135319"/>
    <w:rsid w:val="00135CBC"/>
    <w:rsid w:val="001379B9"/>
    <w:rsid w:val="00142E25"/>
    <w:rsid w:val="00144354"/>
    <w:rsid w:val="001455CB"/>
    <w:rsid w:val="001464FE"/>
    <w:rsid w:val="00146981"/>
    <w:rsid w:val="00151272"/>
    <w:rsid w:val="00152143"/>
    <w:rsid w:val="00152E96"/>
    <w:rsid w:val="00153812"/>
    <w:rsid w:val="001559B9"/>
    <w:rsid w:val="00160DB2"/>
    <w:rsid w:val="0016226D"/>
    <w:rsid w:val="001625C5"/>
    <w:rsid w:val="00163BD7"/>
    <w:rsid w:val="001643A0"/>
    <w:rsid w:val="00166AB1"/>
    <w:rsid w:val="00166D67"/>
    <w:rsid w:val="00167399"/>
    <w:rsid w:val="00167555"/>
    <w:rsid w:val="00171C61"/>
    <w:rsid w:val="00174389"/>
    <w:rsid w:val="0017601D"/>
    <w:rsid w:val="00181489"/>
    <w:rsid w:val="00182337"/>
    <w:rsid w:val="00182EEB"/>
    <w:rsid w:val="001840B2"/>
    <w:rsid w:val="0018546B"/>
    <w:rsid w:val="001854F5"/>
    <w:rsid w:val="00185C68"/>
    <w:rsid w:val="00186636"/>
    <w:rsid w:val="001879FF"/>
    <w:rsid w:val="001912FF"/>
    <w:rsid w:val="0019197B"/>
    <w:rsid w:val="0019298C"/>
    <w:rsid w:val="00193168"/>
    <w:rsid w:val="00193E09"/>
    <w:rsid w:val="00194425"/>
    <w:rsid w:val="0019494E"/>
    <w:rsid w:val="00194D6D"/>
    <w:rsid w:val="00196422"/>
    <w:rsid w:val="00196564"/>
    <w:rsid w:val="00196791"/>
    <w:rsid w:val="00196D3E"/>
    <w:rsid w:val="00197399"/>
    <w:rsid w:val="00197D37"/>
    <w:rsid w:val="001A07C8"/>
    <w:rsid w:val="001A0C7F"/>
    <w:rsid w:val="001A1BCB"/>
    <w:rsid w:val="001A4316"/>
    <w:rsid w:val="001A4698"/>
    <w:rsid w:val="001A5F76"/>
    <w:rsid w:val="001A6D2C"/>
    <w:rsid w:val="001A76C5"/>
    <w:rsid w:val="001A7DEF"/>
    <w:rsid w:val="001B0576"/>
    <w:rsid w:val="001B088F"/>
    <w:rsid w:val="001B1115"/>
    <w:rsid w:val="001B1119"/>
    <w:rsid w:val="001B1B3B"/>
    <w:rsid w:val="001B2149"/>
    <w:rsid w:val="001B261C"/>
    <w:rsid w:val="001B2B69"/>
    <w:rsid w:val="001B2ED1"/>
    <w:rsid w:val="001B38E2"/>
    <w:rsid w:val="001B4935"/>
    <w:rsid w:val="001B4992"/>
    <w:rsid w:val="001C093A"/>
    <w:rsid w:val="001C1C7F"/>
    <w:rsid w:val="001C1E42"/>
    <w:rsid w:val="001C239C"/>
    <w:rsid w:val="001C4A91"/>
    <w:rsid w:val="001C6BA1"/>
    <w:rsid w:val="001C77B8"/>
    <w:rsid w:val="001C7846"/>
    <w:rsid w:val="001D15E5"/>
    <w:rsid w:val="001D5889"/>
    <w:rsid w:val="001D7064"/>
    <w:rsid w:val="001D754C"/>
    <w:rsid w:val="001E0213"/>
    <w:rsid w:val="001E0CBD"/>
    <w:rsid w:val="001E2500"/>
    <w:rsid w:val="001E2A1B"/>
    <w:rsid w:val="001E473F"/>
    <w:rsid w:val="001E4860"/>
    <w:rsid w:val="001E5B65"/>
    <w:rsid w:val="001E5CE1"/>
    <w:rsid w:val="001E620B"/>
    <w:rsid w:val="001E661E"/>
    <w:rsid w:val="001F08D5"/>
    <w:rsid w:val="001F244A"/>
    <w:rsid w:val="001F2666"/>
    <w:rsid w:val="001F4E00"/>
    <w:rsid w:val="001F5194"/>
    <w:rsid w:val="001F5A30"/>
    <w:rsid w:val="001F65C8"/>
    <w:rsid w:val="002009CB"/>
    <w:rsid w:val="00200E68"/>
    <w:rsid w:val="0020123B"/>
    <w:rsid w:val="002015F5"/>
    <w:rsid w:val="00201B04"/>
    <w:rsid w:val="00201B9B"/>
    <w:rsid w:val="0020211A"/>
    <w:rsid w:val="00204911"/>
    <w:rsid w:val="002054C4"/>
    <w:rsid w:val="0020612D"/>
    <w:rsid w:val="0020619E"/>
    <w:rsid w:val="002062BA"/>
    <w:rsid w:val="00207F46"/>
    <w:rsid w:val="002119F2"/>
    <w:rsid w:val="00211AD8"/>
    <w:rsid w:val="002128B2"/>
    <w:rsid w:val="00212BA4"/>
    <w:rsid w:val="00213AB1"/>
    <w:rsid w:val="00213FB6"/>
    <w:rsid w:val="00214D4F"/>
    <w:rsid w:val="00216EEC"/>
    <w:rsid w:val="002201FB"/>
    <w:rsid w:val="00220FEE"/>
    <w:rsid w:val="00222B08"/>
    <w:rsid w:val="00222FCD"/>
    <w:rsid w:val="0022338D"/>
    <w:rsid w:val="0022450D"/>
    <w:rsid w:val="00224FDF"/>
    <w:rsid w:val="00225138"/>
    <w:rsid w:val="00225764"/>
    <w:rsid w:val="00225B81"/>
    <w:rsid w:val="002260A9"/>
    <w:rsid w:val="00226391"/>
    <w:rsid w:val="00226A22"/>
    <w:rsid w:val="002316F9"/>
    <w:rsid w:val="0023349E"/>
    <w:rsid w:val="002339C9"/>
    <w:rsid w:val="00234B22"/>
    <w:rsid w:val="00237873"/>
    <w:rsid w:val="00237919"/>
    <w:rsid w:val="00240469"/>
    <w:rsid w:val="00242F2F"/>
    <w:rsid w:val="00244B5F"/>
    <w:rsid w:val="0024500F"/>
    <w:rsid w:val="00245567"/>
    <w:rsid w:val="00245931"/>
    <w:rsid w:val="00247903"/>
    <w:rsid w:val="00251A5F"/>
    <w:rsid w:val="002527DB"/>
    <w:rsid w:val="002532B9"/>
    <w:rsid w:val="00255577"/>
    <w:rsid w:val="00256543"/>
    <w:rsid w:val="00256630"/>
    <w:rsid w:val="0025792B"/>
    <w:rsid w:val="00257A37"/>
    <w:rsid w:val="00257CE0"/>
    <w:rsid w:val="00257E3C"/>
    <w:rsid w:val="002601EC"/>
    <w:rsid w:val="002604DD"/>
    <w:rsid w:val="002604E7"/>
    <w:rsid w:val="0026195C"/>
    <w:rsid w:val="00263F0B"/>
    <w:rsid w:val="00264688"/>
    <w:rsid w:val="00266935"/>
    <w:rsid w:val="00270C3B"/>
    <w:rsid w:val="002710A9"/>
    <w:rsid w:val="00272899"/>
    <w:rsid w:val="002740C8"/>
    <w:rsid w:val="00275449"/>
    <w:rsid w:val="00276E88"/>
    <w:rsid w:val="002772FF"/>
    <w:rsid w:val="002803E3"/>
    <w:rsid w:val="0028286C"/>
    <w:rsid w:val="00282FF0"/>
    <w:rsid w:val="00284F6A"/>
    <w:rsid w:val="002850F5"/>
    <w:rsid w:val="00285F17"/>
    <w:rsid w:val="00287BFA"/>
    <w:rsid w:val="00290BF8"/>
    <w:rsid w:val="00291232"/>
    <w:rsid w:val="00291F6B"/>
    <w:rsid w:val="00292F38"/>
    <w:rsid w:val="002932D4"/>
    <w:rsid w:val="00293CB7"/>
    <w:rsid w:val="002975C1"/>
    <w:rsid w:val="002A0C89"/>
    <w:rsid w:val="002A17A8"/>
    <w:rsid w:val="002A1FB3"/>
    <w:rsid w:val="002A600D"/>
    <w:rsid w:val="002A6973"/>
    <w:rsid w:val="002A7938"/>
    <w:rsid w:val="002B01D9"/>
    <w:rsid w:val="002B0C08"/>
    <w:rsid w:val="002B218D"/>
    <w:rsid w:val="002B24E3"/>
    <w:rsid w:val="002B2C3D"/>
    <w:rsid w:val="002B32C0"/>
    <w:rsid w:val="002B50AF"/>
    <w:rsid w:val="002B5C93"/>
    <w:rsid w:val="002B6F43"/>
    <w:rsid w:val="002C01CC"/>
    <w:rsid w:val="002C0FA2"/>
    <w:rsid w:val="002C135C"/>
    <w:rsid w:val="002C169C"/>
    <w:rsid w:val="002C210F"/>
    <w:rsid w:val="002C3959"/>
    <w:rsid w:val="002C4CDD"/>
    <w:rsid w:val="002C56C2"/>
    <w:rsid w:val="002C5965"/>
    <w:rsid w:val="002C6B55"/>
    <w:rsid w:val="002C7EF5"/>
    <w:rsid w:val="002D0CEB"/>
    <w:rsid w:val="002D657D"/>
    <w:rsid w:val="002D6D9F"/>
    <w:rsid w:val="002E1AF3"/>
    <w:rsid w:val="002E3192"/>
    <w:rsid w:val="002E31B2"/>
    <w:rsid w:val="002E36B3"/>
    <w:rsid w:val="002E3E1E"/>
    <w:rsid w:val="002E4029"/>
    <w:rsid w:val="002E4B51"/>
    <w:rsid w:val="002E5832"/>
    <w:rsid w:val="002E62E6"/>
    <w:rsid w:val="002E6387"/>
    <w:rsid w:val="002E7EA8"/>
    <w:rsid w:val="002F162B"/>
    <w:rsid w:val="002F6874"/>
    <w:rsid w:val="002F6F27"/>
    <w:rsid w:val="002F7EEA"/>
    <w:rsid w:val="003010A5"/>
    <w:rsid w:val="0030297F"/>
    <w:rsid w:val="00303407"/>
    <w:rsid w:val="00305224"/>
    <w:rsid w:val="003057B8"/>
    <w:rsid w:val="00306350"/>
    <w:rsid w:val="00307930"/>
    <w:rsid w:val="00310594"/>
    <w:rsid w:val="00311701"/>
    <w:rsid w:val="0031216D"/>
    <w:rsid w:val="00313A5E"/>
    <w:rsid w:val="0031452C"/>
    <w:rsid w:val="00314FC7"/>
    <w:rsid w:val="00315E1B"/>
    <w:rsid w:val="0031670C"/>
    <w:rsid w:val="00325D4C"/>
    <w:rsid w:val="003263EF"/>
    <w:rsid w:val="003312EE"/>
    <w:rsid w:val="003314DE"/>
    <w:rsid w:val="00332083"/>
    <w:rsid w:val="00334F32"/>
    <w:rsid w:val="00335839"/>
    <w:rsid w:val="003366FA"/>
    <w:rsid w:val="00337139"/>
    <w:rsid w:val="003371B8"/>
    <w:rsid w:val="00340806"/>
    <w:rsid w:val="00341B53"/>
    <w:rsid w:val="00342328"/>
    <w:rsid w:val="00344AE1"/>
    <w:rsid w:val="00345697"/>
    <w:rsid w:val="00345B3E"/>
    <w:rsid w:val="00347345"/>
    <w:rsid w:val="003502D2"/>
    <w:rsid w:val="00350A15"/>
    <w:rsid w:val="00352F45"/>
    <w:rsid w:val="0035375C"/>
    <w:rsid w:val="00353E69"/>
    <w:rsid w:val="00353FEF"/>
    <w:rsid w:val="0035470C"/>
    <w:rsid w:val="00356B2D"/>
    <w:rsid w:val="00357510"/>
    <w:rsid w:val="00357E57"/>
    <w:rsid w:val="00361005"/>
    <w:rsid w:val="00362CD8"/>
    <w:rsid w:val="00365053"/>
    <w:rsid w:val="0036558A"/>
    <w:rsid w:val="00366230"/>
    <w:rsid w:val="003672C1"/>
    <w:rsid w:val="00367E55"/>
    <w:rsid w:val="0037097F"/>
    <w:rsid w:val="00375021"/>
    <w:rsid w:val="0037593A"/>
    <w:rsid w:val="00376E0F"/>
    <w:rsid w:val="003777DB"/>
    <w:rsid w:val="00381443"/>
    <w:rsid w:val="00382CA1"/>
    <w:rsid w:val="00383A3E"/>
    <w:rsid w:val="00384045"/>
    <w:rsid w:val="0038757B"/>
    <w:rsid w:val="003914AC"/>
    <w:rsid w:val="00391602"/>
    <w:rsid w:val="003924BD"/>
    <w:rsid w:val="00392DA4"/>
    <w:rsid w:val="00394ADE"/>
    <w:rsid w:val="00395186"/>
    <w:rsid w:val="00396477"/>
    <w:rsid w:val="003967FE"/>
    <w:rsid w:val="00396C30"/>
    <w:rsid w:val="00397CA5"/>
    <w:rsid w:val="003A07CE"/>
    <w:rsid w:val="003A168F"/>
    <w:rsid w:val="003A1C36"/>
    <w:rsid w:val="003A1E4C"/>
    <w:rsid w:val="003A25CF"/>
    <w:rsid w:val="003A25D4"/>
    <w:rsid w:val="003A2BA5"/>
    <w:rsid w:val="003A3F7E"/>
    <w:rsid w:val="003A4DE9"/>
    <w:rsid w:val="003A5287"/>
    <w:rsid w:val="003A745F"/>
    <w:rsid w:val="003A7700"/>
    <w:rsid w:val="003B09BC"/>
    <w:rsid w:val="003B185D"/>
    <w:rsid w:val="003B2E06"/>
    <w:rsid w:val="003B44D0"/>
    <w:rsid w:val="003B4741"/>
    <w:rsid w:val="003B5EB9"/>
    <w:rsid w:val="003B66AB"/>
    <w:rsid w:val="003B6D5C"/>
    <w:rsid w:val="003B6DC5"/>
    <w:rsid w:val="003B7ED2"/>
    <w:rsid w:val="003C26BD"/>
    <w:rsid w:val="003C2DA0"/>
    <w:rsid w:val="003C4361"/>
    <w:rsid w:val="003C4FED"/>
    <w:rsid w:val="003C5B7F"/>
    <w:rsid w:val="003D06A1"/>
    <w:rsid w:val="003D0836"/>
    <w:rsid w:val="003D1BEB"/>
    <w:rsid w:val="003D2F42"/>
    <w:rsid w:val="003D47AF"/>
    <w:rsid w:val="003D4CB5"/>
    <w:rsid w:val="003D54D3"/>
    <w:rsid w:val="003D7751"/>
    <w:rsid w:val="003D7B1F"/>
    <w:rsid w:val="003E0B3D"/>
    <w:rsid w:val="003E1A4E"/>
    <w:rsid w:val="003E1C93"/>
    <w:rsid w:val="003E2070"/>
    <w:rsid w:val="003E2646"/>
    <w:rsid w:val="003E2A8B"/>
    <w:rsid w:val="003E468B"/>
    <w:rsid w:val="003E4F2D"/>
    <w:rsid w:val="003E5245"/>
    <w:rsid w:val="003E5CE1"/>
    <w:rsid w:val="003E6895"/>
    <w:rsid w:val="003E6B32"/>
    <w:rsid w:val="003E7280"/>
    <w:rsid w:val="003E76BA"/>
    <w:rsid w:val="003E78F0"/>
    <w:rsid w:val="003F0093"/>
    <w:rsid w:val="003F055E"/>
    <w:rsid w:val="003F19F0"/>
    <w:rsid w:val="003F1A48"/>
    <w:rsid w:val="003F26EA"/>
    <w:rsid w:val="003F2AB9"/>
    <w:rsid w:val="003F38B9"/>
    <w:rsid w:val="00402C79"/>
    <w:rsid w:val="00402CA9"/>
    <w:rsid w:val="00403967"/>
    <w:rsid w:val="00403CEE"/>
    <w:rsid w:val="00405D25"/>
    <w:rsid w:val="00407A24"/>
    <w:rsid w:val="00407BE5"/>
    <w:rsid w:val="0041065B"/>
    <w:rsid w:val="00411491"/>
    <w:rsid w:val="00413866"/>
    <w:rsid w:val="0041525C"/>
    <w:rsid w:val="004159D0"/>
    <w:rsid w:val="004172B8"/>
    <w:rsid w:val="0041736A"/>
    <w:rsid w:val="00421599"/>
    <w:rsid w:val="00421D69"/>
    <w:rsid w:val="00422182"/>
    <w:rsid w:val="00422648"/>
    <w:rsid w:val="004227AD"/>
    <w:rsid w:val="004230FA"/>
    <w:rsid w:val="004247AC"/>
    <w:rsid w:val="00426601"/>
    <w:rsid w:val="004269A5"/>
    <w:rsid w:val="00430193"/>
    <w:rsid w:val="00430AB2"/>
    <w:rsid w:val="0043107D"/>
    <w:rsid w:val="00431F0F"/>
    <w:rsid w:val="00432B7D"/>
    <w:rsid w:val="00432C35"/>
    <w:rsid w:val="004349E7"/>
    <w:rsid w:val="004354CD"/>
    <w:rsid w:val="00435A16"/>
    <w:rsid w:val="00437659"/>
    <w:rsid w:val="0044029B"/>
    <w:rsid w:val="004402F0"/>
    <w:rsid w:val="004404E3"/>
    <w:rsid w:val="00440756"/>
    <w:rsid w:val="0044393C"/>
    <w:rsid w:val="00444B28"/>
    <w:rsid w:val="00446151"/>
    <w:rsid w:val="0045044F"/>
    <w:rsid w:val="0045229C"/>
    <w:rsid w:val="00452F7A"/>
    <w:rsid w:val="0045413F"/>
    <w:rsid w:val="00454411"/>
    <w:rsid w:val="00454E2A"/>
    <w:rsid w:val="00455431"/>
    <w:rsid w:val="00455CA7"/>
    <w:rsid w:val="00457050"/>
    <w:rsid w:val="00460288"/>
    <w:rsid w:val="00460BE1"/>
    <w:rsid w:val="00461A12"/>
    <w:rsid w:val="00461CE0"/>
    <w:rsid w:val="00462308"/>
    <w:rsid w:val="00462794"/>
    <w:rsid w:val="00462916"/>
    <w:rsid w:val="00462A3E"/>
    <w:rsid w:val="00462EF2"/>
    <w:rsid w:val="004635A0"/>
    <w:rsid w:val="00464DCE"/>
    <w:rsid w:val="00466F55"/>
    <w:rsid w:val="004703A6"/>
    <w:rsid w:val="00471335"/>
    <w:rsid w:val="004720A2"/>
    <w:rsid w:val="004755D2"/>
    <w:rsid w:val="00475F33"/>
    <w:rsid w:val="00477391"/>
    <w:rsid w:val="0048061F"/>
    <w:rsid w:val="00480FDD"/>
    <w:rsid w:val="00481430"/>
    <w:rsid w:val="004817FA"/>
    <w:rsid w:val="00483356"/>
    <w:rsid w:val="004839E8"/>
    <w:rsid w:val="00483BA8"/>
    <w:rsid w:val="00484361"/>
    <w:rsid w:val="004846F0"/>
    <w:rsid w:val="00485169"/>
    <w:rsid w:val="0048517D"/>
    <w:rsid w:val="00485379"/>
    <w:rsid w:val="00485CF2"/>
    <w:rsid w:val="00486E1F"/>
    <w:rsid w:val="0048731A"/>
    <w:rsid w:val="004875B7"/>
    <w:rsid w:val="004919C0"/>
    <w:rsid w:val="004920B5"/>
    <w:rsid w:val="00492876"/>
    <w:rsid w:val="00493BDE"/>
    <w:rsid w:val="00493E71"/>
    <w:rsid w:val="0049561C"/>
    <w:rsid w:val="004961AE"/>
    <w:rsid w:val="0049633B"/>
    <w:rsid w:val="00497F50"/>
    <w:rsid w:val="004A127A"/>
    <w:rsid w:val="004A1BF0"/>
    <w:rsid w:val="004A3ABF"/>
    <w:rsid w:val="004A52B6"/>
    <w:rsid w:val="004A798A"/>
    <w:rsid w:val="004B00DD"/>
    <w:rsid w:val="004B0846"/>
    <w:rsid w:val="004B1761"/>
    <w:rsid w:val="004B2D13"/>
    <w:rsid w:val="004B38AE"/>
    <w:rsid w:val="004B437E"/>
    <w:rsid w:val="004B5843"/>
    <w:rsid w:val="004B6159"/>
    <w:rsid w:val="004B7241"/>
    <w:rsid w:val="004B7A6C"/>
    <w:rsid w:val="004C03A8"/>
    <w:rsid w:val="004C0BCD"/>
    <w:rsid w:val="004C1023"/>
    <w:rsid w:val="004C13AB"/>
    <w:rsid w:val="004C1EC5"/>
    <w:rsid w:val="004C210A"/>
    <w:rsid w:val="004C288B"/>
    <w:rsid w:val="004C2E23"/>
    <w:rsid w:val="004C3AF2"/>
    <w:rsid w:val="004C497E"/>
    <w:rsid w:val="004C5240"/>
    <w:rsid w:val="004C5285"/>
    <w:rsid w:val="004C5387"/>
    <w:rsid w:val="004C7262"/>
    <w:rsid w:val="004D0F80"/>
    <w:rsid w:val="004D1E0C"/>
    <w:rsid w:val="004D1E7C"/>
    <w:rsid w:val="004D2F93"/>
    <w:rsid w:val="004D52B0"/>
    <w:rsid w:val="004D5CD5"/>
    <w:rsid w:val="004D67F0"/>
    <w:rsid w:val="004D714E"/>
    <w:rsid w:val="004E04AF"/>
    <w:rsid w:val="004E0BF7"/>
    <w:rsid w:val="004E0E93"/>
    <w:rsid w:val="004E28A0"/>
    <w:rsid w:val="004E2957"/>
    <w:rsid w:val="004E3BE6"/>
    <w:rsid w:val="004E4204"/>
    <w:rsid w:val="004E467D"/>
    <w:rsid w:val="004E474C"/>
    <w:rsid w:val="004E4778"/>
    <w:rsid w:val="004E5843"/>
    <w:rsid w:val="004F0554"/>
    <w:rsid w:val="004F1269"/>
    <w:rsid w:val="004F3097"/>
    <w:rsid w:val="004F38CD"/>
    <w:rsid w:val="004F3DAB"/>
    <w:rsid w:val="004F5F76"/>
    <w:rsid w:val="004F636C"/>
    <w:rsid w:val="004F6C6A"/>
    <w:rsid w:val="00501A66"/>
    <w:rsid w:val="00502D5E"/>
    <w:rsid w:val="00503EE5"/>
    <w:rsid w:val="00504368"/>
    <w:rsid w:val="005051D6"/>
    <w:rsid w:val="00515991"/>
    <w:rsid w:val="005165DD"/>
    <w:rsid w:val="00517220"/>
    <w:rsid w:val="005219C1"/>
    <w:rsid w:val="00521D1D"/>
    <w:rsid w:val="00522324"/>
    <w:rsid w:val="00522F7E"/>
    <w:rsid w:val="005232B5"/>
    <w:rsid w:val="00523809"/>
    <w:rsid w:val="0052469F"/>
    <w:rsid w:val="00525306"/>
    <w:rsid w:val="00525F82"/>
    <w:rsid w:val="00527287"/>
    <w:rsid w:val="005273BD"/>
    <w:rsid w:val="00530455"/>
    <w:rsid w:val="00532E66"/>
    <w:rsid w:val="005350B0"/>
    <w:rsid w:val="005355C7"/>
    <w:rsid w:val="00535CC9"/>
    <w:rsid w:val="00535EEA"/>
    <w:rsid w:val="005360BE"/>
    <w:rsid w:val="00536B0A"/>
    <w:rsid w:val="00543916"/>
    <w:rsid w:val="00545E38"/>
    <w:rsid w:val="00546CA3"/>
    <w:rsid w:val="00547C13"/>
    <w:rsid w:val="005500B1"/>
    <w:rsid w:val="005516CF"/>
    <w:rsid w:val="00554E54"/>
    <w:rsid w:val="00554E59"/>
    <w:rsid w:val="0055611E"/>
    <w:rsid w:val="005604A5"/>
    <w:rsid w:val="0056071D"/>
    <w:rsid w:val="005617CA"/>
    <w:rsid w:val="00561C3D"/>
    <w:rsid w:val="00561C71"/>
    <w:rsid w:val="005623E9"/>
    <w:rsid w:val="00564A4F"/>
    <w:rsid w:val="00564E87"/>
    <w:rsid w:val="0056559B"/>
    <w:rsid w:val="00567047"/>
    <w:rsid w:val="00571ABD"/>
    <w:rsid w:val="00572972"/>
    <w:rsid w:val="00577D75"/>
    <w:rsid w:val="00577FCC"/>
    <w:rsid w:val="00580DD5"/>
    <w:rsid w:val="00581D04"/>
    <w:rsid w:val="00581D08"/>
    <w:rsid w:val="0058443A"/>
    <w:rsid w:val="00591292"/>
    <w:rsid w:val="005919E9"/>
    <w:rsid w:val="005929D6"/>
    <w:rsid w:val="00592BD6"/>
    <w:rsid w:val="00595B81"/>
    <w:rsid w:val="00596302"/>
    <w:rsid w:val="0059680F"/>
    <w:rsid w:val="005A1803"/>
    <w:rsid w:val="005A1CFD"/>
    <w:rsid w:val="005A235D"/>
    <w:rsid w:val="005A25CD"/>
    <w:rsid w:val="005A30D5"/>
    <w:rsid w:val="005A5B42"/>
    <w:rsid w:val="005B2089"/>
    <w:rsid w:val="005B25E9"/>
    <w:rsid w:val="005B26EA"/>
    <w:rsid w:val="005B3C6D"/>
    <w:rsid w:val="005B4E4F"/>
    <w:rsid w:val="005B7161"/>
    <w:rsid w:val="005C0259"/>
    <w:rsid w:val="005C2816"/>
    <w:rsid w:val="005C5021"/>
    <w:rsid w:val="005C6B81"/>
    <w:rsid w:val="005C6E45"/>
    <w:rsid w:val="005C75B5"/>
    <w:rsid w:val="005C7915"/>
    <w:rsid w:val="005C7F2A"/>
    <w:rsid w:val="005D0E8F"/>
    <w:rsid w:val="005D2815"/>
    <w:rsid w:val="005D2EE2"/>
    <w:rsid w:val="005D3313"/>
    <w:rsid w:val="005D35C1"/>
    <w:rsid w:val="005D366A"/>
    <w:rsid w:val="005D3A63"/>
    <w:rsid w:val="005D3F21"/>
    <w:rsid w:val="005D4911"/>
    <w:rsid w:val="005D5316"/>
    <w:rsid w:val="005D7E5D"/>
    <w:rsid w:val="005E09A4"/>
    <w:rsid w:val="005E0A3B"/>
    <w:rsid w:val="005E153C"/>
    <w:rsid w:val="005E1F20"/>
    <w:rsid w:val="005E2D9F"/>
    <w:rsid w:val="005E30DB"/>
    <w:rsid w:val="005E320C"/>
    <w:rsid w:val="005E3C76"/>
    <w:rsid w:val="005E4E24"/>
    <w:rsid w:val="005E604C"/>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0039"/>
    <w:rsid w:val="00601807"/>
    <w:rsid w:val="0060195A"/>
    <w:rsid w:val="00601FC8"/>
    <w:rsid w:val="006028BD"/>
    <w:rsid w:val="006037B0"/>
    <w:rsid w:val="0060536A"/>
    <w:rsid w:val="006053F6"/>
    <w:rsid w:val="0060673F"/>
    <w:rsid w:val="0060689C"/>
    <w:rsid w:val="0060697F"/>
    <w:rsid w:val="0061029C"/>
    <w:rsid w:val="00613131"/>
    <w:rsid w:val="00614454"/>
    <w:rsid w:val="00615918"/>
    <w:rsid w:val="00615D83"/>
    <w:rsid w:val="00616770"/>
    <w:rsid w:val="0061741C"/>
    <w:rsid w:val="00617E28"/>
    <w:rsid w:val="00620680"/>
    <w:rsid w:val="00622B56"/>
    <w:rsid w:val="0062394F"/>
    <w:rsid w:val="00624184"/>
    <w:rsid w:val="006241BD"/>
    <w:rsid w:val="006253D9"/>
    <w:rsid w:val="00626476"/>
    <w:rsid w:val="00626FAA"/>
    <w:rsid w:val="006277B2"/>
    <w:rsid w:val="006277C1"/>
    <w:rsid w:val="006319D8"/>
    <w:rsid w:val="00632C46"/>
    <w:rsid w:val="00633BF6"/>
    <w:rsid w:val="00635A3C"/>
    <w:rsid w:val="00636B1F"/>
    <w:rsid w:val="006370C0"/>
    <w:rsid w:val="00640906"/>
    <w:rsid w:val="00640CB9"/>
    <w:rsid w:val="00640E5E"/>
    <w:rsid w:val="006428E4"/>
    <w:rsid w:val="00642BE7"/>
    <w:rsid w:val="00642F5C"/>
    <w:rsid w:val="00644533"/>
    <w:rsid w:val="00646444"/>
    <w:rsid w:val="006476B1"/>
    <w:rsid w:val="00651A3E"/>
    <w:rsid w:val="0065392A"/>
    <w:rsid w:val="00653A69"/>
    <w:rsid w:val="006546AE"/>
    <w:rsid w:val="0065503C"/>
    <w:rsid w:val="006554F7"/>
    <w:rsid w:val="00655787"/>
    <w:rsid w:val="00655ED4"/>
    <w:rsid w:val="0066137C"/>
    <w:rsid w:val="0066188F"/>
    <w:rsid w:val="006623A2"/>
    <w:rsid w:val="0066348F"/>
    <w:rsid w:val="00664986"/>
    <w:rsid w:val="0066517B"/>
    <w:rsid w:val="00665E4C"/>
    <w:rsid w:val="00665F6D"/>
    <w:rsid w:val="006664CD"/>
    <w:rsid w:val="006670B5"/>
    <w:rsid w:val="00667508"/>
    <w:rsid w:val="0067068E"/>
    <w:rsid w:val="006721D2"/>
    <w:rsid w:val="00672287"/>
    <w:rsid w:val="00672C66"/>
    <w:rsid w:val="00672D31"/>
    <w:rsid w:val="006751F7"/>
    <w:rsid w:val="0067595B"/>
    <w:rsid w:val="00675A10"/>
    <w:rsid w:val="00675C3D"/>
    <w:rsid w:val="00675E90"/>
    <w:rsid w:val="00676218"/>
    <w:rsid w:val="00681517"/>
    <w:rsid w:val="00682845"/>
    <w:rsid w:val="00682BBF"/>
    <w:rsid w:val="00684F62"/>
    <w:rsid w:val="00685FB2"/>
    <w:rsid w:val="006876B2"/>
    <w:rsid w:val="006905F9"/>
    <w:rsid w:val="00690D7D"/>
    <w:rsid w:val="00693CF6"/>
    <w:rsid w:val="006940E5"/>
    <w:rsid w:val="00694599"/>
    <w:rsid w:val="00694C30"/>
    <w:rsid w:val="006964D0"/>
    <w:rsid w:val="006976E8"/>
    <w:rsid w:val="00697BD5"/>
    <w:rsid w:val="006A0737"/>
    <w:rsid w:val="006A37BD"/>
    <w:rsid w:val="006A4F5B"/>
    <w:rsid w:val="006A55FA"/>
    <w:rsid w:val="006A5A4B"/>
    <w:rsid w:val="006A78FE"/>
    <w:rsid w:val="006A7E50"/>
    <w:rsid w:val="006B118A"/>
    <w:rsid w:val="006B484E"/>
    <w:rsid w:val="006B60F4"/>
    <w:rsid w:val="006B6641"/>
    <w:rsid w:val="006B751C"/>
    <w:rsid w:val="006B7BE0"/>
    <w:rsid w:val="006B7FEE"/>
    <w:rsid w:val="006C01BF"/>
    <w:rsid w:val="006C1266"/>
    <w:rsid w:val="006C367B"/>
    <w:rsid w:val="006C48C2"/>
    <w:rsid w:val="006C6982"/>
    <w:rsid w:val="006C6FFD"/>
    <w:rsid w:val="006C70C3"/>
    <w:rsid w:val="006D0B3E"/>
    <w:rsid w:val="006D137F"/>
    <w:rsid w:val="006D2290"/>
    <w:rsid w:val="006D3121"/>
    <w:rsid w:val="006D3589"/>
    <w:rsid w:val="006D38DC"/>
    <w:rsid w:val="006D3D2D"/>
    <w:rsid w:val="006D3D63"/>
    <w:rsid w:val="006D4855"/>
    <w:rsid w:val="006D6291"/>
    <w:rsid w:val="006D68C3"/>
    <w:rsid w:val="006D7150"/>
    <w:rsid w:val="006E04EA"/>
    <w:rsid w:val="006E23D8"/>
    <w:rsid w:val="006E33F3"/>
    <w:rsid w:val="006E3A46"/>
    <w:rsid w:val="006E4648"/>
    <w:rsid w:val="006E54D9"/>
    <w:rsid w:val="006E660F"/>
    <w:rsid w:val="006F0A38"/>
    <w:rsid w:val="006F20D9"/>
    <w:rsid w:val="006F2F64"/>
    <w:rsid w:val="006F3311"/>
    <w:rsid w:val="006F3922"/>
    <w:rsid w:val="006F39EE"/>
    <w:rsid w:val="006F49C1"/>
    <w:rsid w:val="006F5EF6"/>
    <w:rsid w:val="006F63B1"/>
    <w:rsid w:val="006F692E"/>
    <w:rsid w:val="006F7FE8"/>
    <w:rsid w:val="0070147C"/>
    <w:rsid w:val="00702959"/>
    <w:rsid w:val="007031DF"/>
    <w:rsid w:val="0070774E"/>
    <w:rsid w:val="00707E04"/>
    <w:rsid w:val="007107D6"/>
    <w:rsid w:val="007110D2"/>
    <w:rsid w:val="00711194"/>
    <w:rsid w:val="00711B73"/>
    <w:rsid w:val="00712268"/>
    <w:rsid w:val="007132AF"/>
    <w:rsid w:val="007141B1"/>
    <w:rsid w:val="00714455"/>
    <w:rsid w:val="00714A0D"/>
    <w:rsid w:val="00715326"/>
    <w:rsid w:val="00717198"/>
    <w:rsid w:val="007174D0"/>
    <w:rsid w:val="00721007"/>
    <w:rsid w:val="0072202F"/>
    <w:rsid w:val="007265ED"/>
    <w:rsid w:val="00727957"/>
    <w:rsid w:val="00730666"/>
    <w:rsid w:val="00730F4A"/>
    <w:rsid w:val="00732282"/>
    <w:rsid w:val="007327A8"/>
    <w:rsid w:val="007331D1"/>
    <w:rsid w:val="00733590"/>
    <w:rsid w:val="00733755"/>
    <w:rsid w:val="00734B9A"/>
    <w:rsid w:val="00734BF6"/>
    <w:rsid w:val="0073538E"/>
    <w:rsid w:val="0074004C"/>
    <w:rsid w:val="00742025"/>
    <w:rsid w:val="00742D7C"/>
    <w:rsid w:val="00742E59"/>
    <w:rsid w:val="00743307"/>
    <w:rsid w:val="00743801"/>
    <w:rsid w:val="007447E2"/>
    <w:rsid w:val="00744C38"/>
    <w:rsid w:val="007453C7"/>
    <w:rsid w:val="00746245"/>
    <w:rsid w:val="00746473"/>
    <w:rsid w:val="0074648B"/>
    <w:rsid w:val="0075047E"/>
    <w:rsid w:val="007504EF"/>
    <w:rsid w:val="007513FC"/>
    <w:rsid w:val="00752F8C"/>
    <w:rsid w:val="00753013"/>
    <w:rsid w:val="00753B18"/>
    <w:rsid w:val="00756671"/>
    <w:rsid w:val="00756DF1"/>
    <w:rsid w:val="00760B40"/>
    <w:rsid w:val="00761E06"/>
    <w:rsid w:val="00761F81"/>
    <w:rsid w:val="0076255D"/>
    <w:rsid w:val="00763935"/>
    <w:rsid w:val="00765731"/>
    <w:rsid w:val="00766450"/>
    <w:rsid w:val="007669CF"/>
    <w:rsid w:val="00766B6D"/>
    <w:rsid w:val="00771E5B"/>
    <w:rsid w:val="00772690"/>
    <w:rsid w:val="007746F8"/>
    <w:rsid w:val="007750F2"/>
    <w:rsid w:val="00775DC8"/>
    <w:rsid w:val="0077657B"/>
    <w:rsid w:val="00776F7C"/>
    <w:rsid w:val="00780EF6"/>
    <w:rsid w:val="00781767"/>
    <w:rsid w:val="00781B7D"/>
    <w:rsid w:val="0078221C"/>
    <w:rsid w:val="00783DDF"/>
    <w:rsid w:val="00784C72"/>
    <w:rsid w:val="00784FDE"/>
    <w:rsid w:val="00785034"/>
    <w:rsid w:val="007851BF"/>
    <w:rsid w:val="00786015"/>
    <w:rsid w:val="0078610E"/>
    <w:rsid w:val="007868DA"/>
    <w:rsid w:val="007905D4"/>
    <w:rsid w:val="007916A3"/>
    <w:rsid w:val="007916D0"/>
    <w:rsid w:val="007920AF"/>
    <w:rsid w:val="00794981"/>
    <w:rsid w:val="00794FF4"/>
    <w:rsid w:val="00796641"/>
    <w:rsid w:val="0079727E"/>
    <w:rsid w:val="007A17DA"/>
    <w:rsid w:val="007A23A2"/>
    <w:rsid w:val="007A34B8"/>
    <w:rsid w:val="007A4B47"/>
    <w:rsid w:val="007A551C"/>
    <w:rsid w:val="007A5B39"/>
    <w:rsid w:val="007A7CE9"/>
    <w:rsid w:val="007A7E51"/>
    <w:rsid w:val="007A7F9C"/>
    <w:rsid w:val="007B0DCD"/>
    <w:rsid w:val="007B0FD0"/>
    <w:rsid w:val="007B2A4C"/>
    <w:rsid w:val="007B2F3B"/>
    <w:rsid w:val="007B3D8B"/>
    <w:rsid w:val="007B4132"/>
    <w:rsid w:val="007B5DF5"/>
    <w:rsid w:val="007B6E1E"/>
    <w:rsid w:val="007C07CE"/>
    <w:rsid w:val="007C0DCC"/>
    <w:rsid w:val="007C210A"/>
    <w:rsid w:val="007C276C"/>
    <w:rsid w:val="007C3E46"/>
    <w:rsid w:val="007C42A2"/>
    <w:rsid w:val="007C4822"/>
    <w:rsid w:val="007C55E9"/>
    <w:rsid w:val="007C6AF3"/>
    <w:rsid w:val="007C73E2"/>
    <w:rsid w:val="007D0B0B"/>
    <w:rsid w:val="007D11B7"/>
    <w:rsid w:val="007D2BFF"/>
    <w:rsid w:val="007D4B13"/>
    <w:rsid w:val="007D4CFE"/>
    <w:rsid w:val="007D4F7E"/>
    <w:rsid w:val="007D6153"/>
    <w:rsid w:val="007D7F94"/>
    <w:rsid w:val="007E0025"/>
    <w:rsid w:val="007E0611"/>
    <w:rsid w:val="007E3E7A"/>
    <w:rsid w:val="007E4CE6"/>
    <w:rsid w:val="007E5432"/>
    <w:rsid w:val="007E6031"/>
    <w:rsid w:val="007E60BC"/>
    <w:rsid w:val="007E6CE6"/>
    <w:rsid w:val="007E7535"/>
    <w:rsid w:val="007F06BD"/>
    <w:rsid w:val="007F0A57"/>
    <w:rsid w:val="007F2629"/>
    <w:rsid w:val="007F2D72"/>
    <w:rsid w:val="007F3D8A"/>
    <w:rsid w:val="007F78EF"/>
    <w:rsid w:val="00800E0B"/>
    <w:rsid w:val="0080142D"/>
    <w:rsid w:val="00801843"/>
    <w:rsid w:val="00801DA5"/>
    <w:rsid w:val="00803239"/>
    <w:rsid w:val="0080450A"/>
    <w:rsid w:val="00806AEC"/>
    <w:rsid w:val="00807D81"/>
    <w:rsid w:val="00807DCC"/>
    <w:rsid w:val="00810377"/>
    <w:rsid w:val="00812030"/>
    <w:rsid w:val="00813D4E"/>
    <w:rsid w:val="00814712"/>
    <w:rsid w:val="0081634C"/>
    <w:rsid w:val="00820AE6"/>
    <w:rsid w:val="00821EC2"/>
    <w:rsid w:val="00821F23"/>
    <w:rsid w:val="00822D1B"/>
    <w:rsid w:val="0082397B"/>
    <w:rsid w:val="00823CC1"/>
    <w:rsid w:val="00823DD5"/>
    <w:rsid w:val="00831FB7"/>
    <w:rsid w:val="0083281E"/>
    <w:rsid w:val="00834630"/>
    <w:rsid w:val="008366C5"/>
    <w:rsid w:val="00836942"/>
    <w:rsid w:val="008410F2"/>
    <w:rsid w:val="00841AA4"/>
    <w:rsid w:val="00842217"/>
    <w:rsid w:val="008426EB"/>
    <w:rsid w:val="00842DDE"/>
    <w:rsid w:val="008430B5"/>
    <w:rsid w:val="008435AB"/>
    <w:rsid w:val="008437EE"/>
    <w:rsid w:val="0084514A"/>
    <w:rsid w:val="00845A1F"/>
    <w:rsid w:val="0084602A"/>
    <w:rsid w:val="00850983"/>
    <w:rsid w:val="008548E6"/>
    <w:rsid w:val="0085577A"/>
    <w:rsid w:val="00855C8F"/>
    <w:rsid w:val="008565DA"/>
    <w:rsid w:val="008576BB"/>
    <w:rsid w:val="0085784B"/>
    <w:rsid w:val="00857FAF"/>
    <w:rsid w:val="00860170"/>
    <w:rsid w:val="008612CC"/>
    <w:rsid w:val="0086163B"/>
    <w:rsid w:val="00862183"/>
    <w:rsid w:val="00863B37"/>
    <w:rsid w:val="008646AE"/>
    <w:rsid w:val="00864FC9"/>
    <w:rsid w:val="0086546A"/>
    <w:rsid w:val="00865D4E"/>
    <w:rsid w:val="0087027A"/>
    <w:rsid w:val="00870C2A"/>
    <w:rsid w:val="00870F06"/>
    <w:rsid w:val="00872580"/>
    <w:rsid w:val="008745C7"/>
    <w:rsid w:val="00874961"/>
    <w:rsid w:val="00874D2B"/>
    <w:rsid w:val="00875BB5"/>
    <w:rsid w:val="00876446"/>
    <w:rsid w:val="00877627"/>
    <w:rsid w:val="00880018"/>
    <w:rsid w:val="00880DC8"/>
    <w:rsid w:val="008849C7"/>
    <w:rsid w:val="00886AAE"/>
    <w:rsid w:val="00890178"/>
    <w:rsid w:val="00891046"/>
    <w:rsid w:val="00892355"/>
    <w:rsid w:val="00892E5B"/>
    <w:rsid w:val="0089476E"/>
    <w:rsid w:val="00894CAA"/>
    <w:rsid w:val="00895A59"/>
    <w:rsid w:val="008967C3"/>
    <w:rsid w:val="008979A9"/>
    <w:rsid w:val="008A09E0"/>
    <w:rsid w:val="008A2A05"/>
    <w:rsid w:val="008A4B71"/>
    <w:rsid w:val="008A5034"/>
    <w:rsid w:val="008A5E7F"/>
    <w:rsid w:val="008A659D"/>
    <w:rsid w:val="008A79B7"/>
    <w:rsid w:val="008B0386"/>
    <w:rsid w:val="008B1568"/>
    <w:rsid w:val="008B1E67"/>
    <w:rsid w:val="008B1EB3"/>
    <w:rsid w:val="008B1EFD"/>
    <w:rsid w:val="008B35F4"/>
    <w:rsid w:val="008B3DCF"/>
    <w:rsid w:val="008B434A"/>
    <w:rsid w:val="008B573C"/>
    <w:rsid w:val="008B5D77"/>
    <w:rsid w:val="008B5E1E"/>
    <w:rsid w:val="008B5F9A"/>
    <w:rsid w:val="008B631A"/>
    <w:rsid w:val="008B7C84"/>
    <w:rsid w:val="008C0617"/>
    <w:rsid w:val="008C0B14"/>
    <w:rsid w:val="008C0F51"/>
    <w:rsid w:val="008C1240"/>
    <w:rsid w:val="008C127C"/>
    <w:rsid w:val="008C2B4D"/>
    <w:rsid w:val="008C3335"/>
    <w:rsid w:val="008C33EC"/>
    <w:rsid w:val="008C3496"/>
    <w:rsid w:val="008C34E8"/>
    <w:rsid w:val="008C46C9"/>
    <w:rsid w:val="008C4E64"/>
    <w:rsid w:val="008C5F28"/>
    <w:rsid w:val="008C69BE"/>
    <w:rsid w:val="008C789D"/>
    <w:rsid w:val="008D28E8"/>
    <w:rsid w:val="008D3797"/>
    <w:rsid w:val="008D6CFB"/>
    <w:rsid w:val="008D6DE2"/>
    <w:rsid w:val="008D6DFF"/>
    <w:rsid w:val="008E2634"/>
    <w:rsid w:val="008E2F8A"/>
    <w:rsid w:val="008E35BB"/>
    <w:rsid w:val="008E3C58"/>
    <w:rsid w:val="008E5D3D"/>
    <w:rsid w:val="008F084E"/>
    <w:rsid w:val="008F369A"/>
    <w:rsid w:val="008F455C"/>
    <w:rsid w:val="008F602B"/>
    <w:rsid w:val="008F67DE"/>
    <w:rsid w:val="008F6871"/>
    <w:rsid w:val="008F6F2B"/>
    <w:rsid w:val="008F7588"/>
    <w:rsid w:val="008F7DE2"/>
    <w:rsid w:val="009005F6"/>
    <w:rsid w:val="00900602"/>
    <w:rsid w:val="00900625"/>
    <w:rsid w:val="00901FC3"/>
    <w:rsid w:val="0090249B"/>
    <w:rsid w:val="00904291"/>
    <w:rsid w:val="00906853"/>
    <w:rsid w:val="00906EA2"/>
    <w:rsid w:val="00906F4F"/>
    <w:rsid w:val="00907031"/>
    <w:rsid w:val="009073CC"/>
    <w:rsid w:val="00907D23"/>
    <w:rsid w:val="00917F6B"/>
    <w:rsid w:val="009210AC"/>
    <w:rsid w:val="00921563"/>
    <w:rsid w:val="00921C17"/>
    <w:rsid w:val="00922850"/>
    <w:rsid w:val="00922AD8"/>
    <w:rsid w:val="0092422C"/>
    <w:rsid w:val="00924DFB"/>
    <w:rsid w:val="00924F1D"/>
    <w:rsid w:val="00926B9B"/>
    <w:rsid w:val="009276BC"/>
    <w:rsid w:val="0092772C"/>
    <w:rsid w:val="0093112E"/>
    <w:rsid w:val="00933EBA"/>
    <w:rsid w:val="00934FA4"/>
    <w:rsid w:val="00934FBB"/>
    <w:rsid w:val="00935A07"/>
    <w:rsid w:val="0093619F"/>
    <w:rsid w:val="009365A7"/>
    <w:rsid w:val="00940FD2"/>
    <w:rsid w:val="00941395"/>
    <w:rsid w:val="00941586"/>
    <w:rsid w:val="0094181E"/>
    <w:rsid w:val="00943E9A"/>
    <w:rsid w:val="00944F47"/>
    <w:rsid w:val="0094605F"/>
    <w:rsid w:val="009467FC"/>
    <w:rsid w:val="00946D63"/>
    <w:rsid w:val="00951FF9"/>
    <w:rsid w:val="009531C2"/>
    <w:rsid w:val="009537F7"/>
    <w:rsid w:val="0095395E"/>
    <w:rsid w:val="009544D9"/>
    <w:rsid w:val="009545EF"/>
    <w:rsid w:val="009566FC"/>
    <w:rsid w:val="00956BA5"/>
    <w:rsid w:val="00957130"/>
    <w:rsid w:val="00957C5F"/>
    <w:rsid w:val="00960180"/>
    <w:rsid w:val="00960530"/>
    <w:rsid w:val="0096109F"/>
    <w:rsid w:val="009615B6"/>
    <w:rsid w:val="00961C7D"/>
    <w:rsid w:val="00962669"/>
    <w:rsid w:val="00962778"/>
    <w:rsid w:val="00962DB7"/>
    <w:rsid w:val="0096425B"/>
    <w:rsid w:val="00967EE4"/>
    <w:rsid w:val="00971BF9"/>
    <w:rsid w:val="00973778"/>
    <w:rsid w:val="00973DA0"/>
    <w:rsid w:val="0097475C"/>
    <w:rsid w:val="00977436"/>
    <w:rsid w:val="00977A9D"/>
    <w:rsid w:val="00981667"/>
    <w:rsid w:val="00982D90"/>
    <w:rsid w:val="009831D8"/>
    <w:rsid w:val="009833E8"/>
    <w:rsid w:val="00984961"/>
    <w:rsid w:val="0098546A"/>
    <w:rsid w:val="00986635"/>
    <w:rsid w:val="0098667C"/>
    <w:rsid w:val="00986A3D"/>
    <w:rsid w:val="0099033C"/>
    <w:rsid w:val="00990620"/>
    <w:rsid w:val="00990C59"/>
    <w:rsid w:val="00990EDB"/>
    <w:rsid w:val="0099263E"/>
    <w:rsid w:val="00992C1F"/>
    <w:rsid w:val="00993CFB"/>
    <w:rsid w:val="00994CEE"/>
    <w:rsid w:val="00996567"/>
    <w:rsid w:val="00997B0E"/>
    <w:rsid w:val="009A0F3C"/>
    <w:rsid w:val="009A235D"/>
    <w:rsid w:val="009A3793"/>
    <w:rsid w:val="009A4859"/>
    <w:rsid w:val="009B32D9"/>
    <w:rsid w:val="009B3727"/>
    <w:rsid w:val="009B41AD"/>
    <w:rsid w:val="009B4208"/>
    <w:rsid w:val="009B4DD9"/>
    <w:rsid w:val="009B4F41"/>
    <w:rsid w:val="009B4F7E"/>
    <w:rsid w:val="009B5657"/>
    <w:rsid w:val="009B5AD4"/>
    <w:rsid w:val="009B61E8"/>
    <w:rsid w:val="009B6AAC"/>
    <w:rsid w:val="009B6B69"/>
    <w:rsid w:val="009B7133"/>
    <w:rsid w:val="009B719C"/>
    <w:rsid w:val="009B75A5"/>
    <w:rsid w:val="009C1E5F"/>
    <w:rsid w:val="009C1FE9"/>
    <w:rsid w:val="009C4227"/>
    <w:rsid w:val="009C4A84"/>
    <w:rsid w:val="009C4B9F"/>
    <w:rsid w:val="009C578A"/>
    <w:rsid w:val="009C5F78"/>
    <w:rsid w:val="009C6B29"/>
    <w:rsid w:val="009C7652"/>
    <w:rsid w:val="009D0386"/>
    <w:rsid w:val="009D0569"/>
    <w:rsid w:val="009D0E67"/>
    <w:rsid w:val="009D3166"/>
    <w:rsid w:val="009D468C"/>
    <w:rsid w:val="009D55C7"/>
    <w:rsid w:val="009D568D"/>
    <w:rsid w:val="009D6EE8"/>
    <w:rsid w:val="009D72DF"/>
    <w:rsid w:val="009E2276"/>
    <w:rsid w:val="009E3ACE"/>
    <w:rsid w:val="009E5485"/>
    <w:rsid w:val="009E63FC"/>
    <w:rsid w:val="009E659D"/>
    <w:rsid w:val="009E6D20"/>
    <w:rsid w:val="009E7A8F"/>
    <w:rsid w:val="009F25E3"/>
    <w:rsid w:val="009F3ABB"/>
    <w:rsid w:val="009F4DE5"/>
    <w:rsid w:val="009F4E0F"/>
    <w:rsid w:val="009F4F62"/>
    <w:rsid w:val="00A01152"/>
    <w:rsid w:val="00A01497"/>
    <w:rsid w:val="00A01BC3"/>
    <w:rsid w:val="00A01FF7"/>
    <w:rsid w:val="00A0317B"/>
    <w:rsid w:val="00A0328F"/>
    <w:rsid w:val="00A04A27"/>
    <w:rsid w:val="00A05199"/>
    <w:rsid w:val="00A0573A"/>
    <w:rsid w:val="00A074DF"/>
    <w:rsid w:val="00A10639"/>
    <w:rsid w:val="00A122B3"/>
    <w:rsid w:val="00A12704"/>
    <w:rsid w:val="00A13D66"/>
    <w:rsid w:val="00A17A05"/>
    <w:rsid w:val="00A22B00"/>
    <w:rsid w:val="00A23D9A"/>
    <w:rsid w:val="00A24845"/>
    <w:rsid w:val="00A254D9"/>
    <w:rsid w:val="00A30182"/>
    <w:rsid w:val="00A30FCE"/>
    <w:rsid w:val="00A33E03"/>
    <w:rsid w:val="00A34078"/>
    <w:rsid w:val="00A35D2C"/>
    <w:rsid w:val="00A362FD"/>
    <w:rsid w:val="00A37BD0"/>
    <w:rsid w:val="00A44F32"/>
    <w:rsid w:val="00A4508A"/>
    <w:rsid w:val="00A4537C"/>
    <w:rsid w:val="00A46714"/>
    <w:rsid w:val="00A46947"/>
    <w:rsid w:val="00A51FAD"/>
    <w:rsid w:val="00A53A9D"/>
    <w:rsid w:val="00A53D07"/>
    <w:rsid w:val="00A5415E"/>
    <w:rsid w:val="00A54326"/>
    <w:rsid w:val="00A546EB"/>
    <w:rsid w:val="00A548F5"/>
    <w:rsid w:val="00A55AA6"/>
    <w:rsid w:val="00A55D46"/>
    <w:rsid w:val="00A608E8"/>
    <w:rsid w:val="00A6149C"/>
    <w:rsid w:val="00A64F47"/>
    <w:rsid w:val="00A655C9"/>
    <w:rsid w:val="00A66011"/>
    <w:rsid w:val="00A66BC1"/>
    <w:rsid w:val="00A67F43"/>
    <w:rsid w:val="00A778B7"/>
    <w:rsid w:val="00A77D61"/>
    <w:rsid w:val="00A80757"/>
    <w:rsid w:val="00A80BCB"/>
    <w:rsid w:val="00A816E5"/>
    <w:rsid w:val="00A81BA0"/>
    <w:rsid w:val="00A829A9"/>
    <w:rsid w:val="00A8389C"/>
    <w:rsid w:val="00A84682"/>
    <w:rsid w:val="00A87179"/>
    <w:rsid w:val="00A87CA2"/>
    <w:rsid w:val="00A90167"/>
    <w:rsid w:val="00A95638"/>
    <w:rsid w:val="00A9675F"/>
    <w:rsid w:val="00A96D2E"/>
    <w:rsid w:val="00A97676"/>
    <w:rsid w:val="00AA0790"/>
    <w:rsid w:val="00AA2F33"/>
    <w:rsid w:val="00AA2FBA"/>
    <w:rsid w:val="00AA483B"/>
    <w:rsid w:val="00AA4E03"/>
    <w:rsid w:val="00AA5E89"/>
    <w:rsid w:val="00AA600D"/>
    <w:rsid w:val="00AA7A2D"/>
    <w:rsid w:val="00AA7A6F"/>
    <w:rsid w:val="00AA7B63"/>
    <w:rsid w:val="00AB00EF"/>
    <w:rsid w:val="00AB02F2"/>
    <w:rsid w:val="00AB0851"/>
    <w:rsid w:val="00AB159D"/>
    <w:rsid w:val="00AB1D83"/>
    <w:rsid w:val="00AB420F"/>
    <w:rsid w:val="00AB5205"/>
    <w:rsid w:val="00AB597F"/>
    <w:rsid w:val="00AB692D"/>
    <w:rsid w:val="00AB78CA"/>
    <w:rsid w:val="00AC0347"/>
    <w:rsid w:val="00AC2AB2"/>
    <w:rsid w:val="00AC2EC6"/>
    <w:rsid w:val="00AC367E"/>
    <w:rsid w:val="00AC4005"/>
    <w:rsid w:val="00AC4CA8"/>
    <w:rsid w:val="00AC4D85"/>
    <w:rsid w:val="00AC688C"/>
    <w:rsid w:val="00AC6AAB"/>
    <w:rsid w:val="00AC7963"/>
    <w:rsid w:val="00AC7A41"/>
    <w:rsid w:val="00AD52DC"/>
    <w:rsid w:val="00AD721D"/>
    <w:rsid w:val="00AE024A"/>
    <w:rsid w:val="00AE02CB"/>
    <w:rsid w:val="00AE0692"/>
    <w:rsid w:val="00AE3E94"/>
    <w:rsid w:val="00AE4CEE"/>
    <w:rsid w:val="00AE5844"/>
    <w:rsid w:val="00AE62DC"/>
    <w:rsid w:val="00AF08AC"/>
    <w:rsid w:val="00AF092F"/>
    <w:rsid w:val="00AF2766"/>
    <w:rsid w:val="00AF29A3"/>
    <w:rsid w:val="00AF5B47"/>
    <w:rsid w:val="00AF5C90"/>
    <w:rsid w:val="00AF5CC8"/>
    <w:rsid w:val="00AF66ED"/>
    <w:rsid w:val="00AF6763"/>
    <w:rsid w:val="00AF68FF"/>
    <w:rsid w:val="00B00EDB"/>
    <w:rsid w:val="00B01087"/>
    <w:rsid w:val="00B0478D"/>
    <w:rsid w:val="00B0738C"/>
    <w:rsid w:val="00B07A33"/>
    <w:rsid w:val="00B10D72"/>
    <w:rsid w:val="00B11378"/>
    <w:rsid w:val="00B114DD"/>
    <w:rsid w:val="00B13013"/>
    <w:rsid w:val="00B135DE"/>
    <w:rsid w:val="00B14384"/>
    <w:rsid w:val="00B15D2A"/>
    <w:rsid w:val="00B16E04"/>
    <w:rsid w:val="00B17527"/>
    <w:rsid w:val="00B205C3"/>
    <w:rsid w:val="00B21D61"/>
    <w:rsid w:val="00B225CD"/>
    <w:rsid w:val="00B22FB7"/>
    <w:rsid w:val="00B251B5"/>
    <w:rsid w:val="00B26785"/>
    <w:rsid w:val="00B26C73"/>
    <w:rsid w:val="00B27A4B"/>
    <w:rsid w:val="00B32D9F"/>
    <w:rsid w:val="00B33A11"/>
    <w:rsid w:val="00B33F8B"/>
    <w:rsid w:val="00B348F2"/>
    <w:rsid w:val="00B351B8"/>
    <w:rsid w:val="00B3662A"/>
    <w:rsid w:val="00B40456"/>
    <w:rsid w:val="00B41AE5"/>
    <w:rsid w:val="00B4204C"/>
    <w:rsid w:val="00B423AC"/>
    <w:rsid w:val="00B4253E"/>
    <w:rsid w:val="00B43594"/>
    <w:rsid w:val="00B453AB"/>
    <w:rsid w:val="00B52B1D"/>
    <w:rsid w:val="00B574EB"/>
    <w:rsid w:val="00B60DE4"/>
    <w:rsid w:val="00B631A1"/>
    <w:rsid w:val="00B63587"/>
    <w:rsid w:val="00B6362C"/>
    <w:rsid w:val="00B63F6F"/>
    <w:rsid w:val="00B64E64"/>
    <w:rsid w:val="00B65FC2"/>
    <w:rsid w:val="00B6653D"/>
    <w:rsid w:val="00B67A63"/>
    <w:rsid w:val="00B711D3"/>
    <w:rsid w:val="00B713B7"/>
    <w:rsid w:val="00B71724"/>
    <w:rsid w:val="00B71FD5"/>
    <w:rsid w:val="00B721BB"/>
    <w:rsid w:val="00B7256B"/>
    <w:rsid w:val="00B764EE"/>
    <w:rsid w:val="00B773EF"/>
    <w:rsid w:val="00B80128"/>
    <w:rsid w:val="00B80299"/>
    <w:rsid w:val="00B80FBC"/>
    <w:rsid w:val="00B81308"/>
    <w:rsid w:val="00B82CD8"/>
    <w:rsid w:val="00B83816"/>
    <w:rsid w:val="00B83CC8"/>
    <w:rsid w:val="00B83E61"/>
    <w:rsid w:val="00B850AD"/>
    <w:rsid w:val="00B8563F"/>
    <w:rsid w:val="00B86CED"/>
    <w:rsid w:val="00B8712F"/>
    <w:rsid w:val="00B8731F"/>
    <w:rsid w:val="00B8763A"/>
    <w:rsid w:val="00B8779D"/>
    <w:rsid w:val="00B92D73"/>
    <w:rsid w:val="00B934EB"/>
    <w:rsid w:val="00B93723"/>
    <w:rsid w:val="00B9397C"/>
    <w:rsid w:val="00B9448D"/>
    <w:rsid w:val="00B95A3F"/>
    <w:rsid w:val="00B97543"/>
    <w:rsid w:val="00BA186C"/>
    <w:rsid w:val="00BA4A80"/>
    <w:rsid w:val="00BA5FAA"/>
    <w:rsid w:val="00BA6A89"/>
    <w:rsid w:val="00BA6DA4"/>
    <w:rsid w:val="00BA73EE"/>
    <w:rsid w:val="00BA74F5"/>
    <w:rsid w:val="00BA7737"/>
    <w:rsid w:val="00BB0747"/>
    <w:rsid w:val="00BB1C6C"/>
    <w:rsid w:val="00BB2108"/>
    <w:rsid w:val="00BB2388"/>
    <w:rsid w:val="00BB2E0E"/>
    <w:rsid w:val="00BB3329"/>
    <w:rsid w:val="00BB56B4"/>
    <w:rsid w:val="00BB6147"/>
    <w:rsid w:val="00BC09F5"/>
    <w:rsid w:val="00BC10E8"/>
    <w:rsid w:val="00BC362C"/>
    <w:rsid w:val="00BC427D"/>
    <w:rsid w:val="00BC4C80"/>
    <w:rsid w:val="00BC4C92"/>
    <w:rsid w:val="00BC5753"/>
    <w:rsid w:val="00BC60BD"/>
    <w:rsid w:val="00BC66F8"/>
    <w:rsid w:val="00BC6B3F"/>
    <w:rsid w:val="00BC6EE7"/>
    <w:rsid w:val="00BC78F8"/>
    <w:rsid w:val="00BC7A1F"/>
    <w:rsid w:val="00BD0587"/>
    <w:rsid w:val="00BD10BF"/>
    <w:rsid w:val="00BD2F2A"/>
    <w:rsid w:val="00BD3023"/>
    <w:rsid w:val="00BD4219"/>
    <w:rsid w:val="00BD47D0"/>
    <w:rsid w:val="00BD4F03"/>
    <w:rsid w:val="00BD5996"/>
    <w:rsid w:val="00BD5E87"/>
    <w:rsid w:val="00BD6F22"/>
    <w:rsid w:val="00BE02AC"/>
    <w:rsid w:val="00BE170F"/>
    <w:rsid w:val="00BE20F2"/>
    <w:rsid w:val="00BE2260"/>
    <w:rsid w:val="00BE2D5B"/>
    <w:rsid w:val="00BE5868"/>
    <w:rsid w:val="00BE7986"/>
    <w:rsid w:val="00BE79AE"/>
    <w:rsid w:val="00BF02D4"/>
    <w:rsid w:val="00BF061A"/>
    <w:rsid w:val="00BF45B2"/>
    <w:rsid w:val="00BF49A0"/>
    <w:rsid w:val="00BF6118"/>
    <w:rsid w:val="00BF77EE"/>
    <w:rsid w:val="00C01FF1"/>
    <w:rsid w:val="00C03E34"/>
    <w:rsid w:val="00C042D8"/>
    <w:rsid w:val="00C0438D"/>
    <w:rsid w:val="00C048A3"/>
    <w:rsid w:val="00C050E2"/>
    <w:rsid w:val="00C05C38"/>
    <w:rsid w:val="00C0608A"/>
    <w:rsid w:val="00C060DA"/>
    <w:rsid w:val="00C0636A"/>
    <w:rsid w:val="00C06EC3"/>
    <w:rsid w:val="00C07123"/>
    <w:rsid w:val="00C07464"/>
    <w:rsid w:val="00C07C26"/>
    <w:rsid w:val="00C10836"/>
    <w:rsid w:val="00C112F9"/>
    <w:rsid w:val="00C11B9A"/>
    <w:rsid w:val="00C12E30"/>
    <w:rsid w:val="00C16A35"/>
    <w:rsid w:val="00C2073F"/>
    <w:rsid w:val="00C21CDD"/>
    <w:rsid w:val="00C21E5A"/>
    <w:rsid w:val="00C2210F"/>
    <w:rsid w:val="00C22D40"/>
    <w:rsid w:val="00C25C31"/>
    <w:rsid w:val="00C26C57"/>
    <w:rsid w:val="00C2792F"/>
    <w:rsid w:val="00C30E31"/>
    <w:rsid w:val="00C3134F"/>
    <w:rsid w:val="00C33342"/>
    <w:rsid w:val="00C338A9"/>
    <w:rsid w:val="00C357E9"/>
    <w:rsid w:val="00C35943"/>
    <w:rsid w:val="00C3658E"/>
    <w:rsid w:val="00C40D2B"/>
    <w:rsid w:val="00C41952"/>
    <w:rsid w:val="00C42CB3"/>
    <w:rsid w:val="00C42DFD"/>
    <w:rsid w:val="00C42FAB"/>
    <w:rsid w:val="00C42FFA"/>
    <w:rsid w:val="00C438C3"/>
    <w:rsid w:val="00C44843"/>
    <w:rsid w:val="00C45C9B"/>
    <w:rsid w:val="00C518F8"/>
    <w:rsid w:val="00C53902"/>
    <w:rsid w:val="00C541BC"/>
    <w:rsid w:val="00C54840"/>
    <w:rsid w:val="00C54E89"/>
    <w:rsid w:val="00C56562"/>
    <w:rsid w:val="00C57840"/>
    <w:rsid w:val="00C6024D"/>
    <w:rsid w:val="00C60CB8"/>
    <w:rsid w:val="00C60F31"/>
    <w:rsid w:val="00C619F9"/>
    <w:rsid w:val="00C61B00"/>
    <w:rsid w:val="00C625AC"/>
    <w:rsid w:val="00C6296B"/>
    <w:rsid w:val="00C64FB2"/>
    <w:rsid w:val="00C653F1"/>
    <w:rsid w:val="00C66129"/>
    <w:rsid w:val="00C664A2"/>
    <w:rsid w:val="00C667F2"/>
    <w:rsid w:val="00C672F2"/>
    <w:rsid w:val="00C67863"/>
    <w:rsid w:val="00C67B35"/>
    <w:rsid w:val="00C70454"/>
    <w:rsid w:val="00C73EE8"/>
    <w:rsid w:val="00C74A4F"/>
    <w:rsid w:val="00C74FE9"/>
    <w:rsid w:val="00C75A50"/>
    <w:rsid w:val="00C7604E"/>
    <w:rsid w:val="00C76F65"/>
    <w:rsid w:val="00C80015"/>
    <w:rsid w:val="00C80CEE"/>
    <w:rsid w:val="00C816EB"/>
    <w:rsid w:val="00C82808"/>
    <w:rsid w:val="00C83015"/>
    <w:rsid w:val="00C83510"/>
    <w:rsid w:val="00C83BE0"/>
    <w:rsid w:val="00C85A21"/>
    <w:rsid w:val="00C87238"/>
    <w:rsid w:val="00C87DA4"/>
    <w:rsid w:val="00C87E7F"/>
    <w:rsid w:val="00C90044"/>
    <w:rsid w:val="00C91BD1"/>
    <w:rsid w:val="00C9341F"/>
    <w:rsid w:val="00C9382B"/>
    <w:rsid w:val="00C943CA"/>
    <w:rsid w:val="00C96942"/>
    <w:rsid w:val="00CA12EA"/>
    <w:rsid w:val="00CA156A"/>
    <w:rsid w:val="00CA34E0"/>
    <w:rsid w:val="00CA4B11"/>
    <w:rsid w:val="00CA6BC5"/>
    <w:rsid w:val="00CA72B8"/>
    <w:rsid w:val="00CB0D73"/>
    <w:rsid w:val="00CB1791"/>
    <w:rsid w:val="00CB2F50"/>
    <w:rsid w:val="00CB3D09"/>
    <w:rsid w:val="00CB5DFA"/>
    <w:rsid w:val="00CB67A7"/>
    <w:rsid w:val="00CB6FA1"/>
    <w:rsid w:val="00CB7EAF"/>
    <w:rsid w:val="00CC06EF"/>
    <w:rsid w:val="00CC0CA8"/>
    <w:rsid w:val="00CC1827"/>
    <w:rsid w:val="00CC29DA"/>
    <w:rsid w:val="00CC2B9B"/>
    <w:rsid w:val="00CC331F"/>
    <w:rsid w:val="00CC4687"/>
    <w:rsid w:val="00CC46BC"/>
    <w:rsid w:val="00CC499A"/>
    <w:rsid w:val="00CC57CC"/>
    <w:rsid w:val="00CC75C8"/>
    <w:rsid w:val="00CC76A2"/>
    <w:rsid w:val="00CD010C"/>
    <w:rsid w:val="00CD105C"/>
    <w:rsid w:val="00CD12FD"/>
    <w:rsid w:val="00CD2419"/>
    <w:rsid w:val="00CD37FA"/>
    <w:rsid w:val="00CD3A5F"/>
    <w:rsid w:val="00CE1D15"/>
    <w:rsid w:val="00CE306F"/>
    <w:rsid w:val="00CE45FA"/>
    <w:rsid w:val="00CE563D"/>
    <w:rsid w:val="00CE60FC"/>
    <w:rsid w:val="00CE7DDB"/>
    <w:rsid w:val="00CF2940"/>
    <w:rsid w:val="00CF2DE6"/>
    <w:rsid w:val="00CF337E"/>
    <w:rsid w:val="00CF441B"/>
    <w:rsid w:val="00CF4BD0"/>
    <w:rsid w:val="00D00E45"/>
    <w:rsid w:val="00D014DF"/>
    <w:rsid w:val="00D01E75"/>
    <w:rsid w:val="00D02390"/>
    <w:rsid w:val="00D03BC2"/>
    <w:rsid w:val="00D03C02"/>
    <w:rsid w:val="00D0563E"/>
    <w:rsid w:val="00D05BEA"/>
    <w:rsid w:val="00D06333"/>
    <w:rsid w:val="00D06FBD"/>
    <w:rsid w:val="00D1176E"/>
    <w:rsid w:val="00D11AC9"/>
    <w:rsid w:val="00D11BE4"/>
    <w:rsid w:val="00D11C99"/>
    <w:rsid w:val="00D147D3"/>
    <w:rsid w:val="00D15686"/>
    <w:rsid w:val="00D15940"/>
    <w:rsid w:val="00D159A4"/>
    <w:rsid w:val="00D15CB3"/>
    <w:rsid w:val="00D20FC6"/>
    <w:rsid w:val="00D21374"/>
    <w:rsid w:val="00D21C81"/>
    <w:rsid w:val="00D21E66"/>
    <w:rsid w:val="00D22079"/>
    <w:rsid w:val="00D23A09"/>
    <w:rsid w:val="00D2640E"/>
    <w:rsid w:val="00D26658"/>
    <w:rsid w:val="00D30797"/>
    <w:rsid w:val="00D31668"/>
    <w:rsid w:val="00D31A92"/>
    <w:rsid w:val="00D31AA4"/>
    <w:rsid w:val="00D330D0"/>
    <w:rsid w:val="00D339DD"/>
    <w:rsid w:val="00D34245"/>
    <w:rsid w:val="00D3723F"/>
    <w:rsid w:val="00D411EF"/>
    <w:rsid w:val="00D4185B"/>
    <w:rsid w:val="00D421E9"/>
    <w:rsid w:val="00D424C2"/>
    <w:rsid w:val="00D42768"/>
    <w:rsid w:val="00D435D1"/>
    <w:rsid w:val="00D457AB"/>
    <w:rsid w:val="00D45C0E"/>
    <w:rsid w:val="00D469B5"/>
    <w:rsid w:val="00D475E3"/>
    <w:rsid w:val="00D500CA"/>
    <w:rsid w:val="00D50734"/>
    <w:rsid w:val="00D50E18"/>
    <w:rsid w:val="00D50FEF"/>
    <w:rsid w:val="00D51249"/>
    <w:rsid w:val="00D513D3"/>
    <w:rsid w:val="00D52878"/>
    <w:rsid w:val="00D52BFC"/>
    <w:rsid w:val="00D5390D"/>
    <w:rsid w:val="00D539E3"/>
    <w:rsid w:val="00D53BA2"/>
    <w:rsid w:val="00D54E1D"/>
    <w:rsid w:val="00D55E5D"/>
    <w:rsid w:val="00D56526"/>
    <w:rsid w:val="00D602AD"/>
    <w:rsid w:val="00D60B08"/>
    <w:rsid w:val="00D60EF5"/>
    <w:rsid w:val="00D6120D"/>
    <w:rsid w:val="00D62E11"/>
    <w:rsid w:val="00D63C61"/>
    <w:rsid w:val="00D6474E"/>
    <w:rsid w:val="00D64CB9"/>
    <w:rsid w:val="00D65E83"/>
    <w:rsid w:val="00D67E4D"/>
    <w:rsid w:val="00D703B1"/>
    <w:rsid w:val="00D7080B"/>
    <w:rsid w:val="00D719B1"/>
    <w:rsid w:val="00D73023"/>
    <w:rsid w:val="00D73AE0"/>
    <w:rsid w:val="00D73DCE"/>
    <w:rsid w:val="00D74737"/>
    <w:rsid w:val="00D75045"/>
    <w:rsid w:val="00D750CE"/>
    <w:rsid w:val="00D76929"/>
    <w:rsid w:val="00D7727E"/>
    <w:rsid w:val="00D772A1"/>
    <w:rsid w:val="00D77EED"/>
    <w:rsid w:val="00D80429"/>
    <w:rsid w:val="00D825CC"/>
    <w:rsid w:val="00D8260C"/>
    <w:rsid w:val="00D83110"/>
    <w:rsid w:val="00D833BF"/>
    <w:rsid w:val="00D838CB"/>
    <w:rsid w:val="00D84CF3"/>
    <w:rsid w:val="00D85391"/>
    <w:rsid w:val="00D9333F"/>
    <w:rsid w:val="00D94169"/>
    <w:rsid w:val="00D956B0"/>
    <w:rsid w:val="00D95A83"/>
    <w:rsid w:val="00D977DF"/>
    <w:rsid w:val="00D978FF"/>
    <w:rsid w:val="00DA15CD"/>
    <w:rsid w:val="00DA15D6"/>
    <w:rsid w:val="00DA2CD0"/>
    <w:rsid w:val="00DA3D4E"/>
    <w:rsid w:val="00DA5043"/>
    <w:rsid w:val="00DA6092"/>
    <w:rsid w:val="00DA694B"/>
    <w:rsid w:val="00DA7862"/>
    <w:rsid w:val="00DB172F"/>
    <w:rsid w:val="00DB193F"/>
    <w:rsid w:val="00DB3635"/>
    <w:rsid w:val="00DB4714"/>
    <w:rsid w:val="00DB6EA8"/>
    <w:rsid w:val="00DC0AF0"/>
    <w:rsid w:val="00DC218A"/>
    <w:rsid w:val="00DC513D"/>
    <w:rsid w:val="00DC561A"/>
    <w:rsid w:val="00DC645A"/>
    <w:rsid w:val="00DD05BD"/>
    <w:rsid w:val="00DD2545"/>
    <w:rsid w:val="00DD2560"/>
    <w:rsid w:val="00DD3C46"/>
    <w:rsid w:val="00DD4C54"/>
    <w:rsid w:val="00DD4F26"/>
    <w:rsid w:val="00DD5900"/>
    <w:rsid w:val="00DE0568"/>
    <w:rsid w:val="00DE1D0C"/>
    <w:rsid w:val="00DE2524"/>
    <w:rsid w:val="00DE2C63"/>
    <w:rsid w:val="00DE2E0C"/>
    <w:rsid w:val="00DE4FD3"/>
    <w:rsid w:val="00DE522A"/>
    <w:rsid w:val="00DE56F1"/>
    <w:rsid w:val="00DE5D46"/>
    <w:rsid w:val="00DF1BDA"/>
    <w:rsid w:val="00DF1C35"/>
    <w:rsid w:val="00DF2361"/>
    <w:rsid w:val="00DF23BE"/>
    <w:rsid w:val="00DF2889"/>
    <w:rsid w:val="00DF3E23"/>
    <w:rsid w:val="00DF46FA"/>
    <w:rsid w:val="00DF48AC"/>
    <w:rsid w:val="00E003EC"/>
    <w:rsid w:val="00E01492"/>
    <w:rsid w:val="00E016CF"/>
    <w:rsid w:val="00E01FAE"/>
    <w:rsid w:val="00E021E0"/>
    <w:rsid w:val="00E0261F"/>
    <w:rsid w:val="00E03759"/>
    <w:rsid w:val="00E06E10"/>
    <w:rsid w:val="00E124A5"/>
    <w:rsid w:val="00E12CC0"/>
    <w:rsid w:val="00E13FAC"/>
    <w:rsid w:val="00E149D8"/>
    <w:rsid w:val="00E14CC6"/>
    <w:rsid w:val="00E204DA"/>
    <w:rsid w:val="00E20F8B"/>
    <w:rsid w:val="00E21ABE"/>
    <w:rsid w:val="00E22340"/>
    <w:rsid w:val="00E22FC9"/>
    <w:rsid w:val="00E23A6E"/>
    <w:rsid w:val="00E24715"/>
    <w:rsid w:val="00E24942"/>
    <w:rsid w:val="00E24AC8"/>
    <w:rsid w:val="00E25A23"/>
    <w:rsid w:val="00E25A90"/>
    <w:rsid w:val="00E2667A"/>
    <w:rsid w:val="00E27A4D"/>
    <w:rsid w:val="00E31AFB"/>
    <w:rsid w:val="00E33C53"/>
    <w:rsid w:val="00E34428"/>
    <w:rsid w:val="00E347EE"/>
    <w:rsid w:val="00E35284"/>
    <w:rsid w:val="00E35C97"/>
    <w:rsid w:val="00E36BE5"/>
    <w:rsid w:val="00E36D25"/>
    <w:rsid w:val="00E41267"/>
    <w:rsid w:val="00E42110"/>
    <w:rsid w:val="00E42A14"/>
    <w:rsid w:val="00E42BAF"/>
    <w:rsid w:val="00E43D5D"/>
    <w:rsid w:val="00E44C52"/>
    <w:rsid w:val="00E452D2"/>
    <w:rsid w:val="00E45C77"/>
    <w:rsid w:val="00E460A0"/>
    <w:rsid w:val="00E4650E"/>
    <w:rsid w:val="00E46A6E"/>
    <w:rsid w:val="00E504CE"/>
    <w:rsid w:val="00E50B9B"/>
    <w:rsid w:val="00E51BDA"/>
    <w:rsid w:val="00E5642B"/>
    <w:rsid w:val="00E57678"/>
    <w:rsid w:val="00E60440"/>
    <w:rsid w:val="00E62F4F"/>
    <w:rsid w:val="00E636C1"/>
    <w:rsid w:val="00E63DBE"/>
    <w:rsid w:val="00E65A12"/>
    <w:rsid w:val="00E676FF"/>
    <w:rsid w:val="00E71535"/>
    <w:rsid w:val="00E71552"/>
    <w:rsid w:val="00E71730"/>
    <w:rsid w:val="00E7251C"/>
    <w:rsid w:val="00E72A9C"/>
    <w:rsid w:val="00E73984"/>
    <w:rsid w:val="00E7426F"/>
    <w:rsid w:val="00E75FB5"/>
    <w:rsid w:val="00E7607A"/>
    <w:rsid w:val="00E816E8"/>
    <w:rsid w:val="00E816FD"/>
    <w:rsid w:val="00E82279"/>
    <w:rsid w:val="00E85A00"/>
    <w:rsid w:val="00E87F7D"/>
    <w:rsid w:val="00E9000B"/>
    <w:rsid w:val="00E90588"/>
    <w:rsid w:val="00E91135"/>
    <w:rsid w:val="00E9185E"/>
    <w:rsid w:val="00E920F0"/>
    <w:rsid w:val="00E92A9A"/>
    <w:rsid w:val="00E92F14"/>
    <w:rsid w:val="00E94522"/>
    <w:rsid w:val="00E9662D"/>
    <w:rsid w:val="00EA0F2B"/>
    <w:rsid w:val="00EA1637"/>
    <w:rsid w:val="00EA52E1"/>
    <w:rsid w:val="00EA5E27"/>
    <w:rsid w:val="00EB080F"/>
    <w:rsid w:val="00EB4432"/>
    <w:rsid w:val="00EC3B85"/>
    <w:rsid w:val="00EC5172"/>
    <w:rsid w:val="00EC537F"/>
    <w:rsid w:val="00EC550C"/>
    <w:rsid w:val="00EC56FF"/>
    <w:rsid w:val="00EC706C"/>
    <w:rsid w:val="00EC7753"/>
    <w:rsid w:val="00ED0F39"/>
    <w:rsid w:val="00ED1146"/>
    <w:rsid w:val="00ED1297"/>
    <w:rsid w:val="00ED12FD"/>
    <w:rsid w:val="00ED13A4"/>
    <w:rsid w:val="00ED209D"/>
    <w:rsid w:val="00ED221E"/>
    <w:rsid w:val="00ED307B"/>
    <w:rsid w:val="00ED68CD"/>
    <w:rsid w:val="00ED6B9F"/>
    <w:rsid w:val="00ED73F9"/>
    <w:rsid w:val="00EE0E78"/>
    <w:rsid w:val="00EE1778"/>
    <w:rsid w:val="00EE2A09"/>
    <w:rsid w:val="00EE44BB"/>
    <w:rsid w:val="00EE579E"/>
    <w:rsid w:val="00EE5F04"/>
    <w:rsid w:val="00EE6655"/>
    <w:rsid w:val="00EE7F6A"/>
    <w:rsid w:val="00EF06A1"/>
    <w:rsid w:val="00EF1DDD"/>
    <w:rsid w:val="00EF25F3"/>
    <w:rsid w:val="00EF29DF"/>
    <w:rsid w:val="00EF32D1"/>
    <w:rsid w:val="00EF48F3"/>
    <w:rsid w:val="00EF4E58"/>
    <w:rsid w:val="00EF583F"/>
    <w:rsid w:val="00EF6688"/>
    <w:rsid w:val="00EF712F"/>
    <w:rsid w:val="00EF752D"/>
    <w:rsid w:val="00F00371"/>
    <w:rsid w:val="00F01334"/>
    <w:rsid w:val="00F02BED"/>
    <w:rsid w:val="00F03788"/>
    <w:rsid w:val="00F03857"/>
    <w:rsid w:val="00F04FF2"/>
    <w:rsid w:val="00F05839"/>
    <w:rsid w:val="00F06BC2"/>
    <w:rsid w:val="00F0776A"/>
    <w:rsid w:val="00F10486"/>
    <w:rsid w:val="00F10B50"/>
    <w:rsid w:val="00F11B7B"/>
    <w:rsid w:val="00F12055"/>
    <w:rsid w:val="00F123C7"/>
    <w:rsid w:val="00F13229"/>
    <w:rsid w:val="00F13AB7"/>
    <w:rsid w:val="00F14FBC"/>
    <w:rsid w:val="00F162BE"/>
    <w:rsid w:val="00F24746"/>
    <w:rsid w:val="00F2645E"/>
    <w:rsid w:val="00F269C0"/>
    <w:rsid w:val="00F26A8F"/>
    <w:rsid w:val="00F273E9"/>
    <w:rsid w:val="00F27B1E"/>
    <w:rsid w:val="00F27D43"/>
    <w:rsid w:val="00F30161"/>
    <w:rsid w:val="00F31694"/>
    <w:rsid w:val="00F31D4C"/>
    <w:rsid w:val="00F34D2B"/>
    <w:rsid w:val="00F354ED"/>
    <w:rsid w:val="00F35521"/>
    <w:rsid w:val="00F3574D"/>
    <w:rsid w:val="00F371C4"/>
    <w:rsid w:val="00F40AD7"/>
    <w:rsid w:val="00F41EFD"/>
    <w:rsid w:val="00F432C4"/>
    <w:rsid w:val="00F43D23"/>
    <w:rsid w:val="00F447E9"/>
    <w:rsid w:val="00F47109"/>
    <w:rsid w:val="00F47613"/>
    <w:rsid w:val="00F50E82"/>
    <w:rsid w:val="00F520B6"/>
    <w:rsid w:val="00F53788"/>
    <w:rsid w:val="00F60411"/>
    <w:rsid w:val="00F60D40"/>
    <w:rsid w:val="00F64E0D"/>
    <w:rsid w:val="00F67484"/>
    <w:rsid w:val="00F67CCE"/>
    <w:rsid w:val="00F67F6F"/>
    <w:rsid w:val="00F703BB"/>
    <w:rsid w:val="00F708CA"/>
    <w:rsid w:val="00F70ECC"/>
    <w:rsid w:val="00F70FD0"/>
    <w:rsid w:val="00F739C5"/>
    <w:rsid w:val="00F743AE"/>
    <w:rsid w:val="00F758A7"/>
    <w:rsid w:val="00F769EE"/>
    <w:rsid w:val="00F76B9D"/>
    <w:rsid w:val="00F777E9"/>
    <w:rsid w:val="00F77D6B"/>
    <w:rsid w:val="00F80358"/>
    <w:rsid w:val="00F82E3F"/>
    <w:rsid w:val="00F8355A"/>
    <w:rsid w:val="00F83D49"/>
    <w:rsid w:val="00F847F3"/>
    <w:rsid w:val="00F85212"/>
    <w:rsid w:val="00F85473"/>
    <w:rsid w:val="00F854FF"/>
    <w:rsid w:val="00F87151"/>
    <w:rsid w:val="00F90D47"/>
    <w:rsid w:val="00F9304E"/>
    <w:rsid w:val="00F93078"/>
    <w:rsid w:val="00F94C03"/>
    <w:rsid w:val="00F95199"/>
    <w:rsid w:val="00F96EA3"/>
    <w:rsid w:val="00F973EE"/>
    <w:rsid w:val="00FA0966"/>
    <w:rsid w:val="00FA0A8E"/>
    <w:rsid w:val="00FA12BB"/>
    <w:rsid w:val="00FA140A"/>
    <w:rsid w:val="00FA1C71"/>
    <w:rsid w:val="00FA2C03"/>
    <w:rsid w:val="00FA4A73"/>
    <w:rsid w:val="00FA576B"/>
    <w:rsid w:val="00FA61F5"/>
    <w:rsid w:val="00FB1ED7"/>
    <w:rsid w:val="00FB2849"/>
    <w:rsid w:val="00FB45BD"/>
    <w:rsid w:val="00FB6CD3"/>
    <w:rsid w:val="00FB7452"/>
    <w:rsid w:val="00FC04D6"/>
    <w:rsid w:val="00FC0E72"/>
    <w:rsid w:val="00FC158C"/>
    <w:rsid w:val="00FC2FA6"/>
    <w:rsid w:val="00FC46CA"/>
    <w:rsid w:val="00FC50AD"/>
    <w:rsid w:val="00FC5AE0"/>
    <w:rsid w:val="00FD0C60"/>
    <w:rsid w:val="00FD18F3"/>
    <w:rsid w:val="00FD24CC"/>
    <w:rsid w:val="00FD3540"/>
    <w:rsid w:val="00FD4562"/>
    <w:rsid w:val="00FE006F"/>
    <w:rsid w:val="00FE140C"/>
    <w:rsid w:val="00FE21F6"/>
    <w:rsid w:val="00FE2CE7"/>
    <w:rsid w:val="00FE4FDE"/>
    <w:rsid w:val="00FE5531"/>
    <w:rsid w:val="00FE590B"/>
    <w:rsid w:val="00FE78D2"/>
    <w:rsid w:val="00FF0549"/>
    <w:rsid w:val="00FF127D"/>
    <w:rsid w:val="00FF162C"/>
    <w:rsid w:val="00FF2AB9"/>
    <w:rsid w:val="00FF2CB7"/>
    <w:rsid w:val="00FF3B78"/>
    <w:rsid w:val="00FF4377"/>
    <w:rsid w:val="00FF68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uiPriority="99"/>
    <w:lsdException w:name="caption" w:locked="1"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Hyperlink" w:uiPriority="99"/>
    <w:lsdException w:name="Strong" w:locked="1" w:semiHidden="0" w:unhideWhenUsed="0" w:qFormat="1"/>
    <w:lsdException w:name="Emphasis" w:locked="1" w:semiHidden="0" w:unhideWhenUsed="0" w:qFormat="1"/>
    <w:lsdException w:name="Normal (Web)" w:locked="1" w:uiPriority="99"/>
    <w:lsdException w:name="No List" w:uiPriority="99"/>
    <w:lsdException w:name="Balloon Text" w:uiPriority="99"/>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F7E"/>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uiPriority w:val="99"/>
    <w:rsid w:val="005D3A63"/>
    <w:pPr>
      <w:tabs>
        <w:tab w:val="center" w:pos="4677"/>
        <w:tab w:val="right" w:pos="9355"/>
      </w:tabs>
    </w:pPr>
    <w:rPr>
      <w:szCs w:val="20"/>
    </w:rPr>
  </w:style>
  <w:style w:type="character" w:customStyle="1" w:styleId="a4">
    <w:name w:val="Нижний колонтитул Знак"/>
    <w:uiPriority w:val="99"/>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uiPriority w:val="99"/>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uiPriority w:val="99"/>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uiPriority w:val="99"/>
    <w:semiHidden/>
    <w:rsid w:val="005D3A63"/>
    <w:rPr>
      <w:rFonts w:ascii="Tahoma" w:hAnsi="Tahoma"/>
      <w:sz w:val="16"/>
      <w:szCs w:val="20"/>
    </w:rPr>
  </w:style>
  <w:style w:type="character" w:customStyle="1" w:styleId="af3">
    <w:name w:val="Текст выноски Знак"/>
    <w:uiPriority w:val="99"/>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uiPriority w:val="99"/>
    <w:rsid w:val="005D3A63"/>
    <w:pPr>
      <w:widowControl w:val="0"/>
      <w:autoSpaceDE w:val="0"/>
      <w:autoSpaceDN w:val="0"/>
      <w:adjustRightInd w:val="0"/>
      <w:spacing w:line="360" w:lineRule="exact"/>
      <w:jc w:val="center"/>
    </w:pPr>
    <w:rPr>
      <w:rFonts w:ascii="Arial" w:hAnsi="Arial" w:cs="Arial"/>
    </w:rPr>
  </w:style>
  <w:style w:type="character" w:styleId="aff">
    <w:name w:val="Hyperlink"/>
    <w:uiPriority w:val="99"/>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Название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locked/>
    <w:rsid w:val="00E35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paragraph" w:customStyle="1" w:styleId="Pa16">
    <w:name w:val="Pa16"/>
    <w:basedOn w:val="Default"/>
    <w:next w:val="Default"/>
    <w:uiPriority w:val="99"/>
    <w:rsid w:val="00F43D23"/>
    <w:pPr>
      <w:widowControl/>
      <w:spacing w:line="361" w:lineRule="atLeast"/>
    </w:pPr>
    <w:rPr>
      <w:rFonts w:ascii="Cambria" w:hAnsi="Cambria"/>
      <w:color w:val="auto"/>
    </w:rPr>
  </w:style>
  <w:style w:type="character" w:customStyle="1" w:styleId="FontStyle53">
    <w:name w:val="Font Style53"/>
    <w:uiPriority w:val="99"/>
    <w:rsid w:val="00F43D23"/>
    <w:rPr>
      <w:rFonts w:ascii="Bookman Old Style" w:hAnsi="Bookman Old Style" w:cs="Bookman Old Style"/>
      <w:i/>
      <w:iCs/>
      <w:color w:val="000000"/>
      <w:sz w:val="18"/>
      <w:szCs w:val="18"/>
    </w:rPr>
  </w:style>
  <w:style w:type="character" w:customStyle="1" w:styleId="FontStyle54">
    <w:name w:val="Font Style54"/>
    <w:uiPriority w:val="99"/>
    <w:rsid w:val="00F43D23"/>
    <w:rPr>
      <w:rFonts w:ascii="Bookman Old Style" w:hAnsi="Bookman Old Style" w:cs="Bookman Old Style"/>
      <w:color w:val="000000"/>
      <w:sz w:val="18"/>
      <w:szCs w:val="18"/>
    </w:rPr>
  </w:style>
  <w:style w:type="paragraph" w:customStyle="1" w:styleId="j14">
    <w:name w:val="j14"/>
    <w:basedOn w:val="a"/>
    <w:rsid w:val="00F43D23"/>
    <w:pPr>
      <w:spacing w:before="100" w:beforeAutospacing="1" w:after="100" w:afterAutospacing="1"/>
    </w:pPr>
  </w:style>
  <w:style w:type="paragraph" w:customStyle="1" w:styleId="afff1">
    <w:name w:val="Знак Знак Знак Знак Знак Знак Знак"/>
    <w:basedOn w:val="a"/>
    <w:autoRedefine/>
    <w:rsid w:val="00822D1B"/>
    <w:pPr>
      <w:spacing w:after="160" w:line="240" w:lineRule="exact"/>
    </w:pPr>
    <w:rPr>
      <w:rFonts w:eastAsia="SimSun"/>
      <w:b/>
      <w:sz w:val="28"/>
      <w:lang w:val="en-US" w:eastAsia="en-US"/>
    </w:rPr>
  </w:style>
  <w:style w:type="paragraph" w:customStyle="1" w:styleId="caaieiaie3">
    <w:name w:val="caaieiaie 3"/>
    <w:basedOn w:val="a"/>
    <w:next w:val="a"/>
    <w:rsid w:val="00822D1B"/>
    <w:pPr>
      <w:keepNext/>
      <w:spacing w:line="360" w:lineRule="auto"/>
    </w:pPr>
    <w:rPr>
      <w:b/>
      <w:sz w:val="32"/>
      <w:szCs w:val="20"/>
    </w:rPr>
  </w:style>
  <w:style w:type="paragraph" w:customStyle="1" w:styleId="Iauiue">
    <w:name w:val="Iau?iue"/>
    <w:rsid w:val="00822D1B"/>
    <w:rPr>
      <w:lang w:val="en-US"/>
    </w:rPr>
  </w:style>
  <w:style w:type="paragraph" w:customStyle="1" w:styleId="caaieiaie5">
    <w:name w:val="caaieiaie 5"/>
    <w:basedOn w:val="Iauiue"/>
    <w:next w:val="Iauiue"/>
    <w:rsid w:val="00822D1B"/>
    <w:pPr>
      <w:keepNext/>
      <w:spacing w:line="360" w:lineRule="auto"/>
    </w:pPr>
    <w:rPr>
      <w:b/>
      <w:sz w:val="28"/>
      <w:lang w:val="ru-RU"/>
    </w:rPr>
  </w:style>
  <w:style w:type="paragraph" w:customStyle="1" w:styleId="Iniiaiieoaeno">
    <w:name w:val="Iniiaiie oaeno"/>
    <w:basedOn w:val="Iauiue"/>
    <w:rsid w:val="00822D1B"/>
    <w:pPr>
      <w:tabs>
        <w:tab w:val="left" w:pos="720"/>
        <w:tab w:val="left" w:pos="3969"/>
      </w:tabs>
      <w:spacing w:line="360" w:lineRule="auto"/>
    </w:pPr>
    <w:rPr>
      <w:b/>
      <w:color w:val="000000"/>
      <w:sz w:val="40"/>
      <w:lang w:val="ru-RU"/>
    </w:rPr>
  </w:style>
  <w:style w:type="paragraph" w:styleId="afff2">
    <w:name w:val="No Spacing"/>
    <w:qFormat/>
    <w:rsid w:val="00822D1B"/>
    <w:rPr>
      <w:rFonts w:ascii="Calibri" w:eastAsia="Calibri" w:hAnsi="Calibri"/>
      <w:sz w:val="22"/>
      <w:szCs w:val="22"/>
      <w:lang w:eastAsia="en-US"/>
    </w:rPr>
  </w:style>
  <w:style w:type="paragraph" w:customStyle="1" w:styleId="afff3">
    <w:name w:val="Содержимое таблицы"/>
    <w:basedOn w:val="a"/>
    <w:rsid w:val="00822D1B"/>
    <w:pPr>
      <w:suppressLineNumbers/>
      <w:suppressAutoHyphens/>
    </w:pPr>
    <w:rPr>
      <w:rFonts w:eastAsia="MS Mincho"/>
      <w:lang w:eastAsia="ar-SA"/>
    </w:rPr>
  </w:style>
  <w:style w:type="character" w:customStyle="1" w:styleId="37">
    <w:name w:val="Основной текст (3)_"/>
    <w:link w:val="38"/>
    <w:rsid w:val="00017493"/>
    <w:rPr>
      <w:rFonts w:ascii="Arial" w:eastAsia="Arial" w:hAnsi="Arial" w:cs="Arial"/>
      <w:b/>
      <w:bCs/>
      <w:sz w:val="40"/>
      <w:szCs w:val="40"/>
      <w:shd w:val="clear" w:color="auto" w:fill="FFFFFF"/>
    </w:rPr>
  </w:style>
  <w:style w:type="paragraph" w:customStyle="1" w:styleId="38">
    <w:name w:val="Основной текст (3)"/>
    <w:basedOn w:val="a"/>
    <w:link w:val="37"/>
    <w:rsid w:val="00017493"/>
    <w:pPr>
      <w:widowControl w:val="0"/>
      <w:shd w:val="clear" w:color="auto" w:fill="FFFFFF"/>
      <w:spacing w:before="1800" w:after="360" w:line="0" w:lineRule="atLeast"/>
      <w:jc w:val="center"/>
    </w:pPr>
    <w:rPr>
      <w:rFonts w:ascii="Arial" w:eastAsia="Arial" w:hAnsi="Arial" w:cs="Arial"/>
      <w:b/>
      <w:bCs/>
      <w:sz w:val="40"/>
      <w:szCs w:val="40"/>
    </w:rPr>
  </w:style>
  <w:style w:type="character" w:customStyle="1" w:styleId="29">
    <w:name w:val="Основной текст (2)_"/>
    <w:link w:val="2a"/>
    <w:rsid w:val="00E72A9C"/>
    <w:rPr>
      <w:rFonts w:ascii="Arial" w:eastAsia="Arial" w:hAnsi="Arial" w:cs="Arial"/>
      <w:b/>
      <w:bCs/>
      <w:sz w:val="19"/>
      <w:szCs w:val="19"/>
      <w:shd w:val="clear" w:color="auto" w:fill="FFFFFF"/>
    </w:rPr>
  </w:style>
  <w:style w:type="paragraph" w:customStyle="1" w:styleId="2a">
    <w:name w:val="Основной текст (2)"/>
    <w:basedOn w:val="a"/>
    <w:link w:val="29"/>
    <w:rsid w:val="00E72A9C"/>
    <w:pPr>
      <w:widowControl w:val="0"/>
      <w:shd w:val="clear" w:color="auto" w:fill="FFFFFF"/>
      <w:spacing w:after="60" w:line="0" w:lineRule="atLeast"/>
      <w:jc w:val="center"/>
    </w:pPr>
    <w:rPr>
      <w:rFonts w:ascii="Arial" w:eastAsia="Arial" w:hAnsi="Arial" w:cs="Arial"/>
      <w:b/>
      <w:bCs/>
      <w:sz w:val="19"/>
      <w:szCs w:val="19"/>
    </w:rPr>
  </w:style>
  <w:style w:type="character" w:customStyle="1" w:styleId="6">
    <w:name w:val="Основной текст (6)_"/>
    <w:link w:val="60"/>
    <w:rsid w:val="00E72A9C"/>
    <w:rPr>
      <w:rFonts w:ascii="Arial" w:eastAsia="Arial" w:hAnsi="Arial" w:cs="Arial"/>
      <w:sz w:val="19"/>
      <w:szCs w:val="19"/>
      <w:shd w:val="clear" w:color="auto" w:fill="FFFFFF"/>
    </w:rPr>
  </w:style>
  <w:style w:type="paragraph" w:customStyle="1" w:styleId="60">
    <w:name w:val="Основной текст (6)"/>
    <w:basedOn w:val="a"/>
    <w:link w:val="6"/>
    <w:rsid w:val="00E72A9C"/>
    <w:pPr>
      <w:widowControl w:val="0"/>
      <w:shd w:val="clear" w:color="auto" w:fill="FFFFFF"/>
      <w:spacing w:before="300" w:after="120" w:line="240" w:lineRule="exact"/>
      <w:jc w:val="both"/>
    </w:pPr>
    <w:rPr>
      <w:rFonts w:ascii="Arial" w:eastAsia="Arial" w:hAnsi="Arial" w:cs="Arial"/>
      <w:sz w:val="19"/>
      <w:szCs w:val="19"/>
    </w:rPr>
  </w:style>
  <w:style w:type="character" w:customStyle="1" w:styleId="61">
    <w:name w:val="Основной текст (6) + Полужирный"/>
    <w:rsid w:val="00A9675F"/>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1pt">
    <w:name w:val="Основной текст + Интервал 1 pt"/>
    <w:rsid w:val="00A9675F"/>
    <w:rPr>
      <w:rFonts w:ascii="Arial" w:eastAsia="Arial" w:hAnsi="Arial" w:cs="Arial"/>
      <w:b w:val="0"/>
      <w:bCs w:val="0"/>
      <w:i w:val="0"/>
      <w:iCs w:val="0"/>
      <w:smallCaps w:val="0"/>
      <w:strike w:val="0"/>
      <w:color w:val="000000"/>
      <w:spacing w:val="30"/>
      <w:w w:val="100"/>
      <w:position w:val="0"/>
      <w:sz w:val="17"/>
      <w:szCs w:val="17"/>
      <w:u w:val="none"/>
      <w:shd w:val="clear" w:color="auto" w:fill="FFFFFF"/>
      <w:lang w:val="ru-RU"/>
    </w:rPr>
  </w:style>
  <w:style w:type="paragraph" w:customStyle="1" w:styleId="41">
    <w:name w:val="Основной текст4"/>
    <w:basedOn w:val="a"/>
    <w:rsid w:val="00A9675F"/>
    <w:pPr>
      <w:widowControl w:val="0"/>
      <w:shd w:val="clear" w:color="auto" w:fill="FFFFFF"/>
      <w:spacing w:before="4260" w:line="197" w:lineRule="exact"/>
    </w:pPr>
    <w:rPr>
      <w:rFonts w:ascii="Arial" w:eastAsia="Arial" w:hAnsi="Arial" w:cs="Arial"/>
      <w:color w:val="000000"/>
      <w:sz w:val="17"/>
      <w:szCs w:val="17"/>
    </w:rPr>
  </w:style>
  <w:style w:type="character" w:customStyle="1" w:styleId="Exact">
    <w:name w:val="Подпись к картинке Exact"/>
    <w:rsid w:val="00A9675F"/>
    <w:rPr>
      <w:rFonts w:ascii="Arial" w:eastAsia="Arial" w:hAnsi="Arial" w:cs="Arial"/>
      <w:b w:val="0"/>
      <w:bCs w:val="0"/>
      <w:i w:val="0"/>
      <w:iCs w:val="0"/>
      <w:smallCaps w:val="0"/>
      <w:strike w:val="0"/>
      <w:spacing w:val="3"/>
      <w:sz w:val="13"/>
      <w:szCs w:val="13"/>
      <w:u w:val="none"/>
    </w:rPr>
  </w:style>
  <w:style w:type="character" w:customStyle="1" w:styleId="0ptExact">
    <w:name w:val="Подпись к картинке + Курсив;Интервал 0 pt Exact"/>
    <w:rsid w:val="00A9675F"/>
    <w:rPr>
      <w:rFonts w:ascii="Arial" w:eastAsia="Arial" w:hAnsi="Arial" w:cs="Arial"/>
      <w:b w:val="0"/>
      <w:bCs w:val="0"/>
      <w:i/>
      <w:iCs/>
      <w:smallCaps w:val="0"/>
      <w:strike w:val="0"/>
      <w:spacing w:val="2"/>
      <w:sz w:val="13"/>
      <w:szCs w:val="13"/>
      <w:u w:val="none"/>
    </w:rPr>
  </w:style>
  <w:style w:type="character" w:customStyle="1" w:styleId="Exact0">
    <w:name w:val="Основной текст Exact"/>
    <w:rsid w:val="00A9675F"/>
    <w:rPr>
      <w:rFonts w:ascii="Arial" w:eastAsia="Arial" w:hAnsi="Arial" w:cs="Arial"/>
      <w:b w:val="0"/>
      <w:bCs w:val="0"/>
      <w:i w:val="0"/>
      <w:iCs w:val="0"/>
      <w:smallCaps w:val="0"/>
      <w:strike w:val="0"/>
      <w:spacing w:val="3"/>
      <w:sz w:val="13"/>
      <w:szCs w:val="13"/>
      <w:u w:val="none"/>
    </w:rPr>
  </w:style>
  <w:style w:type="character" w:customStyle="1" w:styleId="afff4">
    <w:name w:val="Подпись к картинке_"/>
    <w:link w:val="afff5"/>
    <w:rsid w:val="00A9675F"/>
    <w:rPr>
      <w:rFonts w:ascii="Arial" w:eastAsia="Arial" w:hAnsi="Arial" w:cs="Arial"/>
      <w:sz w:val="17"/>
      <w:szCs w:val="17"/>
      <w:shd w:val="clear" w:color="auto" w:fill="FFFFFF"/>
    </w:rPr>
  </w:style>
  <w:style w:type="paragraph" w:customStyle="1" w:styleId="afff5">
    <w:name w:val="Подпись к картинке"/>
    <w:basedOn w:val="a"/>
    <w:link w:val="afff4"/>
    <w:rsid w:val="00A9675F"/>
    <w:pPr>
      <w:widowControl w:val="0"/>
      <w:shd w:val="clear" w:color="auto" w:fill="FFFFFF"/>
      <w:spacing w:line="197" w:lineRule="exact"/>
      <w:jc w:val="both"/>
    </w:pPr>
    <w:rPr>
      <w:rFonts w:ascii="Arial" w:eastAsia="Arial" w:hAnsi="Arial" w:cs="Arial"/>
      <w:sz w:val="17"/>
      <w:szCs w:val="17"/>
    </w:rPr>
  </w:style>
  <w:style w:type="character" w:customStyle="1" w:styleId="685pt">
    <w:name w:val="Основной текст (6) + 8;5 pt;Курсив"/>
    <w:rsid w:val="00C91BD1"/>
    <w:rPr>
      <w:rFonts w:ascii="Arial" w:eastAsia="Arial" w:hAnsi="Arial" w:cs="Arial"/>
      <w:b w:val="0"/>
      <w:bCs w:val="0"/>
      <w:i/>
      <w:iCs/>
      <w:smallCaps w:val="0"/>
      <w:strike w:val="0"/>
      <w:color w:val="000000"/>
      <w:spacing w:val="0"/>
      <w:w w:val="100"/>
      <w:position w:val="0"/>
      <w:sz w:val="17"/>
      <w:szCs w:val="17"/>
      <w:u w:val="none"/>
      <w:shd w:val="clear" w:color="auto" w:fill="FFFFFF"/>
    </w:rPr>
  </w:style>
  <w:style w:type="character" w:customStyle="1" w:styleId="afff6">
    <w:name w:val="Сноска_"/>
    <w:link w:val="afff7"/>
    <w:rsid w:val="00194425"/>
    <w:rPr>
      <w:rFonts w:ascii="Arial" w:eastAsia="Arial" w:hAnsi="Arial" w:cs="Arial"/>
      <w:sz w:val="17"/>
      <w:szCs w:val="17"/>
      <w:shd w:val="clear" w:color="auto" w:fill="FFFFFF"/>
    </w:rPr>
  </w:style>
  <w:style w:type="character" w:customStyle="1" w:styleId="62">
    <w:name w:val="Заголовок №6_"/>
    <w:link w:val="63"/>
    <w:rsid w:val="00194425"/>
    <w:rPr>
      <w:rFonts w:ascii="Arial" w:eastAsia="Arial" w:hAnsi="Arial" w:cs="Arial"/>
      <w:b/>
      <w:bCs/>
      <w:sz w:val="19"/>
      <w:szCs w:val="19"/>
      <w:shd w:val="clear" w:color="auto" w:fill="FFFFFF"/>
    </w:rPr>
  </w:style>
  <w:style w:type="character" w:customStyle="1" w:styleId="91">
    <w:name w:val="Основной текст (9)_"/>
    <w:link w:val="92"/>
    <w:rsid w:val="00194425"/>
    <w:rPr>
      <w:rFonts w:ascii="MS Gothic" w:eastAsia="MS Gothic" w:hAnsi="MS Gothic" w:cs="MS Gothic"/>
      <w:sz w:val="8"/>
      <w:szCs w:val="8"/>
      <w:shd w:val="clear" w:color="auto" w:fill="FFFFFF"/>
    </w:rPr>
  </w:style>
  <w:style w:type="paragraph" w:customStyle="1" w:styleId="afff7">
    <w:name w:val="Сноска"/>
    <w:basedOn w:val="a"/>
    <w:link w:val="afff6"/>
    <w:rsid w:val="00194425"/>
    <w:pPr>
      <w:widowControl w:val="0"/>
      <w:shd w:val="clear" w:color="auto" w:fill="FFFFFF"/>
      <w:spacing w:line="206" w:lineRule="exact"/>
      <w:ind w:firstLine="500"/>
      <w:jc w:val="both"/>
    </w:pPr>
    <w:rPr>
      <w:rFonts w:ascii="Arial" w:eastAsia="Arial" w:hAnsi="Arial" w:cs="Arial"/>
      <w:sz w:val="17"/>
      <w:szCs w:val="17"/>
    </w:rPr>
  </w:style>
  <w:style w:type="paragraph" w:customStyle="1" w:styleId="63">
    <w:name w:val="Заголовок №6"/>
    <w:basedOn w:val="a"/>
    <w:link w:val="62"/>
    <w:rsid w:val="00194425"/>
    <w:pPr>
      <w:widowControl w:val="0"/>
      <w:shd w:val="clear" w:color="auto" w:fill="FFFFFF"/>
      <w:spacing w:before="180" w:after="180" w:line="0" w:lineRule="atLeast"/>
      <w:jc w:val="both"/>
      <w:outlineLvl w:val="5"/>
    </w:pPr>
    <w:rPr>
      <w:rFonts w:ascii="Arial" w:eastAsia="Arial" w:hAnsi="Arial" w:cs="Arial"/>
      <w:b/>
      <w:bCs/>
      <w:sz w:val="19"/>
      <w:szCs w:val="19"/>
    </w:rPr>
  </w:style>
  <w:style w:type="paragraph" w:customStyle="1" w:styleId="92">
    <w:name w:val="Основной текст (9)"/>
    <w:basedOn w:val="a"/>
    <w:link w:val="91"/>
    <w:rsid w:val="00194425"/>
    <w:pPr>
      <w:widowControl w:val="0"/>
      <w:shd w:val="clear" w:color="auto" w:fill="FFFFFF"/>
      <w:spacing w:line="0" w:lineRule="atLeast"/>
    </w:pPr>
    <w:rPr>
      <w:rFonts w:ascii="MS Gothic" w:eastAsia="MS Gothic" w:hAnsi="MS Gothic" w:cs="MS Gothic"/>
      <w:sz w:val="8"/>
      <w:szCs w:val="8"/>
    </w:rPr>
  </w:style>
  <w:style w:type="character" w:customStyle="1" w:styleId="53">
    <w:name w:val="Заголовок №5_"/>
    <w:link w:val="54"/>
    <w:rsid w:val="00197399"/>
    <w:rPr>
      <w:rFonts w:ascii="Arial" w:eastAsia="Arial" w:hAnsi="Arial" w:cs="Arial"/>
      <w:sz w:val="19"/>
      <w:szCs w:val="19"/>
      <w:shd w:val="clear" w:color="auto" w:fill="FFFFFF"/>
    </w:rPr>
  </w:style>
  <w:style w:type="character" w:customStyle="1" w:styleId="afff8">
    <w:name w:val="Подпись к таблице_"/>
    <w:link w:val="afff9"/>
    <w:rsid w:val="00197399"/>
    <w:rPr>
      <w:rFonts w:ascii="Arial" w:eastAsia="Arial" w:hAnsi="Arial" w:cs="Arial"/>
      <w:sz w:val="17"/>
      <w:szCs w:val="17"/>
      <w:shd w:val="clear" w:color="auto" w:fill="FFFFFF"/>
    </w:rPr>
  </w:style>
  <w:style w:type="character" w:customStyle="1" w:styleId="1pt0">
    <w:name w:val="Подпись к таблице + Интервал 1 pt"/>
    <w:rsid w:val="00197399"/>
    <w:rPr>
      <w:rFonts w:ascii="Arial" w:eastAsia="Arial" w:hAnsi="Arial" w:cs="Arial"/>
      <w:b w:val="0"/>
      <w:bCs w:val="0"/>
      <w:i w:val="0"/>
      <w:iCs w:val="0"/>
      <w:smallCaps w:val="0"/>
      <w:strike w:val="0"/>
      <w:color w:val="000000"/>
      <w:spacing w:val="30"/>
      <w:w w:val="100"/>
      <w:position w:val="0"/>
      <w:sz w:val="17"/>
      <w:szCs w:val="17"/>
      <w:u w:val="none"/>
      <w:lang w:val="ru-RU"/>
    </w:rPr>
  </w:style>
  <w:style w:type="paragraph" w:customStyle="1" w:styleId="54">
    <w:name w:val="Заголовок №5"/>
    <w:basedOn w:val="a"/>
    <w:link w:val="53"/>
    <w:rsid w:val="00197399"/>
    <w:pPr>
      <w:widowControl w:val="0"/>
      <w:shd w:val="clear" w:color="auto" w:fill="FFFFFF"/>
      <w:spacing w:after="180" w:line="0" w:lineRule="atLeast"/>
      <w:outlineLvl w:val="4"/>
    </w:pPr>
    <w:rPr>
      <w:rFonts w:ascii="Arial" w:eastAsia="Arial" w:hAnsi="Arial" w:cs="Arial"/>
      <w:sz w:val="19"/>
      <w:szCs w:val="19"/>
    </w:rPr>
  </w:style>
  <w:style w:type="paragraph" w:customStyle="1" w:styleId="afff9">
    <w:name w:val="Подпись к таблице"/>
    <w:basedOn w:val="a"/>
    <w:link w:val="afff8"/>
    <w:rsid w:val="00197399"/>
    <w:pPr>
      <w:widowControl w:val="0"/>
      <w:shd w:val="clear" w:color="auto" w:fill="FFFFFF"/>
      <w:spacing w:line="0" w:lineRule="atLeast"/>
    </w:pPr>
    <w:rPr>
      <w:rFonts w:ascii="Arial" w:eastAsia="Arial" w:hAnsi="Arial" w:cs="Arial"/>
      <w:sz w:val="17"/>
      <w:szCs w:val="17"/>
    </w:rPr>
  </w:style>
  <w:style w:type="character" w:customStyle="1" w:styleId="2b">
    <w:name w:val="Основной текст2"/>
    <w:rsid w:val="00D50FE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Dotum10pt">
    <w:name w:val="Основной текст + Dotum;10 pt"/>
    <w:rsid w:val="00D50FEF"/>
    <w:rPr>
      <w:rFonts w:ascii="Dotum" w:eastAsia="Dotum" w:hAnsi="Dotum" w:cs="Dotum"/>
      <w:b w:val="0"/>
      <w:bCs w:val="0"/>
      <w:i w:val="0"/>
      <w:iCs w:val="0"/>
      <w:smallCaps w:val="0"/>
      <w:strike w:val="0"/>
      <w:color w:val="000000"/>
      <w:spacing w:val="0"/>
      <w:w w:val="100"/>
      <w:position w:val="0"/>
      <w:sz w:val="20"/>
      <w:szCs w:val="20"/>
      <w:u w:val="none"/>
      <w:shd w:val="clear" w:color="auto" w:fill="FFFFFF"/>
    </w:rPr>
  </w:style>
  <w:style w:type="character" w:customStyle="1" w:styleId="61pt">
    <w:name w:val="Основной текст (6) + Интервал 1 pt"/>
    <w:rsid w:val="00D330D0"/>
    <w:rPr>
      <w:rFonts w:ascii="Arial" w:eastAsia="Arial" w:hAnsi="Arial" w:cs="Arial"/>
      <w:b w:val="0"/>
      <w:bCs w:val="0"/>
      <w:i w:val="0"/>
      <w:iCs w:val="0"/>
      <w:smallCaps w:val="0"/>
      <w:strike w:val="0"/>
      <w:color w:val="000000"/>
      <w:spacing w:val="30"/>
      <w:w w:val="100"/>
      <w:position w:val="0"/>
      <w:sz w:val="19"/>
      <w:szCs w:val="19"/>
      <w:u w:val="none"/>
      <w:shd w:val="clear" w:color="auto" w:fill="FFFFFF"/>
      <w:lang w:val="ru-RU"/>
    </w:rPr>
  </w:style>
  <w:style w:type="character" w:customStyle="1" w:styleId="3Exact">
    <w:name w:val="Основной текст (3) Exact"/>
    <w:rsid w:val="00DC513D"/>
    <w:rPr>
      <w:rFonts w:ascii="Arial" w:eastAsia="Arial" w:hAnsi="Arial" w:cs="Arial"/>
      <w:b/>
      <w:bCs/>
      <w:i w:val="0"/>
      <w:iCs w:val="0"/>
      <w:smallCaps w:val="0"/>
      <w:strike w:val="0"/>
      <w:spacing w:val="-2"/>
      <w:sz w:val="37"/>
      <w:szCs w:val="37"/>
      <w:u w:val="none"/>
    </w:rPr>
  </w:style>
  <w:style w:type="character" w:customStyle="1" w:styleId="3165pt0ptExact">
    <w:name w:val="Основной текст (3) + 16;5 pt;Интервал 0 pt Exact"/>
    <w:rsid w:val="00DC513D"/>
    <w:rPr>
      <w:rFonts w:ascii="Arial" w:eastAsia="Arial" w:hAnsi="Arial" w:cs="Arial"/>
      <w:b/>
      <w:bCs/>
      <w:i w:val="0"/>
      <w:iCs w:val="0"/>
      <w:smallCaps w:val="0"/>
      <w:strike w:val="0"/>
      <w:spacing w:val="-1"/>
      <w:sz w:val="33"/>
      <w:szCs w:val="33"/>
      <w:u w:val="none"/>
      <w:shd w:val="clear" w:color="auto" w:fill="FFFFFF"/>
    </w:rPr>
  </w:style>
  <w:style w:type="character" w:customStyle="1" w:styleId="42">
    <w:name w:val="Заголовок №4_"/>
    <w:link w:val="43"/>
    <w:rsid w:val="00DC513D"/>
    <w:rPr>
      <w:rFonts w:ascii="Arial" w:eastAsia="Arial" w:hAnsi="Arial" w:cs="Arial"/>
      <w:b/>
      <w:bCs/>
      <w:sz w:val="23"/>
      <w:szCs w:val="23"/>
      <w:shd w:val="clear" w:color="auto" w:fill="FFFFFF"/>
    </w:rPr>
  </w:style>
  <w:style w:type="character" w:customStyle="1" w:styleId="43pt">
    <w:name w:val="Заголовок №4 + Интервал 3 pt"/>
    <w:rsid w:val="00DC513D"/>
    <w:rPr>
      <w:rFonts w:ascii="Arial" w:eastAsia="Arial" w:hAnsi="Arial" w:cs="Arial"/>
      <w:b/>
      <w:bCs/>
      <w:i w:val="0"/>
      <w:iCs w:val="0"/>
      <w:smallCaps w:val="0"/>
      <w:strike w:val="0"/>
      <w:color w:val="000000"/>
      <w:spacing w:val="70"/>
      <w:w w:val="100"/>
      <w:position w:val="0"/>
      <w:sz w:val="23"/>
      <w:szCs w:val="23"/>
      <w:u w:val="none"/>
      <w:lang w:val="ru-RU"/>
    </w:rPr>
  </w:style>
  <w:style w:type="character" w:customStyle="1" w:styleId="44">
    <w:name w:val="Основной текст (4)_"/>
    <w:link w:val="45"/>
    <w:rsid w:val="00DC513D"/>
    <w:rPr>
      <w:rFonts w:ascii="Arial" w:eastAsia="Arial" w:hAnsi="Arial" w:cs="Arial"/>
      <w:b/>
      <w:bCs/>
      <w:sz w:val="35"/>
      <w:szCs w:val="35"/>
      <w:shd w:val="clear" w:color="auto" w:fill="FFFFFF"/>
    </w:rPr>
  </w:style>
  <w:style w:type="character" w:customStyle="1" w:styleId="495pt">
    <w:name w:val="Заголовок №4 + 9;5 pt"/>
    <w:rsid w:val="00DC513D"/>
    <w:rPr>
      <w:rFonts w:ascii="Arial" w:eastAsia="Arial" w:hAnsi="Arial" w:cs="Arial"/>
      <w:b/>
      <w:bCs/>
      <w:i w:val="0"/>
      <w:iCs w:val="0"/>
      <w:smallCaps w:val="0"/>
      <w:strike w:val="0"/>
      <w:color w:val="000000"/>
      <w:spacing w:val="0"/>
      <w:w w:val="100"/>
      <w:position w:val="0"/>
      <w:sz w:val="19"/>
      <w:szCs w:val="19"/>
      <w:u w:val="none"/>
      <w:lang w:val="ru-RU"/>
    </w:rPr>
  </w:style>
  <w:style w:type="character" w:customStyle="1" w:styleId="1f1">
    <w:name w:val="Основной текст1"/>
    <w:rsid w:val="00DC513D"/>
    <w:rPr>
      <w:rFonts w:ascii="Arial" w:eastAsia="Arial" w:hAnsi="Arial" w:cs="Arial"/>
      <w:b w:val="0"/>
      <w:bCs w:val="0"/>
      <w:i w:val="0"/>
      <w:iCs w:val="0"/>
      <w:smallCaps w:val="0"/>
      <w:strike w:val="0"/>
      <w:color w:val="4A494B"/>
      <w:spacing w:val="0"/>
      <w:w w:val="100"/>
      <w:position w:val="0"/>
      <w:sz w:val="17"/>
      <w:szCs w:val="17"/>
      <w:u w:val="none"/>
      <w:shd w:val="clear" w:color="auto" w:fill="FFFFFF"/>
      <w:lang w:val="ru-RU"/>
    </w:rPr>
  </w:style>
  <w:style w:type="character" w:customStyle="1" w:styleId="55">
    <w:name w:val="Основной текст (5)_"/>
    <w:rsid w:val="00DC513D"/>
    <w:rPr>
      <w:rFonts w:ascii="Arial" w:eastAsia="Arial" w:hAnsi="Arial" w:cs="Arial"/>
      <w:b/>
      <w:bCs/>
      <w:i w:val="0"/>
      <w:iCs w:val="0"/>
      <w:smallCaps w:val="0"/>
      <w:strike w:val="0"/>
      <w:sz w:val="16"/>
      <w:szCs w:val="16"/>
      <w:u w:val="none"/>
    </w:rPr>
  </w:style>
  <w:style w:type="character" w:customStyle="1" w:styleId="56">
    <w:name w:val="Основной текст (5)"/>
    <w:rsid w:val="00DC513D"/>
    <w:rPr>
      <w:rFonts w:ascii="Arial" w:eastAsia="Arial" w:hAnsi="Arial" w:cs="Arial"/>
      <w:b/>
      <w:bCs/>
      <w:i w:val="0"/>
      <w:iCs w:val="0"/>
      <w:smallCaps w:val="0"/>
      <w:strike w:val="0"/>
      <w:color w:val="4A494B"/>
      <w:spacing w:val="0"/>
      <w:w w:val="100"/>
      <w:position w:val="0"/>
      <w:sz w:val="16"/>
      <w:szCs w:val="16"/>
      <w:u w:val="none"/>
      <w:lang w:val="ru-RU"/>
    </w:rPr>
  </w:style>
  <w:style w:type="character" w:customStyle="1" w:styleId="7">
    <w:name w:val="Основной текст (7)_"/>
    <w:link w:val="70"/>
    <w:rsid w:val="00DC513D"/>
    <w:rPr>
      <w:rFonts w:ascii="Arial" w:eastAsia="Arial" w:hAnsi="Arial" w:cs="Arial"/>
      <w:i/>
      <w:iCs/>
      <w:sz w:val="17"/>
      <w:szCs w:val="17"/>
      <w:shd w:val="clear" w:color="auto" w:fill="FFFFFF"/>
    </w:rPr>
  </w:style>
  <w:style w:type="character" w:customStyle="1" w:styleId="71">
    <w:name w:val="Основной текст (7) + Не курсив"/>
    <w:rsid w:val="00DC513D"/>
    <w:rPr>
      <w:rFonts w:ascii="Arial" w:eastAsia="Arial" w:hAnsi="Arial" w:cs="Arial"/>
      <w:b w:val="0"/>
      <w:bCs w:val="0"/>
      <w:i/>
      <w:iCs/>
      <w:smallCaps w:val="0"/>
      <w:strike w:val="0"/>
      <w:color w:val="000000"/>
      <w:spacing w:val="0"/>
      <w:w w:val="100"/>
      <w:position w:val="0"/>
      <w:sz w:val="17"/>
      <w:szCs w:val="17"/>
      <w:u w:val="none"/>
      <w:lang w:val="ru-RU"/>
    </w:rPr>
  </w:style>
  <w:style w:type="character" w:customStyle="1" w:styleId="46">
    <w:name w:val="Оглавление 4 Знак"/>
    <w:link w:val="47"/>
    <w:rsid w:val="00DC513D"/>
    <w:rPr>
      <w:rFonts w:ascii="Arial" w:eastAsia="Arial" w:hAnsi="Arial" w:cs="Arial"/>
      <w:sz w:val="19"/>
      <w:szCs w:val="19"/>
      <w:shd w:val="clear" w:color="auto" w:fill="FFFFFF"/>
    </w:rPr>
  </w:style>
  <w:style w:type="character" w:customStyle="1" w:styleId="211pt">
    <w:name w:val="Основной текст (2) + Интервал 11 pt"/>
    <w:rsid w:val="00DC513D"/>
    <w:rPr>
      <w:rFonts w:ascii="Arial" w:eastAsia="Arial" w:hAnsi="Arial" w:cs="Arial"/>
      <w:b/>
      <w:bCs/>
      <w:i w:val="0"/>
      <w:iCs w:val="0"/>
      <w:smallCaps w:val="0"/>
      <w:strike w:val="0"/>
      <w:color w:val="000000"/>
      <w:spacing w:val="220"/>
      <w:w w:val="100"/>
      <w:position w:val="0"/>
      <w:sz w:val="19"/>
      <w:szCs w:val="19"/>
      <w:u w:val="none"/>
      <w:shd w:val="clear" w:color="auto" w:fill="FFFFFF"/>
      <w:lang w:val="ru-RU"/>
    </w:rPr>
  </w:style>
  <w:style w:type="character" w:customStyle="1" w:styleId="81">
    <w:name w:val="Основной текст (8)_"/>
    <w:link w:val="82"/>
    <w:rsid w:val="00DC513D"/>
    <w:rPr>
      <w:rFonts w:ascii="Arial" w:eastAsia="Arial" w:hAnsi="Arial" w:cs="Arial"/>
      <w:b/>
      <w:bCs/>
      <w:sz w:val="17"/>
      <w:szCs w:val="17"/>
      <w:shd w:val="clear" w:color="auto" w:fill="FFFFFF"/>
    </w:rPr>
  </w:style>
  <w:style w:type="character" w:customStyle="1" w:styleId="2c">
    <w:name w:val="Подпись к таблице (2)_"/>
    <w:link w:val="2d"/>
    <w:rsid w:val="00DC513D"/>
    <w:rPr>
      <w:rFonts w:ascii="Arial" w:eastAsia="Arial" w:hAnsi="Arial" w:cs="Arial"/>
      <w:i/>
      <w:iCs/>
      <w:sz w:val="17"/>
      <w:szCs w:val="17"/>
      <w:shd w:val="clear" w:color="auto" w:fill="FFFFFF"/>
    </w:rPr>
  </w:style>
  <w:style w:type="character" w:customStyle="1" w:styleId="64">
    <w:name w:val="Основной текст (6) + Малые прописные"/>
    <w:rsid w:val="00DC513D"/>
    <w:rPr>
      <w:rFonts w:ascii="Arial" w:eastAsia="Arial" w:hAnsi="Arial" w:cs="Arial"/>
      <w:b w:val="0"/>
      <w:bCs w:val="0"/>
      <w:i w:val="0"/>
      <w:iCs w:val="0"/>
      <w:smallCaps/>
      <w:strike w:val="0"/>
      <w:color w:val="000000"/>
      <w:spacing w:val="0"/>
      <w:w w:val="100"/>
      <w:position w:val="0"/>
      <w:sz w:val="19"/>
      <w:szCs w:val="19"/>
      <w:u w:val="none"/>
      <w:shd w:val="clear" w:color="auto" w:fill="FFFFFF"/>
      <w:lang w:val="ru-RU"/>
    </w:rPr>
  </w:style>
  <w:style w:type="character" w:customStyle="1" w:styleId="afffa">
    <w:name w:val="Основной текст + Полужирный"/>
    <w:rsid w:val="00DC513D"/>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100">
    <w:name w:val="Основной текст (10)_"/>
    <w:link w:val="101"/>
    <w:rsid w:val="00DC513D"/>
    <w:rPr>
      <w:rFonts w:ascii="Arial" w:eastAsia="Arial" w:hAnsi="Arial" w:cs="Arial"/>
      <w:b/>
      <w:bCs/>
      <w:i/>
      <w:iCs/>
      <w:sz w:val="16"/>
      <w:szCs w:val="16"/>
      <w:shd w:val="clear" w:color="auto" w:fill="FFFFFF"/>
    </w:rPr>
  </w:style>
  <w:style w:type="character" w:customStyle="1" w:styleId="104pt">
    <w:name w:val="Основной текст (10)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72">
    <w:name w:val="Заголовок №7_"/>
    <w:link w:val="73"/>
    <w:rsid w:val="00DC513D"/>
    <w:rPr>
      <w:rFonts w:ascii="Arial" w:eastAsia="Arial" w:hAnsi="Arial" w:cs="Arial"/>
      <w:b/>
      <w:bCs/>
      <w:sz w:val="17"/>
      <w:szCs w:val="17"/>
      <w:shd w:val="clear" w:color="auto" w:fill="FFFFFF"/>
    </w:rPr>
  </w:style>
  <w:style w:type="character" w:customStyle="1" w:styleId="74">
    <w:name w:val="Заголовок №7 + Не полужирный"/>
    <w:rsid w:val="00DC513D"/>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afffb">
    <w:name w:val="Основной текст + Курсив"/>
    <w:rsid w:val="00DC513D"/>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Corbel5pt">
    <w:name w:val="Основной текст + Corbel;5 pt"/>
    <w:rsid w:val="00DC513D"/>
    <w:rPr>
      <w:rFonts w:ascii="Corbel" w:eastAsia="Corbel" w:hAnsi="Corbel" w:cs="Corbel"/>
      <w:b w:val="0"/>
      <w:bCs w:val="0"/>
      <w:i w:val="0"/>
      <w:iCs w:val="0"/>
      <w:smallCaps w:val="0"/>
      <w:strike w:val="0"/>
      <w:color w:val="000000"/>
      <w:spacing w:val="0"/>
      <w:w w:val="100"/>
      <w:position w:val="0"/>
      <w:sz w:val="10"/>
      <w:szCs w:val="10"/>
      <w:u w:val="none"/>
      <w:shd w:val="clear" w:color="auto" w:fill="FFFFFF"/>
    </w:rPr>
  </w:style>
  <w:style w:type="character" w:customStyle="1" w:styleId="4pt">
    <w:name w:val="Основной текст + 4 pt;Курсив"/>
    <w:rsid w:val="00DC513D"/>
    <w:rPr>
      <w:rFonts w:ascii="Arial" w:eastAsia="Arial" w:hAnsi="Arial" w:cs="Arial"/>
      <w:b w:val="0"/>
      <w:bCs w:val="0"/>
      <w:i/>
      <w:iCs/>
      <w:smallCaps w:val="0"/>
      <w:strike w:val="0"/>
      <w:color w:val="000000"/>
      <w:spacing w:val="0"/>
      <w:w w:val="100"/>
      <w:position w:val="0"/>
      <w:sz w:val="8"/>
      <w:szCs w:val="8"/>
      <w:u w:val="none"/>
      <w:shd w:val="clear" w:color="auto" w:fill="FFFFFF"/>
      <w:lang w:val="ru-RU"/>
    </w:rPr>
  </w:style>
  <w:style w:type="character" w:customStyle="1" w:styleId="7Corbel175pt">
    <w:name w:val="Основной текст (7) + Corbel;17;5 pt;Не курсив"/>
    <w:rsid w:val="00DC513D"/>
    <w:rPr>
      <w:rFonts w:ascii="Corbel" w:eastAsia="Corbel" w:hAnsi="Corbel" w:cs="Corbel"/>
      <w:b w:val="0"/>
      <w:bCs w:val="0"/>
      <w:i/>
      <w:iCs/>
      <w:smallCaps w:val="0"/>
      <w:strike w:val="0"/>
      <w:color w:val="000000"/>
      <w:spacing w:val="0"/>
      <w:w w:val="100"/>
      <w:position w:val="0"/>
      <w:sz w:val="35"/>
      <w:szCs w:val="35"/>
      <w:u w:val="none"/>
      <w:lang w:val="en-US"/>
    </w:rPr>
  </w:style>
  <w:style w:type="character" w:customStyle="1" w:styleId="39">
    <w:name w:val="Подпись к таблице (3)_"/>
    <w:link w:val="3a"/>
    <w:rsid w:val="00DC513D"/>
    <w:rPr>
      <w:rFonts w:ascii="Arial" w:eastAsia="Arial" w:hAnsi="Arial" w:cs="Arial"/>
      <w:b/>
      <w:bCs/>
      <w:i/>
      <w:iCs/>
      <w:sz w:val="16"/>
      <w:szCs w:val="16"/>
      <w:shd w:val="clear" w:color="auto" w:fill="FFFFFF"/>
    </w:rPr>
  </w:style>
  <w:style w:type="character" w:customStyle="1" w:styleId="32pt">
    <w:name w:val="Подпись к таблице (3) + Интервал 2 pt"/>
    <w:rsid w:val="00DC513D"/>
    <w:rPr>
      <w:rFonts w:ascii="Arial" w:eastAsia="Arial" w:hAnsi="Arial" w:cs="Arial"/>
      <w:b/>
      <w:bCs/>
      <w:i/>
      <w:iCs/>
      <w:smallCaps w:val="0"/>
      <w:strike w:val="0"/>
      <w:color w:val="000000"/>
      <w:spacing w:val="40"/>
      <w:w w:val="100"/>
      <w:position w:val="0"/>
      <w:sz w:val="16"/>
      <w:szCs w:val="16"/>
      <w:u w:val="none"/>
      <w:lang w:val="ru-RU"/>
    </w:rPr>
  </w:style>
  <w:style w:type="character" w:customStyle="1" w:styleId="34pt">
    <w:name w:val="Подпись к таблице (3)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8pt">
    <w:name w:val="Основной текст + 8 pt;Полужирный;Курсив"/>
    <w:rsid w:val="00DC513D"/>
    <w:rPr>
      <w:rFonts w:ascii="Arial" w:eastAsia="Arial" w:hAnsi="Arial" w:cs="Arial"/>
      <w:b/>
      <w:bCs/>
      <w:i/>
      <w:iCs/>
      <w:smallCaps w:val="0"/>
      <w:strike w:val="0"/>
      <w:color w:val="000000"/>
      <w:spacing w:val="0"/>
      <w:w w:val="100"/>
      <w:position w:val="0"/>
      <w:sz w:val="16"/>
      <w:szCs w:val="16"/>
      <w:u w:val="none"/>
      <w:shd w:val="clear" w:color="auto" w:fill="FFFFFF"/>
      <w:lang w:val="ru-RU"/>
    </w:rPr>
  </w:style>
  <w:style w:type="character" w:customStyle="1" w:styleId="afffc">
    <w:name w:val="Основной текст + Малые прописные"/>
    <w:rsid w:val="00DC513D"/>
    <w:rPr>
      <w:rFonts w:ascii="Arial" w:eastAsia="Arial" w:hAnsi="Arial" w:cs="Arial"/>
      <w:b w:val="0"/>
      <w:bCs w:val="0"/>
      <w:i w:val="0"/>
      <w:iCs w:val="0"/>
      <w:smallCaps/>
      <w:strike w:val="0"/>
      <w:color w:val="000000"/>
      <w:spacing w:val="0"/>
      <w:w w:val="100"/>
      <w:position w:val="0"/>
      <w:sz w:val="17"/>
      <w:szCs w:val="17"/>
      <w:u w:val="none"/>
      <w:shd w:val="clear" w:color="auto" w:fill="FFFFFF"/>
      <w:lang w:val="ru-RU"/>
    </w:rPr>
  </w:style>
  <w:style w:type="character" w:customStyle="1" w:styleId="320">
    <w:name w:val="Заголовок №3 (2)_"/>
    <w:link w:val="321"/>
    <w:rsid w:val="00DC513D"/>
    <w:rPr>
      <w:rFonts w:ascii="Franklin Gothic Medium Cond" w:eastAsia="Franklin Gothic Medium Cond" w:hAnsi="Franklin Gothic Medium Cond" w:cs="Franklin Gothic Medium Cond"/>
      <w:sz w:val="30"/>
      <w:szCs w:val="30"/>
      <w:shd w:val="clear" w:color="auto" w:fill="FFFFFF"/>
    </w:rPr>
  </w:style>
  <w:style w:type="character" w:customStyle="1" w:styleId="2e">
    <w:name w:val="Заголовок №2_"/>
    <w:link w:val="2f"/>
    <w:rsid w:val="00DC513D"/>
    <w:rPr>
      <w:rFonts w:ascii="Arial" w:eastAsia="Arial" w:hAnsi="Arial" w:cs="Arial"/>
      <w:i/>
      <w:iCs/>
      <w:sz w:val="57"/>
      <w:szCs w:val="57"/>
      <w:shd w:val="clear" w:color="auto" w:fill="FFFFFF"/>
    </w:rPr>
  </w:style>
  <w:style w:type="character" w:customStyle="1" w:styleId="12Exact">
    <w:name w:val="Основной текст (12) Exact"/>
    <w:link w:val="120"/>
    <w:rsid w:val="00DC513D"/>
    <w:rPr>
      <w:rFonts w:ascii="Batang" w:eastAsia="Batang" w:hAnsi="Batang" w:cs="Batang"/>
      <w:spacing w:val="-91"/>
      <w:sz w:val="75"/>
      <w:szCs w:val="75"/>
      <w:shd w:val="clear" w:color="auto" w:fill="FFFFFF"/>
    </w:rPr>
  </w:style>
  <w:style w:type="character" w:customStyle="1" w:styleId="1f2">
    <w:name w:val="Заголовок №1_"/>
    <w:link w:val="1f3"/>
    <w:rsid w:val="00DC513D"/>
    <w:rPr>
      <w:rFonts w:ascii="Arial" w:eastAsia="Arial" w:hAnsi="Arial" w:cs="Arial"/>
      <w:sz w:val="57"/>
      <w:szCs w:val="57"/>
      <w:shd w:val="clear" w:color="auto" w:fill="FFFFFF"/>
    </w:rPr>
  </w:style>
  <w:style w:type="character" w:customStyle="1" w:styleId="111">
    <w:name w:val="Основной текст (11)_"/>
    <w:link w:val="112"/>
    <w:rsid w:val="00DC513D"/>
    <w:rPr>
      <w:rFonts w:ascii="Arial" w:eastAsia="Arial" w:hAnsi="Arial" w:cs="Arial"/>
      <w:sz w:val="57"/>
      <w:szCs w:val="57"/>
      <w:shd w:val="clear" w:color="auto" w:fill="FFFFFF"/>
    </w:rPr>
  </w:style>
  <w:style w:type="character" w:customStyle="1" w:styleId="3b">
    <w:name w:val="Заголовок №3_"/>
    <w:link w:val="3c"/>
    <w:rsid w:val="00DC513D"/>
    <w:rPr>
      <w:rFonts w:ascii="Arial" w:eastAsia="Arial" w:hAnsi="Arial" w:cs="Arial"/>
      <w:sz w:val="19"/>
      <w:szCs w:val="19"/>
      <w:shd w:val="clear" w:color="auto" w:fill="FFFFFF"/>
    </w:rPr>
  </w:style>
  <w:style w:type="character" w:customStyle="1" w:styleId="0ptExact0">
    <w:name w:val="Основной текст + Курсив;Интервал 0 pt Exact"/>
    <w:rsid w:val="00DC513D"/>
    <w:rPr>
      <w:rFonts w:ascii="Arial" w:eastAsia="Arial" w:hAnsi="Arial" w:cs="Arial"/>
      <w:b w:val="0"/>
      <w:bCs w:val="0"/>
      <w:i/>
      <w:iCs/>
      <w:smallCaps w:val="0"/>
      <w:strike w:val="0"/>
      <w:color w:val="000000"/>
      <w:spacing w:val="2"/>
      <w:w w:val="100"/>
      <w:position w:val="0"/>
      <w:sz w:val="13"/>
      <w:szCs w:val="13"/>
      <w:u w:val="none"/>
      <w:shd w:val="clear" w:color="auto" w:fill="FFFFFF"/>
      <w:lang w:val="ru-RU"/>
    </w:rPr>
  </w:style>
  <w:style w:type="character" w:customStyle="1" w:styleId="1ptExact">
    <w:name w:val="Основной текст + Интервал 1 pt Exact"/>
    <w:rsid w:val="00DC513D"/>
    <w:rPr>
      <w:rFonts w:ascii="Arial" w:eastAsia="Arial" w:hAnsi="Arial" w:cs="Arial"/>
      <w:b w:val="0"/>
      <w:bCs w:val="0"/>
      <w:i w:val="0"/>
      <w:iCs w:val="0"/>
      <w:smallCaps w:val="0"/>
      <w:strike w:val="0"/>
      <w:color w:val="000000"/>
      <w:spacing w:val="30"/>
      <w:w w:val="100"/>
      <w:position w:val="0"/>
      <w:sz w:val="13"/>
      <w:szCs w:val="13"/>
      <w:u w:val="none"/>
      <w:shd w:val="clear" w:color="auto" w:fill="FFFFFF"/>
      <w:lang w:val="ru-RU"/>
    </w:rPr>
  </w:style>
  <w:style w:type="character" w:customStyle="1" w:styleId="13Exact">
    <w:name w:val="Основной текст (13) Exact"/>
    <w:link w:val="130"/>
    <w:rsid w:val="00DC513D"/>
    <w:rPr>
      <w:rFonts w:ascii="Arial" w:eastAsia="Arial" w:hAnsi="Arial" w:cs="Arial"/>
      <w:sz w:val="25"/>
      <w:szCs w:val="25"/>
      <w:shd w:val="clear" w:color="auto" w:fill="FFFFFF"/>
    </w:rPr>
  </w:style>
  <w:style w:type="character" w:customStyle="1" w:styleId="14Exact">
    <w:name w:val="Основной текст (14) Exact"/>
    <w:link w:val="140"/>
    <w:rsid w:val="00DC513D"/>
    <w:rPr>
      <w:rFonts w:ascii="Arial" w:eastAsia="Arial" w:hAnsi="Arial" w:cs="Arial"/>
      <w:b/>
      <w:bCs/>
      <w:w w:val="50"/>
      <w:sz w:val="42"/>
      <w:szCs w:val="42"/>
      <w:shd w:val="clear" w:color="auto" w:fill="FFFFFF"/>
    </w:rPr>
  </w:style>
  <w:style w:type="character" w:customStyle="1" w:styleId="7Exact">
    <w:name w:val="Основной текст (7) Exact"/>
    <w:rsid w:val="00DC513D"/>
    <w:rPr>
      <w:rFonts w:ascii="Arial" w:eastAsia="Arial" w:hAnsi="Arial" w:cs="Arial"/>
      <w:b w:val="0"/>
      <w:bCs w:val="0"/>
      <w:i/>
      <w:iCs/>
      <w:smallCaps w:val="0"/>
      <w:strike w:val="0"/>
      <w:spacing w:val="2"/>
      <w:sz w:val="13"/>
      <w:szCs w:val="13"/>
      <w:u w:val="none"/>
    </w:rPr>
  </w:style>
  <w:style w:type="character" w:customStyle="1" w:styleId="121">
    <w:name w:val="Заголовок №1 (2)_"/>
    <w:link w:val="122"/>
    <w:rsid w:val="00DC513D"/>
    <w:rPr>
      <w:rFonts w:ascii="Arial" w:eastAsia="Arial" w:hAnsi="Arial" w:cs="Arial"/>
      <w:i/>
      <w:iCs/>
      <w:sz w:val="57"/>
      <w:szCs w:val="57"/>
      <w:shd w:val="clear" w:color="auto" w:fill="FFFFFF"/>
    </w:rPr>
  </w:style>
  <w:style w:type="character" w:customStyle="1" w:styleId="15Exact">
    <w:name w:val="Основной текст (15) Exact"/>
    <w:link w:val="150"/>
    <w:rsid w:val="00DC513D"/>
    <w:rPr>
      <w:rFonts w:ascii="Batang" w:eastAsia="Batang" w:hAnsi="Batang" w:cs="Batang"/>
      <w:i/>
      <w:iCs/>
      <w:spacing w:val="-16"/>
      <w:sz w:val="21"/>
      <w:szCs w:val="21"/>
      <w:shd w:val="clear" w:color="auto" w:fill="FFFFFF"/>
    </w:rPr>
  </w:style>
  <w:style w:type="character" w:customStyle="1" w:styleId="16Exact">
    <w:name w:val="Основной текст (16) Exact"/>
    <w:link w:val="160"/>
    <w:rsid w:val="00DC513D"/>
    <w:rPr>
      <w:rFonts w:ascii="Dotum" w:eastAsia="Dotum" w:hAnsi="Dotum" w:cs="Dotum"/>
      <w:sz w:val="32"/>
      <w:szCs w:val="32"/>
      <w:shd w:val="clear" w:color="auto" w:fill="FFFFFF"/>
    </w:rPr>
  </w:style>
  <w:style w:type="character" w:customStyle="1" w:styleId="17Exact">
    <w:name w:val="Основной текст (17) Exact"/>
    <w:link w:val="170"/>
    <w:rsid w:val="00DC513D"/>
    <w:rPr>
      <w:rFonts w:ascii="Batang" w:eastAsia="Batang" w:hAnsi="Batang" w:cs="Batang"/>
      <w:sz w:val="62"/>
      <w:szCs w:val="62"/>
      <w:shd w:val="clear" w:color="auto" w:fill="FFFFFF"/>
    </w:rPr>
  </w:style>
  <w:style w:type="character" w:customStyle="1" w:styleId="6Exact">
    <w:name w:val="Основной текст (6) Exact"/>
    <w:rsid w:val="00DC513D"/>
    <w:rPr>
      <w:rFonts w:ascii="Arial" w:eastAsia="Arial" w:hAnsi="Arial" w:cs="Arial"/>
      <w:b w:val="0"/>
      <w:bCs w:val="0"/>
      <w:i w:val="0"/>
      <w:iCs w:val="0"/>
      <w:smallCaps w:val="0"/>
      <w:strike w:val="0"/>
      <w:spacing w:val="2"/>
      <w:sz w:val="17"/>
      <w:szCs w:val="17"/>
      <w:u w:val="none"/>
    </w:rPr>
  </w:style>
  <w:style w:type="paragraph" w:customStyle="1" w:styleId="43">
    <w:name w:val="Заголовок №4"/>
    <w:basedOn w:val="a"/>
    <w:link w:val="42"/>
    <w:rsid w:val="00DC513D"/>
    <w:pPr>
      <w:widowControl w:val="0"/>
      <w:shd w:val="clear" w:color="auto" w:fill="FFFFFF"/>
      <w:spacing w:before="960" w:after="1800" w:line="0" w:lineRule="atLeast"/>
      <w:jc w:val="center"/>
      <w:outlineLvl w:val="3"/>
    </w:pPr>
    <w:rPr>
      <w:rFonts w:ascii="Arial" w:eastAsia="Arial" w:hAnsi="Arial" w:cs="Arial"/>
      <w:b/>
      <w:bCs/>
      <w:sz w:val="23"/>
      <w:szCs w:val="23"/>
    </w:rPr>
  </w:style>
  <w:style w:type="paragraph" w:customStyle="1" w:styleId="45">
    <w:name w:val="Основной текст (4)"/>
    <w:basedOn w:val="a"/>
    <w:link w:val="44"/>
    <w:rsid w:val="00DC513D"/>
    <w:pPr>
      <w:widowControl w:val="0"/>
      <w:shd w:val="clear" w:color="auto" w:fill="FFFFFF"/>
      <w:spacing w:before="360" w:after="360" w:line="0" w:lineRule="atLeast"/>
      <w:jc w:val="center"/>
    </w:pPr>
    <w:rPr>
      <w:rFonts w:ascii="Arial" w:eastAsia="Arial" w:hAnsi="Arial" w:cs="Arial"/>
      <w:b/>
      <w:bCs/>
      <w:sz w:val="35"/>
      <w:szCs w:val="35"/>
    </w:rPr>
  </w:style>
  <w:style w:type="paragraph" w:customStyle="1" w:styleId="70">
    <w:name w:val="Основной текст (7)"/>
    <w:basedOn w:val="a"/>
    <w:link w:val="7"/>
    <w:rsid w:val="00DC513D"/>
    <w:pPr>
      <w:widowControl w:val="0"/>
      <w:shd w:val="clear" w:color="auto" w:fill="FFFFFF"/>
      <w:spacing w:after="10260" w:line="240" w:lineRule="exact"/>
      <w:jc w:val="both"/>
    </w:pPr>
    <w:rPr>
      <w:rFonts w:ascii="Arial" w:eastAsia="Arial" w:hAnsi="Arial" w:cs="Arial"/>
      <w:i/>
      <w:iCs/>
      <w:sz w:val="17"/>
      <w:szCs w:val="17"/>
    </w:rPr>
  </w:style>
  <w:style w:type="paragraph" w:styleId="47">
    <w:name w:val="toc 4"/>
    <w:basedOn w:val="a"/>
    <w:link w:val="46"/>
    <w:autoRedefine/>
    <w:locked/>
    <w:rsid w:val="00DC513D"/>
    <w:pPr>
      <w:widowControl w:val="0"/>
      <w:shd w:val="clear" w:color="auto" w:fill="FFFFFF"/>
      <w:spacing w:before="480" w:line="293" w:lineRule="exact"/>
      <w:jc w:val="both"/>
    </w:pPr>
    <w:rPr>
      <w:rFonts w:ascii="Arial" w:eastAsia="Arial" w:hAnsi="Arial" w:cs="Arial"/>
      <w:sz w:val="19"/>
      <w:szCs w:val="19"/>
    </w:rPr>
  </w:style>
  <w:style w:type="paragraph" w:customStyle="1" w:styleId="82">
    <w:name w:val="Основной текст (8)"/>
    <w:basedOn w:val="a"/>
    <w:link w:val="81"/>
    <w:rsid w:val="00DC513D"/>
    <w:pPr>
      <w:widowControl w:val="0"/>
      <w:shd w:val="clear" w:color="auto" w:fill="FFFFFF"/>
      <w:spacing w:before="420" w:after="1320" w:line="0" w:lineRule="atLeast"/>
      <w:jc w:val="right"/>
    </w:pPr>
    <w:rPr>
      <w:rFonts w:ascii="Arial" w:eastAsia="Arial" w:hAnsi="Arial" w:cs="Arial"/>
      <w:b/>
      <w:bCs/>
      <w:sz w:val="17"/>
      <w:szCs w:val="17"/>
    </w:rPr>
  </w:style>
  <w:style w:type="paragraph" w:customStyle="1" w:styleId="2d">
    <w:name w:val="Подпись к таблице (2)"/>
    <w:basedOn w:val="a"/>
    <w:link w:val="2c"/>
    <w:rsid w:val="00DC513D"/>
    <w:pPr>
      <w:widowControl w:val="0"/>
      <w:shd w:val="clear" w:color="auto" w:fill="FFFFFF"/>
      <w:spacing w:line="0" w:lineRule="atLeast"/>
    </w:pPr>
    <w:rPr>
      <w:rFonts w:ascii="Arial" w:eastAsia="Arial" w:hAnsi="Arial" w:cs="Arial"/>
      <w:i/>
      <w:iCs/>
      <w:sz w:val="17"/>
      <w:szCs w:val="17"/>
    </w:rPr>
  </w:style>
  <w:style w:type="paragraph" w:customStyle="1" w:styleId="101">
    <w:name w:val="Основной текст (10)"/>
    <w:basedOn w:val="a"/>
    <w:link w:val="100"/>
    <w:rsid w:val="00DC513D"/>
    <w:pPr>
      <w:widowControl w:val="0"/>
      <w:shd w:val="clear" w:color="auto" w:fill="FFFFFF"/>
      <w:spacing w:before="120" w:after="120" w:line="0" w:lineRule="atLeast"/>
      <w:ind w:firstLine="500"/>
      <w:jc w:val="both"/>
    </w:pPr>
    <w:rPr>
      <w:rFonts w:ascii="Arial" w:eastAsia="Arial" w:hAnsi="Arial" w:cs="Arial"/>
      <w:b/>
      <w:bCs/>
      <w:i/>
      <w:iCs/>
      <w:sz w:val="16"/>
      <w:szCs w:val="16"/>
    </w:rPr>
  </w:style>
  <w:style w:type="paragraph" w:customStyle="1" w:styleId="73">
    <w:name w:val="Заголовок №7"/>
    <w:basedOn w:val="a"/>
    <w:link w:val="72"/>
    <w:rsid w:val="00DC513D"/>
    <w:pPr>
      <w:widowControl w:val="0"/>
      <w:shd w:val="clear" w:color="auto" w:fill="FFFFFF"/>
      <w:spacing w:before="180" w:after="120" w:line="0" w:lineRule="atLeast"/>
      <w:jc w:val="both"/>
      <w:outlineLvl w:val="6"/>
    </w:pPr>
    <w:rPr>
      <w:rFonts w:ascii="Arial" w:eastAsia="Arial" w:hAnsi="Arial" w:cs="Arial"/>
      <w:b/>
      <w:bCs/>
      <w:sz w:val="17"/>
      <w:szCs w:val="17"/>
    </w:rPr>
  </w:style>
  <w:style w:type="paragraph" w:customStyle="1" w:styleId="3a">
    <w:name w:val="Подпись к таблице (3)"/>
    <w:basedOn w:val="a"/>
    <w:link w:val="39"/>
    <w:rsid w:val="00DC513D"/>
    <w:pPr>
      <w:widowControl w:val="0"/>
      <w:shd w:val="clear" w:color="auto" w:fill="FFFFFF"/>
      <w:spacing w:line="0" w:lineRule="atLeast"/>
    </w:pPr>
    <w:rPr>
      <w:rFonts w:ascii="Arial" w:eastAsia="Arial" w:hAnsi="Arial" w:cs="Arial"/>
      <w:b/>
      <w:bCs/>
      <w:i/>
      <w:iCs/>
      <w:sz w:val="16"/>
      <w:szCs w:val="16"/>
    </w:rPr>
  </w:style>
  <w:style w:type="paragraph" w:customStyle="1" w:styleId="321">
    <w:name w:val="Заголовок №3 (2)"/>
    <w:basedOn w:val="a"/>
    <w:link w:val="320"/>
    <w:rsid w:val="00DC513D"/>
    <w:pPr>
      <w:widowControl w:val="0"/>
      <w:shd w:val="clear" w:color="auto" w:fill="FFFFFF"/>
      <w:spacing w:line="0" w:lineRule="atLeast"/>
      <w:jc w:val="center"/>
      <w:outlineLvl w:val="2"/>
    </w:pPr>
    <w:rPr>
      <w:rFonts w:ascii="Franklin Gothic Medium Cond" w:eastAsia="Franklin Gothic Medium Cond" w:hAnsi="Franklin Gothic Medium Cond" w:cs="Franklin Gothic Medium Cond"/>
      <w:sz w:val="30"/>
      <w:szCs w:val="30"/>
    </w:rPr>
  </w:style>
  <w:style w:type="paragraph" w:customStyle="1" w:styleId="2f">
    <w:name w:val="Заголовок №2"/>
    <w:basedOn w:val="a"/>
    <w:link w:val="2e"/>
    <w:rsid w:val="00DC513D"/>
    <w:pPr>
      <w:widowControl w:val="0"/>
      <w:shd w:val="clear" w:color="auto" w:fill="FFFFFF"/>
      <w:spacing w:line="0" w:lineRule="atLeast"/>
      <w:outlineLvl w:val="1"/>
    </w:pPr>
    <w:rPr>
      <w:rFonts w:ascii="Arial" w:eastAsia="Arial" w:hAnsi="Arial" w:cs="Arial"/>
      <w:i/>
      <w:iCs/>
      <w:sz w:val="57"/>
      <w:szCs w:val="57"/>
    </w:rPr>
  </w:style>
  <w:style w:type="paragraph" w:customStyle="1" w:styleId="120">
    <w:name w:val="Основной текст (12)"/>
    <w:basedOn w:val="a"/>
    <w:link w:val="12Exact"/>
    <w:rsid w:val="00DC513D"/>
    <w:pPr>
      <w:widowControl w:val="0"/>
      <w:shd w:val="clear" w:color="auto" w:fill="FFFFFF"/>
      <w:spacing w:line="0" w:lineRule="atLeast"/>
    </w:pPr>
    <w:rPr>
      <w:rFonts w:ascii="Batang" w:eastAsia="Batang" w:hAnsi="Batang" w:cs="Batang"/>
      <w:spacing w:val="-91"/>
      <w:sz w:val="75"/>
      <w:szCs w:val="75"/>
    </w:rPr>
  </w:style>
  <w:style w:type="paragraph" w:customStyle="1" w:styleId="1f3">
    <w:name w:val="Заголовок №1"/>
    <w:basedOn w:val="a"/>
    <w:link w:val="1f2"/>
    <w:rsid w:val="00DC513D"/>
    <w:pPr>
      <w:widowControl w:val="0"/>
      <w:shd w:val="clear" w:color="auto" w:fill="FFFFFF"/>
      <w:spacing w:line="0" w:lineRule="atLeast"/>
      <w:jc w:val="right"/>
      <w:outlineLvl w:val="0"/>
    </w:pPr>
    <w:rPr>
      <w:rFonts w:ascii="Arial" w:eastAsia="Arial" w:hAnsi="Arial" w:cs="Arial"/>
      <w:sz w:val="57"/>
      <w:szCs w:val="57"/>
    </w:rPr>
  </w:style>
  <w:style w:type="paragraph" w:customStyle="1" w:styleId="112">
    <w:name w:val="Основной текст (11)"/>
    <w:basedOn w:val="a"/>
    <w:link w:val="111"/>
    <w:rsid w:val="00DC513D"/>
    <w:pPr>
      <w:widowControl w:val="0"/>
      <w:shd w:val="clear" w:color="auto" w:fill="FFFFFF"/>
      <w:spacing w:before="420" w:line="0" w:lineRule="atLeast"/>
    </w:pPr>
    <w:rPr>
      <w:rFonts w:ascii="Arial" w:eastAsia="Arial" w:hAnsi="Arial" w:cs="Arial"/>
      <w:sz w:val="57"/>
      <w:szCs w:val="57"/>
    </w:rPr>
  </w:style>
  <w:style w:type="paragraph" w:customStyle="1" w:styleId="3c">
    <w:name w:val="Заголовок №3"/>
    <w:basedOn w:val="a"/>
    <w:link w:val="3b"/>
    <w:rsid w:val="00DC513D"/>
    <w:pPr>
      <w:widowControl w:val="0"/>
      <w:shd w:val="clear" w:color="auto" w:fill="FFFFFF"/>
      <w:spacing w:line="0" w:lineRule="atLeast"/>
      <w:jc w:val="center"/>
      <w:outlineLvl w:val="2"/>
    </w:pPr>
    <w:rPr>
      <w:rFonts w:ascii="Arial" w:eastAsia="Arial" w:hAnsi="Arial" w:cs="Arial"/>
      <w:sz w:val="19"/>
      <w:szCs w:val="19"/>
    </w:rPr>
  </w:style>
  <w:style w:type="paragraph" w:customStyle="1" w:styleId="130">
    <w:name w:val="Основной текст (13)"/>
    <w:basedOn w:val="a"/>
    <w:link w:val="13Exact"/>
    <w:rsid w:val="00DC513D"/>
    <w:pPr>
      <w:widowControl w:val="0"/>
      <w:shd w:val="clear" w:color="auto" w:fill="FFFFFF"/>
      <w:spacing w:line="0" w:lineRule="atLeast"/>
      <w:jc w:val="center"/>
    </w:pPr>
    <w:rPr>
      <w:rFonts w:ascii="Arial" w:eastAsia="Arial" w:hAnsi="Arial" w:cs="Arial"/>
      <w:sz w:val="25"/>
      <w:szCs w:val="25"/>
    </w:rPr>
  </w:style>
  <w:style w:type="paragraph" w:customStyle="1" w:styleId="140">
    <w:name w:val="Основной текст (14)"/>
    <w:basedOn w:val="a"/>
    <w:link w:val="14Exact"/>
    <w:rsid w:val="00DC513D"/>
    <w:pPr>
      <w:widowControl w:val="0"/>
      <w:shd w:val="clear" w:color="auto" w:fill="FFFFFF"/>
      <w:spacing w:line="0" w:lineRule="atLeast"/>
    </w:pPr>
    <w:rPr>
      <w:rFonts w:ascii="Arial" w:eastAsia="Arial" w:hAnsi="Arial" w:cs="Arial"/>
      <w:b/>
      <w:bCs/>
      <w:w w:val="50"/>
      <w:sz w:val="42"/>
      <w:szCs w:val="42"/>
    </w:rPr>
  </w:style>
  <w:style w:type="paragraph" w:customStyle="1" w:styleId="122">
    <w:name w:val="Заголовок №1 (2)"/>
    <w:basedOn w:val="a"/>
    <w:link w:val="121"/>
    <w:rsid w:val="00DC513D"/>
    <w:pPr>
      <w:widowControl w:val="0"/>
      <w:shd w:val="clear" w:color="auto" w:fill="FFFFFF"/>
      <w:spacing w:line="0" w:lineRule="atLeast"/>
      <w:outlineLvl w:val="0"/>
    </w:pPr>
    <w:rPr>
      <w:rFonts w:ascii="Arial" w:eastAsia="Arial" w:hAnsi="Arial" w:cs="Arial"/>
      <w:i/>
      <w:iCs/>
      <w:sz w:val="57"/>
      <w:szCs w:val="57"/>
    </w:rPr>
  </w:style>
  <w:style w:type="paragraph" w:customStyle="1" w:styleId="150">
    <w:name w:val="Основной текст (15)"/>
    <w:basedOn w:val="a"/>
    <w:link w:val="15Exact"/>
    <w:rsid w:val="00DC513D"/>
    <w:pPr>
      <w:widowControl w:val="0"/>
      <w:shd w:val="clear" w:color="auto" w:fill="FFFFFF"/>
      <w:spacing w:line="0" w:lineRule="atLeast"/>
    </w:pPr>
    <w:rPr>
      <w:rFonts w:ascii="Batang" w:eastAsia="Batang" w:hAnsi="Batang" w:cs="Batang"/>
      <w:i/>
      <w:iCs/>
      <w:spacing w:val="-16"/>
      <w:sz w:val="21"/>
      <w:szCs w:val="21"/>
    </w:rPr>
  </w:style>
  <w:style w:type="paragraph" w:customStyle="1" w:styleId="160">
    <w:name w:val="Основной текст (16)"/>
    <w:basedOn w:val="a"/>
    <w:link w:val="16Exact"/>
    <w:rsid w:val="00DC513D"/>
    <w:pPr>
      <w:widowControl w:val="0"/>
      <w:shd w:val="clear" w:color="auto" w:fill="FFFFFF"/>
      <w:spacing w:before="60" w:line="0" w:lineRule="atLeast"/>
    </w:pPr>
    <w:rPr>
      <w:rFonts w:ascii="Dotum" w:eastAsia="Dotum" w:hAnsi="Dotum" w:cs="Dotum"/>
      <w:sz w:val="32"/>
      <w:szCs w:val="32"/>
    </w:rPr>
  </w:style>
  <w:style w:type="paragraph" w:customStyle="1" w:styleId="170">
    <w:name w:val="Основной текст (17)"/>
    <w:basedOn w:val="a"/>
    <w:link w:val="17Exact"/>
    <w:rsid w:val="00DC513D"/>
    <w:pPr>
      <w:widowControl w:val="0"/>
      <w:shd w:val="clear" w:color="auto" w:fill="FFFFFF"/>
      <w:spacing w:line="0" w:lineRule="atLeast"/>
      <w:jc w:val="center"/>
    </w:pPr>
    <w:rPr>
      <w:rFonts w:ascii="Batang" w:eastAsia="Batang" w:hAnsi="Batang" w:cs="Batang"/>
      <w:sz w:val="62"/>
      <w:szCs w:val="62"/>
    </w:rPr>
  </w:style>
  <w:style w:type="paragraph" w:styleId="65">
    <w:name w:val="toc 6"/>
    <w:basedOn w:val="a"/>
    <w:autoRedefine/>
    <w:locked/>
    <w:rsid w:val="00DC513D"/>
    <w:pPr>
      <w:widowControl w:val="0"/>
      <w:shd w:val="clear" w:color="auto" w:fill="FFFFFF"/>
      <w:spacing w:before="480" w:line="293" w:lineRule="exact"/>
      <w:jc w:val="both"/>
    </w:pPr>
    <w:rPr>
      <w:rFonts w:ascii="Arial" w:eastAsia="Arial" w:hAnsi="Arial" w:cs="Arial"/>
      <w:color w:val="000000"/>
      <w:sz w:val="19"/>
      <w:szCs w:val="19"/>
    </w:rPr>
  </w:style>
  <w:style w:type="character" w:customStyle="1" w:styleId="FontStyle38">
    <w:name w:val="Font Style38"/>
    <w:basedOn w:val="a0"/>
    <w:uiPriority w:val="99"/>
    <w:rsid w:val="007905D4"/>
    <w:rPr>
      <w:rFonts w:ascii="Arial" w:hAnsi="Arial" w:cs="Arial"/>
      <w:b/>
      <w:bCs/>
      <w:color w:val="000000"/>
      <w:sz w:val="30"/>
      <w:szCs w:val="30"/>
    </w:rPr>
  </w:style>
  <w:style w:type="character" w:customStyle="1" w:styleId="FontStyle48">
    <w:name w:val="Font Style48"/>
    <w:basedOn w:val="a0"/>
    <w:uiPriority w:val="99"/>
    <w:rsid w:val="007905D4"/>
    <w:rPr>
      <w:rFonts w:ascii="Arial" w:hAnsi="Arial" w:cs="Arial"/>
      <w:b/>
      <w:bCs/>
      <w:color w:val="000000"/>
      <w:sz w:val="26"/>
      <w:szCs w:val="26"/>
    </w:rPr>
  </w:style>
  <w:style w:type="paragraph" w:customStyle="1" w:styleId="Style7">
    <w:name w:val="Style7"/>
    <w:basedOn w:val="a"/>
    <w:uiPriority w:val="99"/>
    <w:rsid w:val="00904291"/>
    <w:pPr>
      <w:widowControl w:val="0"/>
      <w:autoSpaceDE w:val="0"/>
      <w:autoSpaceDN w:val="0"/>
      <w:adjustRightInd w:val="0"/>
    </w:pPr>
    <w:rPr>
      <w:rFonts w:ascii="Arial" w:eastAsiaTheme="minorEastAsia" w:hAnsi="Arial" w:cs="Arial"/>
    </w:rPr>
  </w:style>
  <w:style w:type="paragraph" w:customStyle="1" w:styleId="Style16">
    <w:name w:val="Style16"/>
    <w:basedOn w:val="a"/>
    <w:uiPriority w:val="99"/>
    <w:rsid w:val="00904291"/>
    <w:pPr>
      <w:widowControl w:val="0"/>
      <w:autoSpaceDE w:val="0"/>
      <w:autoSpaceDN w:val="0"/>
      <w:adjustRightInd w:val="0"/>
    </w:pPr>
    <w:rPr>
      <w:rFonts w:ascii="Arial" w:eastAsiaTheme="minorEastAsia" w:hAnsi="Arial" w:cs="Arial"/>
    </w:rPr>
  </w:style>
  <w:style w:type="paragraph" w:customStyle="1" w:styleId="Style19">
    <w:name w:val="Style19"/>
    <w:basedOn w:val="a"/>
    <w:uiPriority w:val="99"/>
    <w:rsid w:val="00904291"/>
    <w:pPr>
      <w:widowControl w:val="0"/>
      <w:autoSpaceDE w:val="0"/>
      <w:autoSpaceDN w:val="0"/>
      <w:adjustRightInd w:val="0"/>
    </w:pPr>
    <w:rPr>
      <w:rFonts w:ascii="Arial" w:eastAsiaTheme="minorEastAsia" w:hAnsi="Arial" w:cs="Arial"/>
    </w:rPr>
  </w:style>
  <w:style w:type="character" w:customStyle="1" w:styleId="FontStyle37">
    <w:name w:val="Font Style37"/>
    <w:basedOn w:val="a0"/>
    <w:uiPriority w:val="99"/>
    <w:rsid w:val="00904291"/>
    <w:rPr>
      <w:rFonts w:ascii="Arial" w:hAnsi="Arial" w:cs="Arial"/>
      <w:color w:val="000000"/>
      <w:sz w:val="18"/>
      <w:szCs w:val="18"/>
    </w:rPr>
  </w:style>
  <w:style w:type="character" w:customStyle="1" w:styleId="FontStyle39">
    <w:name w:val="Font Style39"/>
    <w:basedOn w:val="a0"/>
    <w:uiPriority w:val="99"/>
    <w:rsid w:val="00904291"/>
    <w:rPr>
      <w:rFonts w:ascii="Book Antiqua" w:hAnsi="Book Antiqua" w:cs="Book Antiqua"/>
      <w:i/>
      <w:iCs/>
      <w:color w:val="000000"/>
      <w:sz w:val="14"/>
      <w:szCs w:val="14"/>
    </w:rPr>
  </w:style>
  <w:style w:type="character" w:customStyle="1" w:styleId="FontStyle43">
    <w:name w:val="Font Style43"/>
    <w:basedOn w:val="a0"/>
    <w:uiPriority w:val="99"/>
    <w:rsid w:val="00904291"/>
    <w:rPr>
      <w:rFonts w:ascii="Arial" w:hAnsi="Arial" w:cs="Arial"/>
      <w:i/>
      <w:iCs/>
      <w:color w:val="000000"/>
      <w:spacing w:val="30"/>
      <w:sz w:val="14"/>
      <w:szCs w:val="14"/>
    </w:rPr>
  </w:style>
  <w:style w:type="character" w:customStyle="1" w:styleId="FontStyle44">
    <w:name w:val="Font Style44"/>
    <w:basedOn w:val="a0"/>
    <w:uiPriority w:val="99"/>
    <w:rsid w:val="00904291"/>
    <w:rPr>
      <w:rFonts w:ascii="Arial" w:hAnsi="Arial" w:cs="Arial"/>
      <w:color w:val="000000"/>
      <w:sz w:val="12"/>
      <w:szCs w:val="12"/>
    </w:rPr>
  </w:style>
  <w:style w:type="character" w:customStyle="1" w:styleId="FontStyle47">
    <w:name w:val="Font Style47"/>
    <w:basedOn w:val="a0"/>
    <w:uiPriority w:val="99"/>
    <w:rsid w:val="00904291"/>
    <w:rPr>
      <w:rFonts w:ascii="Arial" w:hAnsi="Arial" w:cs="Arial"/>
      <w:i/>
      <w:iCs/>
      <w:color w:val="000000"/>
      <w:sz w:val="16"/>
      <w:szCs w:val="16"/>
    </w:rPr>
  </w:style>
  <w:style w:type="character" w:customStyle="1" w:styleId="FontStyle49">
    <w:name w:val="Font Style49"/>
    <w:basedOn w:val="a0"/>
    <w:uiPriority w:val="99"/>
    <w:rsid w:val="00904291"/>
    <w:rPr>
      <w:rFonts w:ascii="Arial" w:hAnsi="Arial" w:cs="Arial"/>
      <w:color w:val="000000"/>
      <w:sz w:val="18"/>
      <w:szCs w:val="18"/>
    </w:rPr>
  </w:style>
  <w:style w:type="character" w:customStyle="1" w:styleId="FontStyle52">
    <w:name w:val="Font Style52"/>
    <w:basedOn w:val="a0"/>
    <w:uiPriority w:val="99"/>
    <w:rsid w:val="00904291"/>
    <w:rPr>
      <w:rFonts w:ascii="Arial" w:hAnsi="Arial" w:cs="Arial"/>
      <w:i/>
      <w:iCs/>
      <w:color w:val="000000"/>
      <w:sz w:val="18"/>
      <w:szCs w:val="18"/>
    </w:rPr>
  </w:style>
  <w:style w:type="character" w:customStyle="1" w:styleId="FontStyle93">
    <w:name w:val="Font Style93"/>
    <w:basedOn w:val="a0"/>
    <w:uiPriority w:val="99"/>
    <w:rsid w:val="00904291"/>
    <w:rPr>
      <w:rFonts w:ascii="Book Antiqua" w:hAnsi="Book Antiqua" w:cs="Book Antiqua"/>
      <w:b/>
      <w:bCs/>
      <w:color w:val="000000"/>
      <w:sz w:val="20"/>
      <w:szCs w:val="20"/>
    </w:rPr>
  </w:style>
  <w:style w:type="character" w:customStyle="1" w:styleId="FontStyle78">
    <w:name w:val="Font Style78"/>
    <w:basedOn w:val="a0"/>
    <w:uiPriority w:val="99"/>
    <w:rsid w:val="00904291"/>
    <w:rPr>
      <w:rFonts w:ascii="Times New Roman" w:hAnsi="Times New Roman" w:cs="Times New Roman"/>
      <w:b/>
      <w:bCs/>
      <w:i/>
      <w:iCs/>
      <w:color w:val="000000"/>
      <w:spacing w:val="10"/>
      <w:sz w:val="8"/>
      <w:szCs w:val="8"/>
    </w:rPr>
  </w:style>
  <w:style w:type="character" w:customStyle="1" w:styleId="FontStyle95">
    <w:name w:val="Font Style95"/>
    <w:basedOn w:val="a0"/>
    <w:uiPriority w:val="99"/>
    <w:rsid w:val="00904291"/>
    <w:rPr>
      <w:rFonts w:ascii="Book Antiqua" w:hAnsi="Book Antiqua" w:cs="Book Antiqua"/>
      <w:i/>
      <w:iCs/>
      <w:color w:val="000000"/>
      <w:sz w:val="20"/>
      <w:szCs w:val="20"/>
    </w:rPr>
  </w:style>
  <w:style w:type="character" w:customStyle="1" w:styleId="FontStyle96">
    <w:name w:val="Font Style96"/>
    <w:basedOn w:val="a0"/>
    <w:uiPriority w:val="99"/>
    <w:rsid w:val="00904291"/>
    <w:rPr>
      <w:rFonts w:ascii="Book Antiqua" w:hAnsi="Book Antiqua" w:cs="Book Antiqua"/>
      <w:color w:val="000000"/>
      <w:sz w:val="20"/>
      <w:szCs w:val="20"/>
    </w:rPr>
  </w:style>
  <w:style w:type="character" w:customStyle="1" w:styleId="FontStyle85">
    <w:name w:val="Font Style85"/>
    <w:uiPriority w:val="99"/>
    <w:rsid w:val="00904291"/>
    <w:rPr>
      <w:rFonts w:ascii="Arial" w:hAnsi="Arial"/>
      <w:color w:val="000000"/>
      <w:sz w:val="18"/>
    </w:rPr>
  </w:style>
  <w:style w:type="character" w:customStyle="1" w:styleId="FontStyle34">
    <w:name w:val="Font Style34"/>
    <w:basedOn w:val="a0"/>
    <w:uiPriority w:val="99"/>
    <w:rsid w:val="00904291"/>
    <w:rPr>
      <w:rFonts w:ascii="Arial" w:hAnsi="Arial" w:cs="Arial"/>
      <w:b/>
      <w:bCs/>
      <w:color w:val="000000"/>
      <w:sz w:val="30"/>
      <w:szCs w:val="30"/>
    </w:rPr>
  </w:style>
  <w:style w:type="character" w:customStyle="1" w:styleId="FontStyle51">
    <w:name w:val="Font Style51"/>
    <w:basedOn w:val="a0"/>
    <w:uiPriority w:val="99"/>
    <w:rsid w:val="009C1FE9"/>
    <w:rPr>
      <w:rFonts w:ascii="Arial" w:hAnsi="Arial" w:cs="Arial"/>
      <w:b/>
      <w:bCs/>
      <w:color w:val="000000"/>
      <w:sz w:val="18"/>
      <w:szCs w:val="18"/>
    </w:rPr>
  </w:style>
  <w:style w:type="character" w:customStyle="1" w:styleId="FontStyle46">
    <w:name w:val="Font Style46"/>
    <w:basedOn w:val="a0"/>
    <w:uiPriority w:val="99"/>
    <w:rsid w:val="00B65FC2"/>
    <w:rPr>
      <w:rFonts w:ascii="Arial" w:hAnsi="Arial" w:cs="Arial"/>
      <w:b/>
      <w:bCs/>
      <w:color w:val="000000"/>
      <w:sz w:val="16"/>
      <w:szCs w:val="16"/>
    </w:rPr>
  </w:style>
  <w:style w:type="character" w:customStyle="1" w:styleId="FontStyle41">
    <w:name w:val="Font Style41"/>
    <w:basedOn w:val="a0"/>
    <w:uiPriority w:val="99"/>
    <w:rsid w:val="00431F0F"/>
    <w:rPr>
      <w:rFonts w:ascii="Arial" w:hAnsi="Arial" w:cs="Arial"/>
      <w:color w:val="000000"/>
      <w:spacing w:val="20"/>
      <w:sz w:val="14"/>
      <w:szCs w:val="14"/>
    </w:rPr>
  </w:style>
  <w:style w:type="character" w:customStyle="1" w:styleId="FontStyle92">
    <w:name w:val="Font Style92"/>
    <w:basedOn w:val="a0"/>
    <w:uiPriority w:val="99"/>
    <w:rsid w:val="006053F6"/>
    <w:rPr>
      <w:rFonts w:ascii="Book Antiqua" w:hAnsi="Book Antiqua" w:cs="Book Antiqua"/>
      <w:b/>
      <w:bCs/>
      <w:color w:val="000000"/>
      <w:sz w:val="22"/>
      <w:szCs w:val="22"/>
    </w:rPr>
  </w:style>
  <w:style w:type="paragraph" w:customStyle="1" w:styleId="Style28">
    <w:name w:val="Style28"/>
    <w:basedOn w:val="a"/>
    <w:uiPriority w:val="99"/>
    <w:rsid w:val="006053F6"/>
    <w:pPr>
      <w:widowControl w:val="0"/>
      <w:autoSpaceDE w:val="0"/>
      <w:autoSpaceDN w:val="0"/>
      <w:adjustRightInd w:val="0"/>
    </w:pPr>
    <w:rPr>
      <w:rFonts w:ascii="Arial" w:eastAsiaTheme="minorEastAsia" w:hAnsi="Arial" w:cs="Arial"/>
    </w:rPr>
  </w:style>
  <w:style w:type="paragraph" w:customStyle="1" w:styleId="Style30">
    <w:name w:val="Style30"/>
    <w:basedOn w:val="a"/>
    <w:uiPriority w:val="99"/>
    <w:rsid w:val="006053F6"/>
    <w:pPr>
      <w:widowControl w:val="0"/>
      <w:autoSpaceDE w:val="0"/>
      <w:autoSpaceDN w:val="0"/>
      <w:adjustRightInd w:val="0"/>
    </w:pPr>
    <w:rPr>
      <w:rFonts w:ascii="Arial" w:eastAsiaTheme="minorEastAsia" w:hAnsi="Arial" w:cs="Arial"/>
    </w:rPr>
  </w:style>
  <w:style w:type="character" w:customStyle="1" w:styleId="FontStyle36">
    <w:name w:val="Font Style36"/>
    <w:basedOn w:val="a0"/>
    <w:uiPriority w:val="99"/>
    <w:rsid w:val="006053F6"/>
    <w:rPr>
      <w:rFonts w:ascii="Arial" w:hAnsi="Arial" w:cs="Arial"/>
      <w:b/>
      <w:bCs/>
      <w:color w:val="000000"/>
      <w:sz w:val="42"/>
      <w:szCs w:val="42"/>
    </w:rPr>
  </w:style>
  <w:style w:type="paragraph" w:customStyle="1" w:styleId="Style8">
    <w:name w:val="Style8"/>
    <w:basedOn w:val="a"/>
    <w:uiPriority w:val="99"/>
    <w:rsid w:val="00DE4FD3"/>
    <w:pPr>
      <w:widowControl w:val="0"/>
      <w:autoSpaceDE w:val="0"/>
      <w:autoSpaceDN w:val="0"/>
      <w:adjustRightInd w:val="0"/>
    </w:pPr>
    <w:rPr>
      <w:rFonts w:ascii="Arial" w:eastAsiaTheme="minorEastAsia" w:hAnsi="Arial" w:cs="Arial"/>
    </w:rPr>
  </w:style>
  <w:style w:type="paragraph" w:customStyle="1" w:styleId="Style24">
    <w:name w:val="Style24"/>
    <w:basedOn w:val="a"/>
    <w:uiPriority w:val="99"/>
    <w:rsid w:val="00DE4FD3"/>
    <w:pPr>
      <w:widowControl w:val="0"/>
      <w:autoSpaceDE w:val="0"/>
      <w:autoSpaceDN w:val="0"/>
      <w:adjustRightInd w:val="0"/>
    </w:pPr>
    <w:rPr>
      <w:rFonts w:ascii="Arial" w:eastAsiaTheme="minorEastAsia" w:hAnsi="Arial" w:cs="Arial"/>
    </w:rPr>
  </w:style>
  <w:style w:type="paragraph" w:customStyle="1" w:styleId="Style10">
    <w:name w:val="Style10"/>
    <w:basedOn w:val="a"/>
    <w:uiPriority w:val="99"/>
    <w:rsid w:val="00DE4FD3"/>
    <w:pPr>
      <w:widowControl w:val="0"/>
      <w:autoSpaceDE w:val="0"/>
      <w:autoSpaceDN w:val="0"/>
      <w:adjustRightInd w:val="0"/>
    </w:pPr>
    <w:rPr>
      <w:rFonts w:ascii="Arial" w:eastAsiaTheme="minorEastAsia" w:hAnsi="Arial" w:cs="Arial"/>
    </w:rPr>
  </w:style>
  <w:style w:type="paragraph" w:customStyle="1" w:styleId="Style33">
    <w:name w:val="Style33"/>
    <w:basedOn w:val="a"/>
    <w:uiPriority w:val="99"/>
    <w:rsid w:val="00DE4FD3"/>
    <w:pPr>
      <w:widowControl w:val="0"/>
      <w:autoSpaceDE w:val="0"/>
      <w:autoSpaceDN w:val="0"/>
      <w:adjustRightInd w:val="0"/>
    </w:pPr>
    <w:rPr>
      <w:rFonts w:ascii="Arial" w:eastAsiaTheme="minorEastAsia" w:hAnsi="Arial" w:cs="Arial"/>
    </w:rPr>
  </w:style>
  <w:style w:type="paragraph" w:customStyle="1" w:styleId="Style15">
    <w:name w:val="Style15"/>
    <w:basedOn w:val="a"/>
    <w:uiPriority w:val="99"/>
    <w:rsid w:val="00DE4FD3"/>
    <w:pPr>
      <w:widowControl w:val="0"/>
      <w:autoSpaceDE w:val="0"/>
      <w:autoSpaceDN w:val="0"/>
      <w:adjustRightInd w:val="0"/>
    </w:pPr>
    <w:rPr>
      <w:rFonts w:ascii="Arial" w:eastAsiaTheme="minorEastAsia" w:hAnsi="Arial" w:cs="Arial"/>
    </w:rPr>
  </w:style>
  <w:style w:type="paragraph" w:customStyle="1" w:styleId="Style29">
    <w:name w:val="Style29"/>
    <w:basedOn w:val="a"/>
    <w:uiPriority w:val="99"/>
    <w:rsid w:val="00DE4FD3"/>
    <w:pPr>
      <w:widowControl w:val="0"/>
      <w:autoSpaceDE w:val="0"/>
      <w:autoSpaceDN w:val="0"/>
      <w:adjustRightInd w:val="0"/>
    </w:pPr>
    <w:rPr>
      <w:rFonts w:ascii="Arial" w:eastAsiaTheme="minorEastAsia" w:hAnsi="Arial" w:cs="Arial"/>
    </w:rPr>
  </w:style>
  <w:style w:type="character" w:customStyle="1" w:styleId="FontStyle42">
    <w:name w:val="Font Style42"/>
    <w:basedOn w:val="a0"/>
    <w:uiPriority w:val="99"/>
    <w:rsid w:val="00A0573A"/>
    <w:rPr>
      <w:rFonts w:ascii="Times New Roman" w:hAnsi="Times New Roman" w:cs="Times New Roman"/>
      <w:b/>
      <w:bCs/>
      <w:color w:val="000000"/>
      <w:sz w:val="10"/>
      <w:szCs w:val="10"/>
    </w:rPr>
  </w:style>
  <w:style w:type="paragraph" w:customStyle="1" w:styleId="Style6">
    <w:name w:val="Style6"/>
    <w:basedOn w:val="a"/>
    <w:uiPriority w:val="99"/>
    <w:rsid w:val="00A0573A"/>
    <w:pPr>
      <w:widowControl w:val="0"/>
      <w:autoSpaceDE w:val="0"/>
      <w:autoSpaceDN w:val="0"/>
      <w:adjustRightInd w:val="0"/>
    </w:pPr>
    <w:rPr>
      <w:rFonts w:ascii="Arial" w:eastAsiaTheme="minorEastAsia" w:hAnsi="Arial" w:cs="Arial"/>
    </w:rPr>
  </w:style>
  <w:style w:type="paragraph" w:customStyle="1" w:styleId="Style23">
    <w:name w:val="Style23"/>
    <w:basedOn w:val="a"/>
    <w:uiPriority w:val="99"/>
    <w:rsid w:val="001E0CBD"/>
    <w:pPr>
      <w:widowControl w:val="0"/>
      <w:autoSpaceDE w:val="0"/>
      <w:autoSpaceDN w:val="0"/>
      <w:adjustRightInd w:val="0"/>
    </w:pPr>
    <w:rPr>
      <w:rFonts w:ascii="Arial" w:eastAsiaTheme="minorEastAsia" w:hAnsi="Arial" w:cs="Arial"/>
    </w:rPr>
  </w:style>
  <w:style w:type="character" w:customStyle="1" w:styleId="FontStyle45">
    <w:name w:val="Font Style45"/>
    <w:basedOn w:val="a0"/>
    <w:uiPriority w:val="99"/>
    <w:rsid w:val="001E0CBD"/>
    <w:rPr>
      <w:rFonts w:ascii="Arial" w:hAnsi="Arial" w:cs="Arial"/>
      <w:i/>
      <w:iCs/>
      <w:color w:val="000000"/>
      <w:sz w:val="12"/>
      <w:szCs w:val="12"/>
    </w:rPr>
  </w:style>
  <w:style w:type="paragraph" w:customStyle="1" w:styleId="Style17">
    <w:name w:val="Style17"/>
    <w:basedOn w:val="a"/>
    <w:uiPriority w:val="99"/>
    <w:rsid w:val="0082397B"/>
    <w:pPr>
      <w:widowControl w:val="0"/>
      <w:autoSpaceDE w:val="0"/>
      <w:autoSpaceDN w:val="0"/>
      <w:adjustRightInd w:val="0"/>
    </w:pPr>
    <w:rPr>
      <w:rFonts w:ascii="Arial" w:eastAsiaTheme="minorEastAsia" w:hAnsi="Arial" w:cs="Arial"/>
    </w:rPr>
  </w:style>
  <w:style w:type="paragraph" w:customStyle="1" w:styleId="Style18">
    <w:name w:val="Style18"/>
    <w:basedOn w:val="a"/>
    <w:uiPriority w:val="99"/>
    <w:rsid w:val="0082397B"/>
    <w:pPr>
      <w:widowControl w:val="0"/>
      <w:autoSpaceDE w:val="0"/>
      <w:autoSpaceDN w:val="0"/>
      <w:adjustRightInd w:val="0"/>
    </w:pPr>
    <w:rPr>
      <w:rFonts w:ascii="Arial" w:eastAsiaTheme="minorEastAsia" w:hAnsi="Arial" w:cs="Arial"/>
    </w:rPr>
  </w:style>
  <w:style w:type="paragraph" w:customStyle="1" w:styleId="Style11">
    <w:name w:val="Style11"/>
    <w:basedOn w:val="a"/>
    <w:uiPriority w:val="99"/>
    <w:rsid w:val="0082397B"/>
    <w:pPr>
      <w:widowControl w:val="0"/>
      <w:autoSpaceDE w:val="0"/>
      <w:autoSpaceDN w:val="0"/>
      <w:adjustRightInd w:val="0"/>
    </w:pPr>
    <w:rPr>
      <w:rFonts w:ascii="Arial" w:eastAsiaTheme="minorEastAsia" w:hAnsi="Arial" w:cs="Arial"/>
    </w:rPr>
  </w:style>
  <w:style w:type="paragraph" w:customStyle="1" w:styleId="Style20">
    <w:name w:val="Style20"/>
    <w:basedOn w:val="a"/>
    <w:uiPriority w:val="99"/>
    <w:rsid w:val="0082397B"/>
    <w:pPr>
      <w:widowControl w:val="0"/>
      <w:autoSpaceDE w:val="0"/>
      <w:autoSpaceDN w:val="0"/>
      <w:adjustRightInd w:val="0"/>
    </w:pPr>
    <w:rPr>
      <w:rFonts w:ascii="Arial" w:eastAsiaTheme="minorEastAsia" w:hAnsi="Arial" w:cs="Arial"/>
    </w:rPr>
  </w:style>
  <w:style w:type="paragraph" w:customStyle="1" w:styleId="Style27">
    <w:name w:val="Style27"/>
    <w:basedOn w:val="a"/>
    <w:uiPriority w:val="99"/>
    <w:rsid w:val="0082397B"/>
    <w:pPr>
      <w:widowControl w:val="0"/>
      <w:autoSpaceDE w:val="0"/>
      <w:autoSpaceDN w:val="0"/>
      <w:adjustRightInd w:val="0"/>
    </w:pPr>
    <w:rPr>
      <w:rFonts w:ascii="Arial" w:eastAsiaTheme="minorEastAsia" w:hAnsi="Arial" w:cs="Arial"/>
    </w:rPr>
  </w:style>
  <w:style w:type="character" w:customStyle="1" w:styleId="FontStyle50">
    <w:name w:val="Font Style50"/>
    <w:basedOn w:val="a0"/>
    <w:uiPriority w:val="99"/>
    <w:rsid w:val="0082397B"/>
    <w:rPr>
      <w:rFonts w:ascii="Arial" w:hAnsi="Arial" w:cs="Arial"/>
      <w:smallCaps/>
      <w:color w:val="000000"/>
      <w:sz w:val="18"/>
      <w:szCs w:val="18"/>
    </w:rPr>
  </w:style>
  <w:style w:type="character" w:customStyle="1" w:styleId="FontStyle64">
    <w:name w:val="Font Style64"/>
    <w:basedOn w:val="a0"/>
    <w:uiPriority w:val="99"/>
    <w:rsid w:val="00F93078"/>
    <w:rPr>
      <w:rFonts w:ascii="Arial" w:hAnsi="Arial" w:cs="Arial"/>
      <w:color w:val="000000"/>
      <w:sz w:val="18"/>
      <w:szCs w:val="18"/>
    </w:rPr>
  </w:style>
  <w:style w:type="paragraph" w:customStyle="1" w:styleId="Style13">
    <w:name w:val="Style13"/>
    <w:basedOn w:val="a"/>
    <w:uiPriority w:val="99"/>
    <w:rsid w:val="00454E2A"/>
    <w:pPr>
      <w:widowControl w:val="0"/>
      <w:autoSpaceDE w:val="0"/>
      <w:autoSpaceDN w:val="0"/>
      <w:adjustRightInd w:val="0"/>
    </w:pPr>
    <w:rPr>
      <w:rFonts w:ascii="Arial" w:eastAsiaTheme="minorEastAsia" w:hAnsi="Arial" w:cs="Arial"/>
    </w:rPr>
  </w:style>
  <w:style w:type="character" w:customStyle="1" w:styleId="FontStyle94">
    <w:name w:val="Font Style94"/>
    <w:basedOn w:val="a0"/>
    <w:uiPriority w:val="99"/>
    <w:rsid w:val="00C42CB3"/>
    <w:rPr>
      <w:rFonts w:ascii="Book Antiqua" w:hAnsi="Book Antiqua" w:cs="Book Antiqua"/>
      <w:b/>
      <w:bCs/>
      <w:color w:val="000000"/>
      <w:sz w:val="30"/>
      <w:szCs w:val="30"/>
    </w:rPr>
  </w:style>
  <w:style w:type="character" w:customStyle="1" w:styleId="FontStyle58">
    <w:name w:val="Font Style58"/>
    <w:basedOn w:val="a0"/>
    <w:uiPriority w:val="99"/>
    <w:rsid w:val="00C42CB3"/>
    <w:rPr>
      <w:rFonts w:ascii="Arial" w:hAnsi="Arial" w:cs="Arial"/>
      <w:b/>
      <w:bCs/>
      <w:color w:val="000000"/>
      <w:sz w:val="18"/>
      <w:szCs w:val="18"/>
    </w:rPr>
  </w:style>
  <w:style w:type="paragraph" w:customStyle="1" w:styleId="Style9">
    <w:name w:val="Style9"/>
    <w:basedOn w:val="a"/>
    <w:uiPriority w:val="99"/>
    <w:rsid w:val="001B088F"/>
    <w:pPr>
      <w:widowControl w:val="0"/>
      <w:autoSpaceDE w:val="0"/>
      <w:autoSpaceDN w:val="0"/>
      <w:adjustRightInd w:val="0"/>
    </w:pPr>
    <w:rPr>
      <w:rFonts w:ascii="Arial" w:eastAsiaTheme="minorEastAsia" w:hAnsi="Arial" w:cs="Arial"/>
    </w:rPr>
  </w:style>
  <w:style w:type="character" w:customStyle="1" w:styleId="FontStyle59">
    <w:name w:val="Font Style59"/>
    <w:basedOn w:val="a0"/>
    <w:uiPriority w:val="99"/>
    <w:rsid w:val="00BF02D4"/>
    <w:rPr>
      <w:rFonts w:ascii="Arial" w:hAnsi="Arial" w:cs="Arial"/>
      <w:color w:val="000000"/>
      <w:sz w:val="16"/>
      <w:szCs w:val="16"/>
    </w:rPr>
  </w:style>
  <w:style w:type="paragraph" w:customStyle="1" w:styleId="Style22">
    <w:name w:val="Style22"/>
    <w:basedOn w:val="a"/>
    <w:uiPriority w:val="99"/>
    <w:rsid w:val="00F64E0D"/>
    <w:pPr>
      <w:widowControl w:val="0"/>
      <w:autoSpaceDE w:val="0"/>
      <w:autoSpaceDN w:val="0"/>
      <w:adjustRightInd w:val="0"/>
    </w:pPr>
    <w:rPr>
      <w:rFonts w:ascii="Arial" w:eastAsiaTheme="minorEastAsia" w:hAnsi="Arial" w:cs="Arial"/>
    </w:rPr>
  </w:style>
  <w:style w:type="paragraph" w:customStyle="1" w:styleId="Style32">
    <w:name w:val="Style32"/>
    <w:basedOn w:val="a"/>
    <w:uiPriority w:val="99"/>
    <w:rsid w:val="00823CC1"/>
    <w:pPr>
      <w:widowControl w:val="0"/>
      <w:autoSpaceDE w:val="0"/>
      <w:autoSpaceDN w:val="0"/>
      <w:adjustRightInd w:val="0"/>
    </w:pPr>
    <w:rPr>
      <w:rFonts w:ascii="Arial" w:eastAsiaTheme="minorEastAsia" w:hAnsi="Arial" w:cs="Arial"/>
    </w:rPr>
  </w:style>
  <w:style w:type="paragraph" w:customStyle="1" w:styleId="Style3">
    <w:name w:val="Style3"/>
    <w:basedOn w:val="a"/>
    <w:uiPriority w:val="99"/>
    <w:rsid w:val="00823CC1"/>
    <w:pPr>
      <w:widowControl w:val="0"/>
      <w:autoSpaceDE w:val="0"/>
      <w:autoSpaceDN w:val="0"/>
      <w:adjustRightInd w:val="0"/>
    </w:pPr>
    <w:rPr>
      <w:rFonts w:ascii="Arial" w:eastAsiaTheme="minorEastAsia" w:hAnsi="Arial" w:cs="Arial"/>
    </w:rPr>
  </w:style>
  <w:style w:type="paragraph" w:customStyle="1" w:styleId="Style37">
    <w:name w:val="Style37"/>
    <w:basedOn w:val="a"/>
    <w:uiPriority w:val="99"/>
    <w:rsid w:val="00823CC1"/>
    <w:pPr>
      <w:widowControl w:val="0"/>
      <w:autoSpaceDE w:val="0"/>
      <w:autoSpaceDN w:val="0"/>
      <w:adjustRightInd w:val="0"/>
    </w:pPr>
    <w:rPr>
      <w:rFonts w:ascii="Arial" w:eastAsiaTheme="minorEastAsia" w:hAnsi="Arial" w:cs="Arial"/>
    </w:rPr>
  </w:style>
  <w:style w:type="character" w:customStyle="1" w:styleId="FontStyle61">
    <w:name w:val="Font Style61"/>
    <w:basedOn w:val="a0"/>
    <w:uiPriority w:val="99"/>
    <w:rsid w:val="00823CC1"/>
    <w:rPr>
      <w:rFonts w:ascii="Arial" w:hAnsi="Arial" w:cs="Arial"/>
      <w:b/>
      <w:bCs/>
      <w:color w:val="000000"/>
      <w:sz w:val="16"/>
      <w:szCs w:val="16"/>
    </w:rPr>
  </w:style>
  <w:style w:type="character" w:customStyle="1" w:styleId="FontStyle57">
    <w:name w:val="Font Style57"/>
    <w:basedOn w:val="a0"/>
    <w:uiPriority w:val="99"/>
    <w:rsid w:val="00A55AA6"/>
    <w:rPr>
      <w:rFonts w:ascii="Arial" w:hAnsi="Arial" w:cs="Arial"/>
      <w:i/>
      <w:iCs/>
      <w:color w:val="000000"/>
      <w:sz w:val="18"/>
      <w:szCs w:val="18"/>
    </w:rPr>
  </w:style>
  <w:style w:type="paragraph" w:customStyle="1" w:styleId="Style34">
    <w:name w:val="Style34"/>
    <w:basedOn w:val="a"/>
    <w:uiPriority w:val="99"/>
    <w:rsid w:val="00E43D5D"/>
    <w:pPr>
      <w:widowControl w:val="0"/>
      <w:autoSpaceDE w:val="0"/>
      <w:autoSpaceDN w:val="0"/>
      <w:adjustRightInd w:val="0"/>
    </w:pPr>
    <w:rPr>
      <w:rFonts w:ascii="Arial" w:eastAsiaTheme="minorEastAsia" w:hAnsi="Arial" w:cs="Arial"/>
    </w:rPr>
  </w:style>
  <w:style w:type="paragraph" w:customStyle="1" w:styleId="Style42">
    <w:name w:val="Style42"/>
    <w:basedOn w:val="a"/>
    <w:uiPriority w:val="99"/>
    <w:rsid w:val="00A30182"/>
    <w:pPr>
      <w:widowControl w:val="0"/>
      <w:autoSpaceDE w:val="0"/>
      <w:autoSpaceDN w:val="0"/>
      <w:adjustRightInd w:val="0"/>
    </w:pPr>
    <w:rPr>
      <w:rFonts w:ascii="Arial" w:eastAsiaTheme="minorEastAsia" w:hAnsi="Arial" w:cs="Arial"/>
    </w:rPr>
  </w:style>
  <w:style w:type="character" w:customStyle="1" w:styleId="FontStyle62">
    <w:name w:val="Font Style62"/>
    <w:basedOn w:val="a0"/>
    <w:uiPriority w:val="99"/>
    <w:rsid w:val="00A30182"/>
    <w:rPr>
      <w:rFonts w:ascii="Arial" w:hAnsi="Arial" w:cs="Arial"/>
      <w:i/>
      <w:iCs/>
      <w:color w:val="000000"/>
      <w:sz w:val="16"/>
      <w:szCs w:val="16"/>
    </w:rPr>
  </w:style>
  <w:style w:type="paragraph" w:customStyle="1" w:styleId="Style31">
    <w:name w:val="Style31"/>
    <w:basedOn w:val="a"/>
    <w:uiPriority w:val="99"/>
    <w:rsid w:val="00153812"/>
    <w:pPr>
      <w:widowControl w:val="0"/>
      <w:autoSpaceDE w:val="0"/>
      <w:autoSpaceDN w:val="0"/>
      <w:adjustRightInd w:val="0"/>
    </w:pPr>
    <w:rPr>
      <w:rFonts w:ascii="Arial" w:eastAsiaTheme="minorEastAsia" w:hAnsi="Arial" w:cs="Arial"/>
    </w:rPr>
  </w:style>
  <w:style w:type="paragraph" w:customStyle="1" w:styleId="Style25">
    <w:name w:val="Style25"/>
    <w:basedOn w:val="a"/>
    <w:uiPriority w:val="99"/>
    <w:rsid w:val="001025C3"/>
    <w:pPr>
      <w:widowControl w:val="0"/>
      <w:autoSpaceDE w:val="0"/>
      <w:autoSpaceDN w:val="0"/>
      <w:adjustRightInd w:val="0"/>
    </w:pPr>
    <w:rPr>
      <w:rFonts w:ascii="Arial" w:eastAsiaTheme="minorEastAsia" w:hAnsi="Arial" w:cs="Arial"/>
    </w:rPr>
  </w:style>
  <w:style w:type="paragraph" w:customStyle="1" w:styleId="Style35">
    <w:name w:val="Style35"/>
    <w:basedOn w:val="a"/>
    <w:uiPriority w:val="99"/>
    <w:rsid w:val="002604E7"/>
    <w:pPr>
      <w:widowControl w:val="0"/>
      <w:autoSpaceDE w:val="0"/>
      <w:autoSpaceDN w:val="0"/>
      <w:adjustRightInd w:val="0"/>
    </w:pPr>
    <w:rPr>
      <w:rFonts w:ascii="Arial" w:eastAsiaTheme="minorEastAsia" w:hAnsi="Arial" w:cs="Arial"/>
    </w:rPr>
  </w:style>
  <w:style w:type="paragraph" w:customStyle="1" w:styleId="Style38">
    <w:name w:val="Style38"/>
    <w:basedOn w:val="a"/>
    <w:uiPriority w:val="99"/>
    <w:rsid w:val="00201B9B"/>
    <w:pPr>
      <w:widowControl w:val="0"/>
      <w:autoSpaceDE w:val="0"/>
      <w:autoSpaceDN w:val="0"/>
      <w:adjustRightInd w:val="0"/>
    </w:pPr>
    <w:rPr>
      <w:rFonts w:ascii="Arial" w:eastAsiaTheme="minorEastAsia" w:hAnsi="Arial" w:cs="Arial"/>
    </w:rPr>
  </w:style>
  <w:style w:type="paragraph" w:customStyle="1" w:styleId="Style1">
    <w:name w:val="Style1"/>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
    <w:name w:val="Style4"/>
    <w:basedOn w:val="a"/>
    <w:uiPriority w:val="99"/>
    <w:rsid w:val="00046F18"/>
    <w:pPr>
      <w:widowControl w:val="0"/>
      <w:autoSpaceDE w:val="0"/>
      <w:autoSpaceDN w:val="0"/>
      <w:adjustRightInd w:val="0"/>
    </w:pPr>
    <w:rPr>
      <w:rFonts w:ascii="Arial" w:eastAsiaTheme="minorEastAsia" w:hAnsi="Arial" w:cs="Arial"/>
    </w:rPr>
  </w:style>
  <w:style w:type="paragraph" w:customStyle="1" w:styleId="Style5">
    <w:name w:val="Style5"/>
    <w:basedOn w:val="a"/>
    <w:uiPriority w:val="99"/>
    <w:rsid w:val="00046F18"/>
    <w:pPr>
      <w:widowControl w:val="0"/>
      <w:autoSpaceDE w:val="0"/>
      <w:autoSpaceDN w:val="0"/>
      <w:adjustRightInd w:val="0"/>
    </w:pPr>
    <w:rPr>
      <w:rFonts w:ascii="Arial" w:eastAsiaTheme="minorEastAsia" w:hAnsi="Arial" w:cs="Arial"/>
    </w:rPr>
  </w:style>
  <w:style w:type="paragraph" w:customStyle="1" w:styleId="Style14">
    <w:name w:val="Style14"/>
    <w:basedOn w:val="a"/>
    <w:uiPriority w:val="99"/>
    <w:rsid w:val="00046F18"/>
    <w:pPr>
      <w:widowControl w:val="0"/>
      <w:autoSpaceDE w:val="0"/>
      <w:autoSpaceDN w:val="0"/>
      <w:adjustRightInd w:val="0"/>
    </w:pPr>
    <w:rPr>
      <w:rFonts w:ascii="Arial" w:eastAsiaTheme="minorEastAsia" w:hAnsi="Arial" w:cs="Arial"/>
    </w:rPr>
  </w:style>
  <w:style w:type="paragraph" w:customStyle="1" w:styleId="Style21">
    <w:name w:val="Style21"/>
    <w:basedOn w:val="a"/>
    <w:uiPriority w:val="99"/>
    <w:rsid w:val="00046F18"/>
    <w:pPr>
      <w:widowControl w:val="0"/>
      <w:autoSpaceDE w:val="0"/>
      <w:autoSpaceDN w:val="0"/>
      <w:adjustRightInd w:val="0"/>
    </w:pPr>
    <w:rPr>
      <w:rFonts w:ascii="Arial" w:eastAsiaTheme="minorEastAsia" w:hAnsi="Arial" w:cs="Arial"/>
    </w:rPr>
  </w:style>
  <w:style w:type="paragraph" w:customStyle="1" w:styleId="Style26">
    <w:name w:val="Style26"/>
    <w:basedOn w:val="a"/>
    <w:uiPriority w:val="99"/>
    <w:rsid w:val="00046F18"/>
    <w:pPr>
      <w:widowControl w:val="0"/>
      <w:autoSpaceDE w:val="0"/>
      <w:autoSpaceDN w:val="0"/>
      <w:adjustRightInd w:val="0"/>
    </w:pPr>
    <w:rPr>
      <w:rFonts w:ascii="Arial" w:eastAsiaTheme="minorEastAsia" w:hAnsi="Arial" w:cs="Arial"/>
    </w:rPr>
  </w:style>
  <w:style w:type="paragraph" w:customStyle="1" w:styleId="Style36">
    <w:name w:val="Style36"/>
    <w:basedOn w:val="a"/>
    <w:uiPriority w:val="99"/>
    <w:rsid w:val="00046F18"/>
    <w:pPr>
      <w:widowControl w:val="0"/>
      <w:autoSpaceDE w:val="0"/>
      <w:autoSpaceDN w:val="0"/>
      <w:adjustRightInd w:val="0"/>
    </w:pPr>
    <w:rPr>
      <w:rFonts w:ascii="Arial" w:eastAsiaTheme="minorEastAsia" w:hAnsi="Arial" w:cs="Arial"/>
    </w:rPr>
  </w:style>
  <w:style w:type="paragraph" w:customStyle="1" w:styleId="Style39">
    <w:name w:val="Style39"/>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0">
    <w:name w:val="Style40"/>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1">
    <w:name w:val="Style41"/>
    <w:basedOn w:val="a"/>
    <w:uiPriority w:val="99"/>
    <w:rsid w:val="00046F18"/>
    <w:pPr>
      <w:widowControl w:val="0"/>
      <w:autoSpaceDE w:val="0"/>
      <w:autoSpaceDN w:val="0"/>
      <w:adjustRightInd w:val="0"/>
    </w:pPr>
    <w:rPr>
      <w:rFonts w:ascii="Arial" w:eastAsiaTheme="minorEastAsia" w:hAnsi="Arial" w:cs="Arial"/>
    </w:rPr>
  </w:style>
  <w:style w:type="character" w:customStyle="1" w:styleId="FontStyle55">
    <w:name w:val="Font Style55"/>
    <w:basedOn w:val="a0"/>
    <w:uiPriority w:val="99"/>
    <w:rsid w:val="00046F18"/>
    <w:rPr>
      <w:rFonts w:ascii="Arial" w:hAnsi="Arial" w:cs="Arial"/>
      <w:b/>
      <w:bCs/>
      <w:color w:val="000000"/>
      <w:sz w:val="16"/>
      <w:szCs w:val="16"/>
    </w:rPr>
  </w:style>
  <w:style w:type="character" w:customStyle="1" w:styleId="FontStyle56">
    <w:name w:val="Font Style56"/>
    <w:basedOn w:val="a0"/>
    <w:uiPriority w:val="99"/>
    <w:rsid w:val="00046F18"/>
    <w:rPr>
      <w:rFonts w:ascii="Arial" w:hAnsi="Arial" w:cs="Arial"/>
      <w:color w:val="000000"/>
      <w:sz w:val="22"/>
      <w:szCs w:val="22"/>
    </w:rPr>
  </w:style>
  <w:style w:type="character" w:customStyle="1" w:styleId="FontStyle60">
    <w:name w:val="Font Style60"/>
    <w:basedOn w:val="a0"/>
    <w:uiPriority w:val="99"/>
    <w:rsid w:val="00046F18"/>
    <w:rPr>
      <w:rFonts w:ascii="Arial" w:hAnsi="Arial" w:cs="Arial"/>
      <w:color w:val="000000"/>
      <w:sz w:val="14"/>
      <w:szCs w:val="14"/>
    </w:rPr>
  </w:style>
  <w:style w:type="character" w:customStyle="1" w:styleId="FontStyle63">
    <w:name w:val="Font Style63"/>
    <w:basedOn w:val="a0"/>
    <w:uiPriority w:val="99"/>
    <w:rsid w:val="00046F18"/>
    <w:rPr>
      <w:rFonts w:ascii="Arial" w:hAnsi="Arial" w:cs="Arial"/>
      <w:b/>
      <w:b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uiPriority="99"/>
    <w:lsdException w:name="caption" w:locked="1"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Hyperlink" w:uiPriority="99"/>
    <w:lsdException w:name="Strong" w:locked="1" w:semiHidden="0" w:unhideWhenUsed="0" w:qFormat="1"/>
    <w:lsdException w:name="Emphasis" w:locked="1" w:semiHidden="0" w:unhideWhenUsed="0" w:qFormat="1"/>
    <w:lsdException w:name="Normal (Web)" w:locked="1" w:uiPriority="99"/>
    <w:lsdException w:name="No List" w:uiPriority="99"/>
    <w:lsdException w:name="Balloon Text" w:uiPriority="99"/>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F7E"/>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uiPriority w:val="99"/>
    <w:rsid w:val="005D3A63"/>
    <w:pPr>
      <w:tabs>
        <w:tab w:val="center" w:pos="4677"/>
        <w:tab w:val="right" w:pos="9355"/>
      </w:tabs>
    </w:pPr>
    <w:rPr>
      <w:szCs w:val="20"/>
    </w:rPr>
  </w:style>
  <w:style w:type="character" w:customStyle="1" w:styleId="a4">
    <w:name w:val="Нижний колонтитул Знак"/>
    <w:uiPriority w:val="99"/>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uiPriority w:val="99"/>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uiPriority w:val="99"/>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uiPriority w:val="99"/>
    <w:semiHidden/>
    <w:rsid w:val="005D3A63"/>
    <w:rPr>
      <w:rFonts w:ascii="Tahoma" w:hAnsi="Tahoma"/>
      <w:sz w:val="16"/>
      <w:szCs w:val="20"/>
    </w:rPr>
  </w:style>
  <w:style w:type="character" w:customStyle="1" w:styleId="af3">
    <w:name w:val="Текст выноски Знак"/>
    <w:uiPriority w:val="99"/>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uiPriority w:val="99"/>
    <w:rsid w:val="005D3A63"/>
    <w:pPr>
      <w:widowControl w:val="0"/>
      <w:autoSpaceDE w:val="0"/>
      <w:autoSpaceDN w:val="0"/>
      <w:adjustRightInd w:val="0"/>
      <w:spacing w:line="360" w:lineRule="exact"/>
      <w:jc w:val="center"/>
    </w:pPr>
    <w:rPr>
      <w:rFonts w:ascii="Arial" w:hAnsi="Arial" w:cs="Arial"/>
    </w:rPr>
  </w:style>
  <w:style w:type="character" w:styleId="aff">
    <w:name w:val="Hyperlink"/>
    <w:uiPriority w:val="99"/>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Название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locked/>
    <w:rsid w:val="00E35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paragraph" w:customStyle="1" w:styleId="Pa16">
    <w:name w:val="Pa16"/>
    <w:basedOn w:val="Default"/>
    <w:next w:val="Default"/>
    <w:uiPriority w:val="99"/>
    <w:rsid w:val="00F43D23"/>
    <w:pPr>
      <w:widowControl/>
      <w:spacing w:line="361" w:lineRule="atLeast"/>
    </w:pPr>
    <w:rPr>
      <w:rFonts w:ascii="Cambria" w:hAnsi="Cambria"/>
      <w:color w:val="auto"/>
    </w:rPr>
  </w:style>
  <w:style w:type="character" w:customStyle="1" w:styleId="FontStyle53">
    <w:name w:val="Font Style53"/>
    <w:uiPriority w:val="99"/>
    <w:rsid w:val="00F43D23"/>
    <w:rPr>
      <w:rFonts w:ascii="Bookman Old Style" w:hAnsi="Bookman Old Style" w:cs="Bookman Old Style"/>
      <w:i/>
      <w:iCs/>
      <w:color w:val="000000"/>
      <w:sz w:val="18"/>
      <w:szCs w:val="18"/>
    </w:rPr>
  </w:style>
  <w:style w:type="character" w:customStyle="1" w:styleId="FontStyle54">
    <w:name w:val="Font Style54"/>
    <w:uiPriority w:val="99"/>
    <w:rsid w:val="00F43D23"/>
    <w:rPr>
      <w:rFonts w:ascii="Bookman Old Style" w:hAnsi="Bookman Old Style" w:cs="Bookman Old Style"/>
      <w:color w:val="000000"/>
      <w:sz w:val="18"/>
      <w:szCs w:val="18"/>
    </w:rPr>
  </w:style>
  <w:style w:type="paragraph" w:customStyle="1" w:styleId="j14">
    <w:name w:val="j14"/>
    <w:basedOn w:val="a"/>
    <w:rsid w:val="00F43D23"/>
    <w:pPr>
      <w:spacing w:before="100" w:beforeAutospacing="1" w:after="100" w:afterAutospacing="1"/>
    </w:pPr>
  </w:style>
  <w:style w:type="paragraph" w:customStyle="1" w:styleId="afff1">
    <w:name w:val="Знак Знак Знак Знак Знак Знак Знак"/>
    <w:basedOn w:val="a"/>
    <w:autoRedefine/>
    <w:rsid w:val="00822D1B"/>
    <w:pPr>
      <w:spacing w:after="160" w:line="240" w:lineRule="exact"/>
    </w:pPr>
    <w:rPr>
      <w:rFonts w:eastAsia="SimSun"/>
      <w:b/>
      <w:sz w:val="28"/>
      <w:lang w:val="en-US" w:eastAsia="en-US"/>
    </w:rPr>
  </w:style>
  <w:style w:type="paragraph" w:customStyle="1" w:styleId="caaieiaie3">
    <w:name w:val="caaieiaie 3"/>
    <w:basedOn w:val="a"/>
    <w:next w:val="a"/>
    <w:rsid w:val="00822D1B"/>
    <w:pPr>
      <w:keepNext/>
      <w:spacing w:line="360" w:lineRule="auto"/>
    </w:pPr>
    <w:rPr>
      <w:b/>
      <w:sz w:val="32"/>
      <w:szCs w:val="20"/>
    </w:rPr>
  </w:style>
  <w:style w:type="paragraph" w:customStyle="1" w:styleId="Iauiue">
    <w:name w:val="Iau?iue"/>
    <w:rsid w:val="00822D1B"/>
    <w:rPr>
      <w:lang w:val="en-US"/>
    </w:rPr>
  </w:style>
  <w:style w:type="paragraph" w:customStyle="1" w:styleId="caaieiaie5">
    <w:name w:val="caaieiaie 5"/>
    <w:basedOn w:val="Iauiue"/>
    <w:next w:val="Iauiue"/>
    <w:rsid w:val="00822D1B"/>
    <w:pPr>
      <w:keepNext/>
      <w:spacing w:line="360" w:lineRule="auto"/>
    </w:pPr>
    <w:rPr>
      <w:b/>
      <w:sz w:val="28"/>
      <w:lang w:val="ru-RU"/>
    </w:rPr>
  </w:style>
  <w:style w:type="paragraph" w:customStyle="1" w:styleId="Iniiaiieoaeno">
    <w:name w:val="Iniiaiie oaeno"/>
    <w:basedOn w:val="Iauiue"/>
    <w:rsid w:val="00822D1B"/>
    <w:pPr>
      <w:tabs>
        <w:tab w:val="left" w:pos="720"/>
        <w:tab w:val="left" w:pos="3969"/>
      </w:tabs>
      <w:spacing w:line="360" w:lineRule="auto"/>
    </w:pPr>
    <w:rPr>
      <w:b/>
      <w:color w:val="000000"/>
      <w:sz w:val="40"/>
      <w:lang w:val="ru-RU"/>
    </w:rPr>
  </w:style>
  <w:style w:type="paragraph" w:styleId="afff2">
    <w:name w:val="No Spacing"/>
    <w:qFormat/>
    <w:rsid w:val="00822D1B"/>
    <w:rPr>
      <w:rFonts w:ascii="Calibri" w:eastAsia="Calibri" w:hAnsi="Calibri"/>
      <w:sz w:val="22"/>
      <w:szCs w:val="22"/>
      <w:lang w:eastAsia="en-US"/>
    </w:rPr>
  </w:style>
  <w:style w:type="paragraph" w:customStyle="1" w:styleId="afff3">
    <w:name w:val="Содержимое таблицы"/>
    <w:basedOn w:val="a"/>
    <w:rsid w:val="00822D1B"/>
    <w:pPr>
      <w:suppressLineNumbers/>
      <w:suppressAutoHyphens/>
    </w:pPr>
    <w:rPr>
      <w:rFonts w:eastAsia="MS Mincho"/>
      <w:lang w:eastAsia="ar-SA"/>
    </w:rPr>
  </w:style>
  <w:style w:type="character" w:customStyle="1" w:styleId="37">
    <w:name w:val="Основной текст (3)_"/>
    <w:link w:val="38"/>
    <w:rsid w:val="00017493"/>
    <w:rPr>
      <w:rFonts w:ascii="Arial" w:eastAsia="Arial" w:hAnsi="Arial" w:cs="Arial"/>
      <w:b/>
      <w:bCs/>
      <w:sz w:val="40"/>
      <w:szCs w:val="40"/>
      <w:shd w:val="clear" w:color="auto" w:fill="FFFFFF"/>
    </w:rPr>
  </w:style>
  <w:style w:type="paragraph" w:customStyle="1" w:styleId="38">
    <w:name w:val="Основной текст (3)"/>
    <w:basedOn w:val="a"/>
    <w:link w:val="37"/>
    <w:rsid w:val="00017493"/>
    <w:pPr>
      <w:widowControl w:val="0"/>
      <w:shd w:val="clear" w:color="auto" w:fill="FFFFFF"/>
      <w:spacing w:before="1800" w:after="360" w:line="0" w:lineRule="atLeast"/>
      <w:jc w:val="center"/>
    </w:pPr>
    <w:rPr>
      <w:rFonts w:ascii="Arial" w:eastAsia="Arial" w:hAnsi="Arial" w:cs="Arial"/>
      <w:b/>
      <w:bCs/>
      <w:sz w:val="40"/>
      <w:szCs w:val="40"/>
    </w:rPr>
  </w:style>
  <w:style w:type="character" w:customStyle="1" w:styleId="29">
    <w:name w:val="Основной текст (2)_"/>
    <w:link w:val="2a"/>
    <w:rsid w:val="00E72A9C"/>
    <w:rPr>
      <w:rFonts w:ascii="Arial" w:eastAsia="Arial" w:hAnsi="Arial" w:cs="Arial"/>
      <w:b/>
      <w:bCs/>
      <w:sz w:val="19"/>
      <w:szCs w:val="19"/>
      <w:shd w:val="clear" w:color="auto" w:fill="FFFFFF"/>
    </w:rPr>
  </w:style>
  <w:style w:type="paragraph" w:customStyle="1" w:styleId="2a">
    <w:name w:val="Основной текст (2)"/>
    <w:basedOn w:val="a"/>
    <w:link w:val="29"/>
    <w:rsid w:val="00E72A9C"/>
    <w:pPr>
      <w:widowControl w:val="0"/>
      <w:shd w:val="clear" w:color="auto" w:fill="FFFFFF"/>
      <w:spacing w:after="60" w:line="0" w:lineRule="atLeast"/>
      <w:jc w:val="center"/>
    </w:pPr>
    <w:rPr>
      <w:rFonts w:ascii="Arial" w:eastAsia="Arial" w:hAnsi="Arial" w:cs="Arial"/>
      <w:b/>
      <w:bCs/>
      <w:sz w:val="19"/>
      <w:szCs w:val="19"/>
    </w:rPr>
  </w:style>
  <w:style w:type="character" w:customStyle="1" w:styleId="6">
    <w:name w:val="Основной текст (6)_"/>
    <w:link w:val="60"/>
    <w:rsid w:val="00E72A9C"/>
    <w:rPr>
      <w:rFonts w:ascii="Arial" w:eastAsia="Arial" w:hAnsi="Arial" w:cs="Arial"/>
      <w:sz w:val="19"/>
      <w:szCs w:val="19"/>
      <w:shd w:val="clear" w:color="auto" w:fill="FFFFFF"/>
    </w:rPr>
  </w:style>
  <w:style w:type="paragraph" w:customStyle="1" w:styleId="60">
    <w:name w:val="Основной текст (6)"/>
    <w:basedOn w:val="a"/>
    <w:link w:val="6"/>
    <w:rsid w:val="00E72A9C"/>
    <w:pPr>
      <w:widowControl w:val="0"/>
      <w:shd w:val="clear" w:color="auto" w:fill="FFFFFF"/>
      <w:spacing w:before="300" w:after="120" w:line="240" w:lineRule="exact"/>
      <w:jc w:val="both"/>
    </w:pPr>
    <w:rPr>
      <w:rFonts w:ascii="Arial" w:eastAsia="Arial" w:hAnsi="Arial" w:cs="Arial"/>
      <w:sz w:val="19"/>
      <w:szCs w:val="19"/>
    </w:rPr>
  </w:style>
  <w:style w:type="character" w:customStyle="1" w:styleId="61">
    <w:name w:val="Основной текст (6) + Полужирный"/>
    <w:rsid w:val="00A9675F"/>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1pt">
    <w:name w:val="Основной текст + Интервал 1 pt"/>
    <w:rsid w:val="00A9675F"/>
    <w:rPr>
      <w:rFonts w:ascii="Arial" w:eastAsia="Arial" w:hAnsi="Arial" w:cs="Arial"/>
      <w:b w:val="0"/>
      <w:bCs w:val="0"/>
      <w:i w:val="0"/>
      <w:iCs w:val="0"/>
      <w:smallCaps w:val="0"/>
      <w:strike w:val="0"/>
      <w:color w:val="000000"/>
      <w:spacing w:val="30"/>
      <w:w w:val="100"/>
      <w:position w:val="0"/>
      <w:sz w:val="17"/>
      <w:szCs w:val="17"/>
      <w:u w:val="none"/>
      <w:shd w:val="clear" w:color="auto" w:fill="FFFFFF"/>
      <w:lang w:val="ru-RU"/>
    </w:rPr>
  </w:style>
  <w:style w:type="paragraph" w:customStyle="1" w:styleId="41">
    <w:name w:val="Основной текст4"/>
    <w:basedOn w:val="a"/>
    <w:rsid w:val="00A9675F"/>
    <w:pPr>
      <w:widowControl w:val="0"/>
      <w:shd w:val="clear" w:color="auto" w:fill="FFFFFF"/>
      <w:spacing w:before="4260" w:line="197" w:lineRule="exact"/>
    </w:pPr>
    <w:rPr>
      <w:rFonts w:ascii="Arial" w:eastAsia="Arial" w:hAnsi="Arial" w:cs="Arial"/>
      <w:color w:val="000000"/>
      <w:sz w:val="17"/>
      <w:szCs w:val="17"/>
    </w:rPr>
  </w:style>
  <w:style w:type="character" w:customStyle="1" w:styleId="Exact">
    <w:name w:val="Подпись к картинке Exact"/>
    <w:rsid w:val="00A9675F"/>
    <w:rPr>
      <w:rFonts w:ascii="Arial" w:eastAsia="Arial" w:hAnsi="Arial" w:cs="Arial"/>
      <w:b w:val="0"/>
      <w:bCs w:val="0"/>
      <w:i w:val="0"/>
      <w:iCs w:val="0"/>
      <w:smallCaps w:val="0"/>
      <w:strike w:val="0"/>
      <w:spacing w:val="3"/>
      <w:sz w:val="13"/>
      <w:szCs w:val="13"/>
      <w:u w:val="none"/>
    </w:rPr>
  </w:style>
  <w:style w:type="character" w:customStyle="1" w:styleId="0ptExact">
    <w:name w:val="Подпись к картинке + Курсив;Интервал 0 pt Exact"/>
    <w:rsid w:val="00A9675F"/>
    <w:rPr>
      <w:rFonts w:ascii="Arial" w:eastAsia="Arial" w:hAnsi="Arial" w:cs="Arial"/>
      <w:b w:val="0"/>
      <w:bCs w:val="0"/>
      <w:i/>
      <w:iCs/>
      <w:smallCaps w:val="0"/>
      <w:strike w:val="0"/>
      <w:spacing w:val="2"/>
      <w:sz w:val="13"/>
      <w:szCs w:val="13"/>
      <w:u w:val="none"/>
    </w:rPr>
  </w:style>
  <w:style w:type="character" w:customStyle="1" w:styleId="Exact0">
    <w:name w:val="Основной текст Exact"/>
    <w:rsid w:val="00A9675F"/>
    <w:rPr>
      <w:rFonts w:ascii="Arial" w:eastAsia="Arial" w:hAnsi="Arial" w:cs="Arial"/>
      <w:b w:val="0"/>
      <w:bCs w:val="0"/>
      <w:i w:val="0"/>
      <w:iCs w:val="0"/>
      <w:smallCaps w:val="0"/>
      <w:strike w:val="0"/>
      <w:spacing w:val="3"/>
      <w:sz w:val="13"/>
      <w:szCs w:val="13"/>
      <w:u w:val="none"/>
    </w:rPr>
  </w:style>
  <w:style w:type="character" w:customStyle="1" w:styleId="afff4">
    <w:name w:val="Подпись к картинке_"/>
    <w:link w:val="afff5"/>
    <w:rsid w:val="00A9675F"/>
    <w:rPr>
      <w:rFonts w:ascii="Arial" w:eastAsia="Arial" w:hAnsi="Arial" w:cs="Arial"/>
      <w:sz w:val="17"/>
      <w:szCs w:val="17"/>
      <w:shd w:val="clear" w:color="auto" w:fill="FFFFFF"/>
    </w:rPr>
  </w:style>
  <w:style w:type="paragraph" w:customStyle="1" w:styleId="afff5">
    <w:name w:val="Подпись к картинке"/>
    <w:basedOn w:val="a"/>
    <w:link w:val="afff4"/>
    <w:rsid w:val="00A9675F"/>
    <w:pPr>
      <w:widowControl w:val="0"/>
      <w:shd w:val="clear" w:color="auto" w:fill="FFFFFF"/>
      <w:spacing w:line="197" w:lineRule="exact"/>
      <w:jc w:val="both"/>
    </w:pPr>
    <w:rPr>
      <w:rFonts w:ascii="Arial" w:eastAsia="Arial" w:hAnsi="Arial" w:cs="Arial"/>
      <w:sz w:val="17"/>
      <w:szCs w:val="17"/>
    </w:rPr>
  </w:style>
  <w:style w:type="character" w:customStyle="1" w:styleId="685pt">
    <w:name w:val="Основной текст (6) + 8;5 pt;Курсив"/>
    <w:rsid w:val="00C91BD1"/>
    <w:rPr>
      <w:rFonts w:ascii="Arial" w:eastAsia="Arial" w:hAnsi="Arial" w:cs="Arial"/>
      <w:b w:val="0"/>
      <w:bCs w:val="0"/>
      <w:i/>
      <w:iCs/>
      <w:smallCaps w:val="0"/>
      <w:strike w:val="0"/>
      <w:color w:val="000000"/>
      <w:spacing w:val="0"/>
      <w:w w:val="100"/>
      <w:position w:val="0"/>
      <w:sz w:val="17"/>
      <w:szCs w:val="17"/>
      <w:u w:val="none"/>
      <w:shd w:val="clear" w:color="auto" w:fill="FFFFFF"/>
    </w:rPr>
  </w:style>
  <w:style w:type="character" w:customStyle="1" w:styleId="afff6">
    <w:name w:val="Сноска_"/>
    <w:link w:val="afff7"/>
    <w:rsid w:val="00194425"/>
    <w:rPr>
      <w:rFonts w:ascii="Arial" w:eastAsia="Arial" w:hAnsi="Arial" w:cs="Arial"/>
      <w:sz w:val="17"/>
      <w:szCs w:val="17"/>
      <w:shd w:val="clear" w:color="auto" w:fill="FFFFFF"/>
    </w:rPr>
  </w:style>
  <w:style w:type="character" w:customStyle="1" w:styleId="62">
    <w:name w:val="Заголовок №6_"/>
    <w:link w:val="63"/>
    <w:rsid w:val="00194425"/>
    <w:rPr>
      <w:rFonts w:ascii="Arial" w:eastAsia="Arial" w:hAnsi="Arial" w:cs="Arial"/>
      <w:b/>
      <w:bCs/>
      <w:sz w:val="19"/>
      <w:szCs w:val="19"/>
      <w:shd w:val="clear" w:color="auto" w:fill="FFFFFF"/>
    </w:rPr>
  </w:style>
  <w:style w:type="character" w:customStyle="1" w:styleId="91">
    <w:name w:val="Основной текст (9)_"/>
    <w:link w:val="92"/>
    <w:rsid w:val="00194425"/>
    <w:rPr>
      <w:rFonts w:ascii="MS Gothic" w:eastAsia="MS Gothic" w:hAnsi="MS Gothic" w:cs="MS Gothic"/>
      <w:sz w:val="8"/>
      <w:szCs w:val="8"/>
      <w:shd w:val="clear" w:color="auto" w:fill="FFFFFF"/>
    </w:rPr>
  </w:style>
  <w:style w:type="paragraph" w:customStyle="1" w:styleId="afff7">
    <w:name w:val="Сноска"/>
    <w:basedOn w:val="a"/>
    <w:link w:val="afff6"/>
    <w:rsid w:val="00194425"/>
    <w:pPr>
      <w:widowControl w:val="0"/>
      <w:shd w:val="clear" w:color="auto" w:fill="FFFFFF"/>
      <w:spacing w:line="206" w:lineRule="exact"/>
      <w:ind w:firstLine="500"/>
      <w:jc w:val="both"/>
    </w:pPr>
    <w:rPr>
      <w:rFonts w:ascii="Arial" w:eastAsia="Arial" w:hAnsi="Arial" w:cs="Arial"/>
      <w:sz w:val="17"/>
      <w:szCs w:val="17"/>
    </w:rPr>
  </w:style>
  <w:style w:type="paragraph" w:customStyle="1" w:styleId="63">
    <w:name w:val="Заголовок №6"/>
    <w:basedOn w:val="a"/>
    <w:link w:val="62"/>
    <w:rsid w:val="00194425"/>
    <w:pPr>
      <w:widowControl w:val="0"/>
      <w:shd w:val="clear" w:color="auto" w:fill="FFFFFF"/>
      <w:spacing w:before="180" w:after="180" w:line="0" w:lineRule="atLeast"/>
      <w:jc w:val="both"/>
      <w:outlineLvl w:val="5"/>
    </w:pPr>
    <w:rPr>
      <w:rFonts w:ascii="Arial" w:eastAsia="Arial" w:hAnsi="Arial" w:cs="Arial"/>
      <w:b/>
      <w:bCs/>
      <w:sz w:val="19"/>
      <w:szCs w:val="19"/>
    </w:rPr>
  </w:style>
  <w:style w:type="paragraph" w:customStyle="1" w:styleId="92">
    <w:name w:val="Основной текст (9)"/>
    <w:basedOn w:val="a"/>
    <w:link w:val="91"/>
    <w:rsid w:val="00194425"/>
    <w:pPr>
      <w:widowControl w:val="0"/>
      <w:shd w:val="clear" w:color="auto" w:fill="FFFFFF"/>
      <w:spacing w:line="0" w:lineRule="atLeast"/>
    </w:pPr>
    <w:rPr>
      <w:rFonts w:ascii="MS Gothic" w:eastAsia="MS Gothic" w:hAnsi="MS Gothic" w:cs="MS Gothic"/>
      <w:sz w:val="8"/>
      <w:szCs w:val="8"/>
    </w:rPr>
  </w:style>
  <w:style w:type="character" w:customStyle="1" w:styleId="53">
    <w:name w:val="Заголовок №5_"/>
    <w:link w:val="54"/>
    <w:rsid w:val="00197399"/>
    <w:rPr>
      <w:rFonts w:ascii="Arial" w:eastAsia="Arial" w:hAnsi="Arial" w:cs="Arial"/>
      <w:sz w:val="19"/>
      <w:szCs w:val="19"/>
      <w:shd w:val="clear" w:color="auto" w:fill="FFFFFF"/>
    </w:rPr>
  </w:style>
  <w:style w:type="character" w:customStyle="1" w:styleId="afff8">
    <w:name w:val="Подпись к таблице_"/>
    <w:link w:val="afff9"/>
    <w:rsid w:val="00197399"/>
    <w:rPr>
      <w:rFonts w:ascii="Arial" w:eastAsia="Arial" w:hAnsi="Arial" w:cs="Arial"/>
      <w:sz w:val="17"/>
      <w:szCs w:val="17"/>
      <w:shd w:val="clear" w:color="auto" w:fill="FFFFFF"/>
    </w:rPr>
  </w:style>
  <w:style w:type="character" w:customStyle="1" w:styleId="1pt0">
    <w:name w:val="Подпись к таблице + Интервал 1 pt"/>
    <w:rsid w:val="00197399"/>
    <w:rPr>
      <w:rFonts w:ascii="Arial" w:eastAsia="Arial" w:hAnsi="Arial" w:cs="Arial"/>
      <w:b w:val="0"/>
      <w:bCs w:val="0"/>
      <w:i w:val="0"/>
      <w:iCs w:val="0"/>
      <w:smallCaps w:val="0"/>
      <w:strike w:val="0"/>
      <w:color w:val="000000"/>
      <w:spacing w:val="30"/>
      <w:w w:val="100"/>
      <w:position w:val="0"/>
      <w:sz w:val="17"/>
      <w:szCs w:val="17"/>
      <w:u w:val="none"/>
      <w:lang w:val="ru-RU"/>
    </w:rPr>
  </w:style>
  <w:style w:type="paragraph" w:customStyle="1" w:styleId="54">
    <w:name w:val="Заголовок №5"/>
    <w:basedOn w:val="a"/>
    <w:link w:val="53"/>
    <w:rsid w:val="00197399"/>
    <w:pPr>
      <w:widowControl w:val="0"/>
      <w:shd w:val="clear" w:color="auto" w:fill="FFFFFF"/>
      <w:spacing w:after="180" w:line="0" w:lineRule="atLeast"/>
      <w:outlineLvl w:val="4"/>
    </w:pPr>
    <w:rPr>
      <w:rFonts w:ascii="Arial" w:eastAsia="Arial" w:hAnsi="Arial" w:cs="Arial"/>
      <w:sz w:val="19"/>
      <w:szCs w:val="19"/>
    </w:rPr>
  </w:style>
  <w:style w:type="paragraph" w:customStyle="1" w:styleId="afff9">
    <w:name w:val="Подпись к таблице"/>
    <w:basedOn w:val="a"/>
    <w:link w:val="afff8"/>
    <w:rsid w:val="00197399"/>
    <w:pPr>
      <w:widowControl w:val="0"/>
      <w:shd w:val="clear" w:color="auto" w:fill="FFFFFF"/>
      <w:spacing w:line="0" w:lineRule="atLeast"/>
    </w:pPr>
    <w:rPr>
      <w:rFonts w:ascii="Arial" w:eastAsia="Arial" w:hAnsi="Arial" w:cs="Arial"/>
      <w:sz w:val="17"/>
      <w:szCs w:val="17"/>
    </w:rPr>
  </w:style>
  <w:style w:type="character" w:customStyle="1" w:styleId="2b">
    <w:name w:val="Основной текст2"/>
    <w:rsid w:val="00D50FE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Dotum10pt">
    <w:name w:val="Основной текст + Dotum;10 pt"/>
    <w:rsid w:val="00D50FEF"/>
    <w:rPr>
      <w:rFonts w:ascii="Dotum" w:eastAsia="Dotum" w:hAnsi="Dotum" w:cs="Dotum"/>
      <w:b w:val="0"/>
      <w:bCs w:val="0"/>
      <w:i w:val="0"/>
      <w:iCs w:val="0"/>
      <w:smallCaps w:val="0"/>
      <w:strike w:val="0"/>
      <w:color w:val="000000"/>
      <w:spacing w:val="0"/>
      <w:w w:val="100"/>
      <w:position w:val="0"/>
      <w:sz w:val="20"/>
      <w:szCs w:val="20"/>
      <w:u w:val="none"/>
      <w:shd w:val="clear" w:color="auto" w:fill="FFFFFF"/>
    </w:rPr>
  </w:style>
  <w:style w:type="character" w:customStyle="1" w:styleId="61pt">
    <w:name w:val="Основной текст (6) + Интервал 1 pt"/>
    <w:rsid w:val="00D330D0"/>
    <w:rPr>
      <w:rFonts w:ascii="Arial" w:eastAsia="Arial" w:hAnsi="Arial" w:cs="Arial"/>
      <w:b w:val="0"/>
      <w:bCs w:val="0"/>
      <w:i w:val="0"/>
      <w:iCs w:val="0"/>
      <w:smallCaps w:val="0"/>
      <w:strike w:val="0"/>
      <w:color w:val="000000"/>
      <w:spacing w:val="30"/>
      <w:w w:val="100"/>
      <w:position w:val="0"/>
      <w:sz w:val="19"/>
      <w:szCs w:val="19"/>
      <w:u w:val="none"/>
      <w:shd w:val="clear" w:color="auto" w:fill="FFFFFF"/>
      <w:lang w:val="ru-RU"/>
    </w:rPr>
  </w:style>
  <w:style w:type="character" w:customStyle="1" w:styleId="3Exact">
    <w:name w:val="Основной текст (3) Exact"/>
    <w:rsid w:val="00DC513D"/>
    <w:rPr>
      <w:rFonts w:ascii="Arial" w:eastAsia="Arial" w:hAnsi="Arial" w:cs="Arial"/>
      <w:b/>
      <w:bCs/>
      <w:i w:val="0"/>
      <w:iCs w:val="0"/>
      <w:smallCaps w:val="0"/>
      <w:strike w:val="0"/>
      <w:spacing w:val="-2"/>
      <w:sz w:val="37"/>
      <w:szCs w:val="37"/>
      <w:u w:val="none"/>
    </w:rPr>
  </w:style>
  <w:style w:type="character" w:customStyle="1" w:styleId="3165pt0ptExact">
    <w:name w:val="Основной текст (3) + 16;5 pt;Интервал 0 pt Exact"/>
    <w:rsid w:val="00DC513D"/>
    <w:rPr>
      <w:rFonts w:ascii="Arial" w:eastAsia="Arial" w:hAnsi="Arial" w:cs="Arial"/>
      <w:b/>
      <w:bCs/>
      <w:i w:val="0"/>
      <w:iCs w:val="0"/>
      <w:smallCaps w:val="0"/>
      <w:strike w:val="0"/>
      <w:spacing w:val="-1"/>
      <w:sz w:val="33"/>
      <w:szCs w:val="33"/>
      <w:u w:val="none"/>
      <w:shd w:val="clear" w:color="auto" w:fill="FFFFFF"/>
    </w:rPr>
  </w:style>
  <w:style w:type="character" w:customStyle="1" w:styleId="42">
    <w:name w:val="Заголовок №4_"/>
    <w:link w:val="43"/>
    <w:rsid w:val="00DC513D"/>
    <w:rPr>
      <w:rFonts w:ascii="Arial" w:eastAsia="Arial" w:hAnsi="Arial" w:cs="Arial"/>
      <w:b/>
      <w:bCs/>
      <w:sz w:val="23"/>
      <w:szCs w:val="23"/>
      <w:shd w:val="clear" w:color="auto" w:fill="FFFFFF"/>
    </w:rPr>
  </w:style>
  <w:style w:type="character" w:customStyle="1" w:styleId="43pt">
    <w:name w:val="Заголовок №4 + Интервал 3 pt"/>
    <w:rsid w:val="00DC513D"/>
    <w:rPr>
      <w:rFonts w:ascii="Arial" w:eastAsia="Arial" w:hAnsi="Arial" w:cs="Arial"/>
      <w:b/>
      <w:bCs/>
      <w:i w:val="0"/>
      <w:iCs w:val="0"/>
      <w:smallCaps w:val="0"/>
      <w:strike w:val="0"/>
      <w:color w:val="000000"/>
      <w:spacing w:val="70"/>
      <w:w w:val="100"/>
      <w:position w:val="0"/>
      <w:sz w:val="23"/>
      <w:szCs w:val="23"/>
      <w:u w:val="none"/>
      <w:lang w:val="ru-RU"/>
    </w:rPr>
  </w:style>
  <w:style w:type="character" w:customStyle="1" w:styleId="44">
    <w:name w:val="Основной текст (4)_"/>
    <w:link w:val="45"/>
    <w:rsid w:val="00DC513D"/>
    <w:rPr>
      <w:rFonts w:ascii="Arial" w:eastAsia="Arial" w:hAnsi="Arial" w:cs="Arial"/>
      <w:b/>
      <w:bCs/>
      <w:sz w:val="35"/>
      <w:szCs w:val="35"/>
      <w:shd w:val="clear" w:color="auto" w:fill="FFFFFF"/>
    </w:rPr>
  </w:style>
  <w:style w:type="character" w:customStyle="1" w:styleId="495pt">
    <w:name w:val="Заголовок №4 + 9;5 pt"/>
    <w:rsid w:val="00DC513D"/>
    <w:rPr>
      <w:rFonts w:ascii="Arial" w:eastAsia="Arial" w:hAnsi="Arial" w:cs="Arial"/>
      <w:b/>
      <w:bCs/>
      <w:i w:val="0"/>
      <w:iCs w:val="0"/>
      <w:smallCaps w:val="0"/>
      <w:strike w:val="0"/>
      <w:color w:val="000000"/>
      <w:spacing w:val="0"/>
      <w:w w:val="100"/>
      <w:position w:val="0"/>
      <w:sz w:val="19"/>
      <w:szCs w:val="19"/>
      <w:u w:val="none"/>
      <w:lang w:val="ru-RU"/>
    </w:rPr>
  </w:style>
  <w:style w:type="character" w:customStyle="1" w:styleId="1f1">
    <w:name w:val="Основной текст1"/>
    <w:rsid w:val="00DC513D"/>
    <w:rPr>
      <w:rFonts w:ascii="Arial" w:eastAsia="Arial" w:hAnsi="Arial" w:cs="Arial"/>
      <w:b w:val="0"/>
      <w:bCs w:val="0"/>
      <w:i w:val="0"/>
      <w:iCs w:val="0"/>
      <w:smallCaps w:val="0"/>
      <w:strike w:val="0"/>
      <w:color w:val="4A494B"/>
      <w:spacing w:val="0"/>
      <w:w w:val="100"/>
      <w:position w:val="0"/>
      <w:sz w:val="17"/>
      <w:szCs w:val="17"/>
      <w:u w:val="none"/>
      <w:shd w:val="clear" w:color="auto" w:fill="FFFFFF"/>
      <w:lang w:val="ru-RU"/>
    </w:rPr>
  </w:style>
  <w:style w:type="character" w:customStyle="1" w:styleId="55">
    <w:name w:val="Основной текст (5)_"/>
    <w:rsid w:val="00DC513D"/>
    <w:rPr>
      <w:rFonts w:ascii="Arial" w:eastAsia="Arial" w:hAnsi="Arial" w:cs="Arial"/>
      <w:b/>
      <w:bCs/>
      <w:i w:val="0"/>
      <w:iCs w:val="0"/>
      <w:smallCaps w:val="0"/>
      <w:strike w:val="0"/>
      <w:sz w:val="16"/>
      <w:szCs w:val="16"/>
      <w:u w:val="none"/>
    </w:rPr>
  </w:style>
  <w:style w:type="character" w:customStyle="1" w:styleId="56">
    <w:name w:val="Основной текст (5)"/>
    <w:rsid w:val="00DC513D"/>
    <w:rPr>
      <w:rFonts w:ascii="Arial" w:eastAsia="Arial" w:hAnsi="Arial" w:cs="Arial"/>
      <w:b/>
      <w:bCs/>
      <w:i w:val="0"/>
      <w:iCs w:val="0"/>
      <w:smallCaps w:val="0"/>
      <w:strike w:val="0"/>
      <w:color w:val="4A494B"/>
      <w:spacing w:val="0"/>
      <w:w w:val="100"/>
      <w:position w:val="0"/>
      <w:sz w:val="16"/>
      <w:szCs w:val="16"/>
      <w:u w:val="none"/>
      <w:lang w:val="ru-RU"/>
    </w:rPr>
  </w:style>
  <w:style w:type="character" w:customStyle="1" w:styleId="7">
    <w:name w:val="Основной текст (7)_"/>
    <w:link w:val="70"/>
    <w:rsid w:val="00DC513D"/>
    <w:rPr>
      <w:rFonts w:ascii="Arial" w:eastAsia="Arial" w:hAnsi="Arial" w:cs="Arial"/>
      <w:i/>
      <w:iCs/>
      <w:sz w:val="17"/>
      <w:szCs w:val="17"/>
      <w:shd w:val="clear" w:color="auto" w:fill="FFFFFF"/>
    </w:rPr>
  </w:style>
  <w:style w:type="character" w:customStyle="1" w:styleId="71">
    <w:name w:val="Основной текст (7) + Не курсив"/>
    <w:rsid w:val="00DC513D"/>
    <w:rPr>
      <w:rFonts w:ascii="Arial" w:eastAsia="Arial" w:hAnsi="Arial" w:cs="Arial"/>
      <w:b w:val="0"/>
      <w:bCs w:val="0"/>
      <w:i/>
      <w:iCs/>
      <w:smallCaps w:val="0"/>
      <w:strike w:val="0"/>
      <w:color w:val="000000"/>
      <w:spacing w:val="0"/>
      <w:w w:val="100"/>
      <w:position w:val="0"/>
      <w:sz w:val="17"/>
      <w:szCs w:val="17"/>
      <w:u w:val="none"/>
      <w:lang w:val="ru-RU"/>
    </w:rPr>
  </w:style>
  <w:style w:type="character" w:customStyle="1" w:styleId="46">
    <w:name w:val="Оглавление 4 Знак"/>
    <w:link w:val="47"/>
    <w:rsid w:val="00DC513D"/>
    <w:rPr>
      <w:rFonts w:ascii="Arial" w:eastAsia="Arial" w:hAnsi="Arial" w:cs="Arial"/>
      <w:sz w:val="19"/>
      <w:szCs w:val="19"/>
      <w:shd w:val="clear" w:color="auto" w:fill="FFFFFF"/>
    </w:rPr>
  </w:style>
  <w:style w:type="character" w:customStyle="1" w:styleId="211pt">
    <w:name w:val="Основной текст (2) + Интервал 11 pt"/>
    <w:rsid w:val="00DC513D"/>
    <w:rPr>
      <w:rFonts w:ascii="Arial" w:eastAsia="Arial" w:hAnsi="Arial" w:cs="Arial"/>
      <w:b/>
      <w:bCs/>
      <w:i w:val="0"/>
      <w:iCs w:val="0"/>
      <w:smallCaps w:val="0"/>
      <w:strike w:val="0"/>
      <w:color w:val="000000"/>
      <w:spacing w:val="220"/>
      <w:w w:val="100"/>
      <w:position w:val="0"/>
      <w:sz w:val="19"/>
      <w:szCs w:val="19"/>
      <w:u w:val="none"/>
      <w:shd w:val="clear" w:color="auto" w:fill="FFFFFF"/>
      <w:lang w:val="ru-RU"/>
    </w:rPr>
  </w:style>
  <w:style w:type="character" w:customStyle="1" w:styleId="81">
    <w:name w:val="Основной текст (8)_"/>
    <w:link w:val="82"/>
    <w:rsid w:val="00DC513D"/>
    <w:rPr>
      <w:rFonts w:ascii="Arial" w:eastAsia="Arial" w:hAnsi="Arial" w:cs="Arial"/>
      <w:b/>
      <w:bCs/>
      <w:sz w:val="17"/>
      <w:szCs w:val="17"/>
      <w:shd w:val="clear" w:color="auto" w:fill="FFFFFF"/>
    </w:rPr>
  </w:style>
  <w:style w:type="character" w:customStyle="1" w:styleId="2c">
    <w:name w:val="Подпись к таблице (2)_"/>
    <w:link w:val="2d"/>
    <w:rsid w:val="00DC513D"/>
    <w:rPr>
      <w:rFonts w:ascii="Arial" w:eastAsia="Arial" w:hAnsi="Arial" w:cs="Arial"/>
      <w:i/>
      <w:iCs/>
      <w:sz w:val="17"/>
      <w:szCs w:val="17"/>
      <w:shd w:val="clear" w:color="auto" w:fill="FFFFFF"/>
    </w:rPr>
  </w:style>
  <w:style w:type="character" w:customStyle="1" w:styleId="64">
    <w:name w:val="Основной текст (6) + Малые прописные"/>
    <w:rsid w:val="00DC513D"/>
    <w:rPr>
      <w:rFonts w:ascii="Arial" w:eastAsia="Arial" w:hAnsi="Arial" w:cs="Arial"/>
      <w:b w:val="0"/>
      <w:bCs w:val="0"/>
      <w:i w:val="0"/>
      <w:iCs w:val="0"/>
      <w:smallCaps/>
      <w:strike w:val="0"/>
      <w:color w:val="000000"/>
      <w:spacing w:val="0"/>
      <w:w w:val="100"/>
      <w:position w:val="0"/>
      <w:sz w:val="19"/>
      <w:szCs w:val="19"/>
      <w:u w:val="none"/>
      <w:shd w:val="clear" w:color="auto" w:fill="FFFFFF"/>
      <w:lang w:val="ru-RU"/>
    </w:rPr>
  </w:style>
  <w:style w:type="character" w:customStyle="1" w:styleId="afffa">
    <w:name w:val="Основной текст + Полужирный"/>
    <w:rsid w:val="00DC513D"/>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100">
    <w:name w:val="Основной текст (10)_"/>
    <w:link w:val="101"/>
    <w:rsid w:val="00DC513D"/>
    <w:rPr>
      <w:rFonts w:ascii="Arial" w:eastAsia="Arial" w:hAnsi="Arial" w:cs="Arial"/>
      <w:b/>
      <w:bCs/>
      <w:i/>
      <w:iCs/>
      <w:sz w:val="16"/>
      <w:szCs w:val="16"/>
      <w:shd w:val="clear" w:color="auto" w:fill="FFFFFF"/>
    </w:rPr>
  </w:style>
  <w:style w:type="character" w:customStyle="1" w:styleId="104pt">
    <w:name w:val="Основной текст (10)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72">
    <w:name w:val="Заголовок №7_"/>
    <w:link w:val="73"/>
    <w:rsid w:val="00DC513D"/>
    <w:rPr>
      <w:rFonts w:ascii="Arial" w:eastAsia="Arial" w:hAnsi="Arial" w:cs="Arial"/>
      <w:b/>
      <w:bCs/>
      <w:sz w:val="17"/>
      <w:szCs w:val="17"/>
      <w:shd w:val="clear" w:color="auto" w:fill="FFFFFF"/>
    </w:rPr>
  </w:style>
  <w:style w:type="character" w:customStyle="1" w:styleId="74">
    <w:name w:val="Заголовок №7 + Не полужирный"/>
    <w:rsid w:val="00DC513D"/>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afffb">
    <w:name w:val="Основной текст + Курсив"/>
    <w:rsid w:val="00DC513D"/>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Corbel5pt">
    <w:name w:val="Основной текст + Corbel;5 pt"/>
    <w:rsid w:val="00DC513D"/>
    <w:rPr>
      <w:rFonts w:ascii="Corbel" w:eastAsia="Corbel" w:hAnsi="Corbel" w:cs="Corbel"/>
      <w:b w:val="0"/>
      <w:bCs w:val="0"/>
      <w:i w:val="0"/>
      <w:iCs w:val="0"/>
      <w:smallCaps w:val="0"/>
      <w:strike w:val="0"/>
      <w:color w:val="000000"/>
      <w:spacing w:val="0"/>
      <w:w w:val="100"/>
      <w:position w:val="0"/>
      <w:sz w:val="10"/>
      <w:szCs w:val="10"/>
      <w:u w:val="none"/>
      <w:shd w:val="clear" w:color="auto" w:fill="FFFFFF"/>
    </w:rPr>
  </w:style>
  <w:style w:type="character" w:customStyle="1" w:styleId="4pt">
    <w:name w:val="Основной текст + 4 pt;Курсив"/>
    <w:rsid w:val="00DC513D"/>
    <w:rPr>
      <w:rFonts w:ascii="Arial" w:eastAsia="Arial" w:hAnsi="Arial" w:cs="Arial"/>
      <w:b w:val="0"/>
      <w:bCs w:val="0"/>
      <w:i/>
      <w:iCs/>
      <w:smallCaps w:val="0"/>
      <w:strike w:val="0"/>
      <w:color w:val="000000"/>
      <w:spacing w:val="0"/>
      <w:w w:val="100"/>
      <w:position w:val="0"/>
      <w:sz w:val="8"/>
      <w:szCs w:val="8"/>
      <w:u w:val="none"/>
      <w:shd w:val="clear" w:color="auto" w:fill="FFFFFF"/>
      <w:lang w:val="ru-RU"/>
    </w:rPr>
  </w:style>
  <w:style w:type="character" w:customStyle="1" w:styleId="7Corbel175pt">
    <w:name w:val="Основной текст (7) + Corbel;17;5 pt;Не курсив"/>
    <w:rsid w:val="00DC513D"/>
    <w:rPr>
      <w:rFonts w:ascii="Corbel" w:eastAsia="Corbel" w:hAnsi="Corbel" w:cs="Corbel"/>
      <w:b w:val="0"/>
      <w:bCs w:val="0"/>
      <w:i/>
      <w:iCs/>
      <w:smallCaps w:val="0"/>
      <w:strike w:val="0"/>
      <w:color w:val="000000"/>
      <w:spacing w:val="0"/>
      <w:w w:val="100"/>
      <w:position w:val="0"/>
      <w:sz w:val="35"/>
      <w:szCs w:val="35"/>
      <w:u w:val="none"/>
      <w:lang w:val="en-US"/>
    </w:rPr>
  </w:style>
  <w:style w:type="character" w:customStyle="1" w:styleId="39">
    <w:name w:val="Подпись к таблице (3)_"/>
    <w:link w:val="3a"/>
    <w:rsid w:val="00DC513D"/>
    <w:rPr>
      <w:rFonts w:ascii="Arial" w:eastAsia="Arial" w:hAnsi="Arial" w:cs="Arial"/>
      <w:b/>
      <w:bCs/>
      <w:i/>
      <w:iCs/>
      <w:sz w:val="16"/>
      <w:szCs w:val="16"/>
      <w:shd w:val="clear" w:color="auto" w:fill="FFFFFF"/>
    </w:rPr>
  </w:style>
  <w:style w:type="character" w:customStyle="1" w:styleId="32pt">
    <w:name w:val="Подпись к таблице (3) + Интервал 2 pt"/>
    <w:rsid w:val="00DC513D"/>
    <w:rPr>
      <w:rFonts w:ascii="Arial" w:eastAsia="Arial" w:hAnsi="Arial" w:cs="Arial"/>
      <w:b/>
      <w:bCs/>
      <w:i/>
      <w:iCs/>
      <w:smallCaps w:val="0"/>
      <w:strike w:val="0"/>
      <w:color w:val="000000"/>
      <w:spacing w:val="40"/>
      <w:w w:val="100"/>
      <w:position w:val="0"/>
      <w:sz w:val="16"/>
      <w:szCs w:val="16"/>
      <w:u w:val="none"/>
      <w:lang w:val="ru-RU"/>
    </w:rPr>
  </w:style>
  <w:style w:type="character" w:customStyle="1" w:styleId="34pt">
    <w:name w:val="Подпись к таблице (3)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8pt">
    <w:name w:val="Основной текст + 8 pt;Полужирный;Курсив"/>
    <w:rsid w:val="00DC513D"/>
    <w:rPr>
      <w:rFonts w:ascii="Arial" w:eastAsia="Arial" w:hAnsi="Arial" w:cs="Arial"/>
      <w:b/>
      <w:bCs/>
      <w:i/>
      <w:iCs/>
      <w:smallCaps w:val="0"/>
      <w:strike w:val="0"/>
      <w:color w:val="000000"/>
      <w:spacing w:val="0"/>
      <w:w w:val="100"/>
      <w:position w:val="0"/>
      <w:sz w:val="16"/>
      <w:szCs w:val="16"/>
      <w:u w:val="none"/>
      <w:shd w:val="clear" w:color="auto" w:fill="FFFFFF"/>
      <w:lang w:val="ru-RU"/>
    </w:rPr>
  </w:style>
  <w:style w:type="character" w:customStyle="1" w:styleId="afffc">
    <w:name w:val="Основной текст + Малые прописные"/>
    <w:rsid w:val="00DC513D"/>
    <w:rPr>
      <w:rFonts w:ascii="Arial" w:eastAsia="Arial" w:hAnsi="Arial" w:cs="Arial"/>
      <w:b w:val="0"/>
      <w:bCs w:val="0"/>
      <w:i w:val="0"/>
      <w:iCs w:val="0"/>
      <w:smallCaps/>
      <w:strike w:val="0"/>
      <w:color w:val="000000"/>
      <w:spacing w:val="0"/>
      <w:w w:val="100"/>
      <w:position w:val="0"/>
      <w:sz w:val="17"/>
      <w:szCs w:val="17"/>
      <w:u w:val="none"/>
      <w:shd w:val="clear" w:color="auto" w:fill="FFFFFF"/>
      <w:lang w:val="ru-RU"/>
    </w:rPr>
  </w:style>
  <w:style w:type="character" w:customStyle="1" w:styleId="320">
    <w:name w:val="Заголовок №3 (2)_"/>
    <w:link w:val="321"/>
    <w:rsid w:val="00DC513D"/>
    <w:rPr>
      <w:rFonts w:ascii="Franklin Gothic Medium Cond" w:eastAsia="Franklin Gothic Medium Cond" w:hAnsi="Franklin Gothic Medium Cond" w:cs="Franklin Gothic Medium Cond"/>
      <w:sz w:val="30"/>
      <w:szCs w:val="30"/>
      <w:shd w:val="clear" w:color="auto" w:fill="FFFFFF"/>
    </w:rPr>
  </w:style>
  <w:style w:type="character" w:customStyle="1" w:styleId="2e">
    <w:name w:val="Заголовок №2_"/>
    <w:link w:val="2f"/>
    <w:rsid w:val="00DC513D"/>
    <w:rPr>
      <w:rFonts w:ascii="Arial" w:eastAsia="Arial" w:hAnsi="Arial" w:cs="Arial"/>
      <w:i/>
      <w:iCs/>
      <w:sz w:val="57"/>
      <w:szCs w:val="57"/>
      <w:shd w:val="clear" w:color="auto" w:fill="FFFFFF"/>
    </w:rPr>
  </w:style>
  <w:style w:type="character" w:customStyle="1" w:styleId="12Exact">
    <w:name w:val="Основной текст (12) Exact"/>
    <w:link w:val="120"/>
    <w:rsid w:val="00DC513D"/>
    <w:rPr>
      <w:rFonts w:ascii="Batang" w:eastAsia="Batang" w:hAnsi="Batang" w:cs="Batang"/>
      <w:spacing w:val="-91"/>
      <w:sz w:val="75"/>
      <w:szCs w:val="75"/>
      <w:shd w:val="clear" w:color="auto" w:fill="FFFFFF"/>
    </w:rPr>
  </w:style>
  <w:style w:type="character" w:customStyle="1" w:styleId="1f2">
    <w:name w:val="Заголовок №1_"/>
    <w:link w:val="1f3"/>
    <w:rsid w:val="00DC513D"/>
    <w:rPr>
      <w:rFonts w:ascii="Arial" w:eastAsia="Arial" w:hAnsi="Arial" w:cs="Arial"/>
      <w:sz w:val="57"/>
      <w:szCs w:val="57"/>
      <w:shd w:val="clear" w:color="auto" w:fill="FFFFFF"/>
    </w:rPr>
  </w:style>
  <w:style w:type="character" w:customStyle="1" w:styleId="111">
    <w:name w:val="Основной текст (11)_"/>
    <w:link w:val="112"/>
    <w:rsid w:val="00DC513D"/>
    <w:rPr>
      <w:rFonts w:ascii="Arial" w:eastAsia="Arial" w:hAnsi="Arial" w:cs="Arial"/>
      <w:sz w:val="57"/>
      <w:szCs w:val="57"/>
      <w:shd w:val="clear" w:color="auto" w:fill="FFFFFF"/>
    </w:rPr>
  </w:style>
  <w:style w:type="character" w:customStyle="1" w:styleId="3b">
    <w:name w:val="Заголовок №3_"/>
    <w:link w:val="3c"/>
    <w:rsid w:val="00DC513D"/>
    <w:rPr>
      <w:rFonts w:ascii="Arial" w:eastAsia="Arial" w:hAnsi="Arial" w:cs="Arial"/>
      <w:sz w:val="19"/>
      <w:szCs w:val="19"/>
      <w:shd w:val="clear" w:color="auto" w:fill="FFFFFF"/>
    </w:rPr>
  </w:style>
  <w:style w:type="character" w:customStyle="1" w:styleId="0ptExact0">
    <w:name w:val="Основной текст + Курсив;Интервал 0 pt Exact"/>
    <w:rsid w:val="00DC513D"/>
    <w:rPr>
      <w:rFonts w:ascii="Arial" w:eastAsia="Arial" w:hAnsi="Arial" w:cs="Arial"/>
      <w:b w:val="0"/>
      <w:bCs w:val="0"/>
      <w:i/>
      <w:iCs/>
      <w:smallCaps w:val="0"/>
      <w:strike w:val="0"/>
      <w:color w:val="000000"/>
      <w:spacing w:val="2"/>
      <w:w w:val="100"/>
      <w:position w:val="0"/>
      <w:sz w:val="13"/>
      <w:szCs w:val="13"/>
      <w:u w:val="none"/>
      <w:shd w:val="clear" w:color="auto" w:fill="FFFFFF"/>
      <w:lang w:val="ru-RU"/>
    </w:rPr>
  </w:style>
  <w:style w:type="character" w:customStyle="1" w:styleId="1ptExact">
    <w:name w:val="Основной текст + Интервал 1 pt Exact"/>
    <w:rsid w:val="00DC513D"/>
    <w:rPr>
      <w:rFonts w:ascii="Arial" w:eastAsia="Arial" w:hAnsi="Arial" w:cs="Arial"/>
      <w:b w:val="0"/>
      <w:bCs w:val="0"/>
      <w:i w:val="0"/>
      <w:iCs w:val="0"/>
      <w:smallCaps w:val="0"/>
      <w:strike w:val="0"/>
      <w:color w:val="000000"/>
      <w:spacing w:val="30"/>
      <w:w w:val="100"/>
      <w:position w:val="0"/>
      <w:sz w:val="13"/>
      <w:szCs w:val="13"/>
      <w:u w:val="none"/>
      <w:shd w:val="clear" w:color="auto" w:fill="FFFFFF"/>
      <w:lang w:val="ru-RU"/>
    </w:rPr>
  </w:style>
  <w:style w:type="character" w:customStyle="1" w:styleId="13Exact">
    <w:name w:val="Основной текст (13) Exact"/>
    <w:link w:val="130"/>
    <w:rsid w:val="00DC513D"/>
    <w:rPr>
      <w:rFonts w:ascii="Arial" w:eastAsia="Arial" w:hAnsi="Arial" w:cs="Arial"/>
      <w:sz w:val="25"/>
      <w:szCs w:val="25"/>
      <w:shd w:val="clear" w:color="auto" w:fill="FFFFFF"/>
    </w:rPr>
  </w:style>
  <w:style w:type="character" w:customStyle="1" w:styleId="14Exact">
    <w:name w:val="Основной текст (14) Exact"/>
    <w:link w:val="140"/>
    <w:rsid w:val="00DC513D"/>
    <w:rPr>
      <w:rFonts w:ascii="Arial" w:eastAsia="Arial" w:hAnsi="Arial" w:cs="Arial"/>
      <w:b/>
      <w:bCs/>
      <w:w w:val="50"/>
      <w:sz w:val="42"/>
      <w:szCs w:val="42"/>
      <w:shd w:val="clear" w:color="auto" w:fill="FFFFFF"/>
    </w:rPr>
  </w:style>
  <w:style w:type="character" w:customStyle="1" w:styleId="7Exact">
    <w:name w:val="Основной текст (7) Exact"/>
    <w:rsid w:val="00DC513D"/>
    <w:rPr>
      <w:rFonts w:ascii="Arial" w:eastAsia="Arial" w:hAnsi="Arial" w:cs="Arial"/>
      <w:b w:val="0"/>
      <w:bCs w:val="0"/>
      <w:i/>
      <w:iCs/>
      <w:smallCaps w:val="0"/>
      <w:strike w:val="0"/>
      <w:spacing w:val="2"/>
      <w:sz w:val="13"/>
      <w:szCs w:val="13"/>
      <w:u w:val="none"/>
    </w:rPr>
  </w:style>
  <w:style w:type="character" w:customStyle="1" w:styleId="121">
    <w:name w:val="Заголовок №1 (2)_"/>
    <w:link w:val="122"/>
    <w:rsid w:val="00DC513D"/>
    <w:rPr>
      <w:rFonts w:ascii="Arial" w:eastAsia="Arial" w:hAnsi="Arial" w:cs="Arial"/>
      <w:i/>
      <w:iCs/>
      <w:sz w:val="57"/>
      <w:szCs w:val="57"/>
      <w:shd w:val="clear" w:color="auto" w:fill="FFFFFF"/>
    </w:rPr>
  </w:style>
  <w:style w:type="character" w:customStyle="1" w:styleId="15Exact">
    <w:name w:val="Основной текст (15) Exact"/>
    <w:link w:val="150"/>
    <w:rsid w:val="00DC513D"/>
    <w:rPr>
      <w:rFonts w:ascii="Batang" w:eastAsia="Batang" w:hAnsi="Batang" w:cs="Batang"/>
      <w:i/>
      <w:iCs/>
      <w:spacing w:val="-16"/>
      <w:sz w:val="21"/>
      <w:szCs w:val="21"/>
      <w:shd w:val="clear" w:color="auto" w:fill="FFFFFF"/>
    </w:rPr>
  </w:style>
  <w:style w:type="character" w:customStyle="1" w:styleId="16Exact">
    <w:name w:val="Основной текст (16) Exact"/>
    <w:link w:val="160"/>
    <w:rsid w:val="00DC513D"/>
    <w:rPr>
      <w:rFonts w:ascii="Dotum" w:eastAsia="Dotum" w:hAnsi="Dotum" w:cs="Dotum"/>
      <w:sz w:val="32"/>
      <w:szCs w:val="32"/>
      <w:shd w:val="clear" w:color="auto" w:fill="FFFFFF"/>
    </w:rPr>
  </w:style>
  <w:style w:type="character" w:customStyle="1" w:styleId="17Exact">
    <w:name w:val="Основной текст (17) Exact"/>
    <w:link w:val="170"/>
    <w:rsid w:val="00DC513D"/>
    <w:rPr>
      <w:rFonts w:ascii="Batang" w:eastAsia="Batang" w:hAnsi="Batang" w:cs="Batang"/>
      <w:sz w:val="62"/>
      <w:szCs w:val="62"/>
      <w:shd w:val="clear" w:color="auto" w:fill="FFFFFF"/>
    </w:rPr>
  </w:style>
  <w:style w:type="character" w:customStyle="1" w:styleId="6Exact">
    <w:name w:val="Основной текст (6) Exact"/>
    <w:rsid w:val="00DC513D"/>
    <w:rPr>
      <w:rFonts w:ascii="Arial" w:eastAsia="Arial" w:hAnsi="Arial" w:cs="Arial"/>
      <w:b w:val="0"/>
      <w:bCs w:val="0"/>
      <w:i w:val="0"/>
      <w:iCs w:val="0"/>
      <w:smallCaps w:val="0"/>
      <w:strike w:val="0"/>
      <w:spacing w:val="2"/>
      <w:sz w:val="17"/>
      <w:szCs w:val="17"/>
      <w:u w:val="none"/>
    </w:rPr>
  </w:style>
  <w:style w:type="paragraph" w:customStyle="1" w:styleId="43">
    <w:name w:val="Заголовок №4"/>
    <w:basedOn w:val="a"/>
    <w:link w:val="42"/>
    <w:rsid w:val="00DC513D"/>
    <w:pPr>
      <w:widowControl w:val="0"/>
      <w:shd w:val="clear" w:color="auto" w:fill="FFFFFF"/>
      <w:spacing w:before="960" w:after="1800" w:line="0" w:lineRule="atLeast"/>
      <w:jc w:val="center"/>
      <w:outlineLvl w:val="3"/>
    </w:pPr>
    <w:rPr>
      <w:rFonts w:ascii="Arial" w:eastAsia="Arial" w:hAnsi="Arial" w:cs="Arial"/>
      <w:b/>
      <w:bCs/>
      <w:sz w:val="23"/>
      <w:szCs w:val="23"/>
    </w:rPr>
  </w:style>
  <w:style w:type="paragraph" w:customStyle="1" w:styleId="45">
    <w:name w:val="Основной текст (4)"/>
    <w:basedOn w:val="a"/>
    <w:link w:val="44"/>
    <w:rsid w:val="00DC513D"/>
    <w:pPr>
      <w:widowControl w:val="0"/>
      <w:shd w:val="clear" w:color="auto" w:fill="FFFFFF"/>
      <w:spacing w:before="360" w:after="360" w:line="0" w:lineRule="atLeast"/>
      <w:jc w:val="center"/>
    </w:pPr>
    <w:rPr>
      <w:rFonts w:ascii="Arial" w:eastAsia="Arial" w:hAnsi="Arial" w:cs="Arial"/>
      <w:b/>
      <w:bCs/>
      <w:sz w:val="35"/>
      <w:szCs w:val="35"/>
    </w:rPr>
  </w:style>
  <w:style w:type="paragraph" w:customStyle="1" w:styleId="70">
    <w:name w:val="Основной текст (7)"/>
    <w:basedOn w:val="a"/>
    <w:link w:val="7"/>
    <w:rsid w:val="00DC513D"/>
    <w:pPr>
      <w:widowControl w:val="0"/>
      <w:shd w:val="clear" w:color="auto" w:fill="FFFFFF"/>
      <w:spacing w:after="10260" w:line="240" w:lineRule="exact"/>
      <w:jc w:val="both"/>
    </w:pPr>
    <w:rPr>
      <w:rFonts w:ascii="Arial" w:eastAsia="Arial" w:hAnsi="Arial" w:cs="Arial"/>
      <w:i/>
      <w:iCs/>
      <w:sz w:val="17"/>
      <w:szCs w:val="17"/>
    </w:rPr>
  </w:style>
  <w:style w:type="paragraph" w:styleId="47">
    <w:name w:val="toc 4"/>
    <w:basedOn w:val="a"/>
    <w:link w:val="46"/>
    <w:autoRedefine/>
    <w:locked/>
    <w:rsid w:val="00DC513D"/>
    <w:pPr>
      <w:widowControl w:val="0"/>
      <w:shd w:val="clear" w:color="auto" w:fill="FFFFFF"/>
      <w:spacing w:before="480" w:line="293" w:lineRule="exact"/>
      <w:jc w:val="both"/>
    </w:pPr>
    <w:rPr>
      <w:rFonts w:ascii="Arial" w:eastAsia="Arial" w:hAnsi="Arial" w:cs="Arial"/>
      <w:sz w:val="19"/>
      <w:szCs w:val="19"/>
    </w:rPr>
  </w:style>
  <w:style w:type="paragraph" w:customStyle="1" w:styleId="82">
    <w:name w:val="Основной текст (8)"/>
    <w:basedOn w:val="a"/>
    <w:link w:val="81"/>
    <w:rsid w:val="00DC513D"/>
    <w:pPr>
      <w:widowControl w:val="0"/>
      <w:shd w:val="clear" w:color="auto" w:fill="FFFFFF"/>
      <w:spacing w:before="420" w:after="1320" w:line="0" w:lineRule="atLeast"/>
      <w:jc w:val="right"/>
    </w:pPr>
    <w:rPr>
      <w:rFonts w:ascii="Arial" w:eastAsia="Arial" w:hAnsi="Arial" w:cs="Arial"/>
      <w:b/>
      <w:bCs/>
      <w:sz w:val="17"/>
      <w:szCs w:val="17"/>
    </w:rPr>
  </w:style>
  <w:style w:type="paragraph" w:customStyle="1" w:styleId="2d">
    <w:name w:val="Подпись к таблице (2)"/>
    <w:basedOn w:val="a"/>
    <w:link w:val="2c"/>
    <w:rsid w:val="00DC513D"/>
    <w:pPr>
      <w:widowControl w:val="0"/>
      <w:shd w:val="clear" w:color="auto" w:fill="FFFFFF"/>
      <w:spacing w:line="0" w:lineRule="atLeast"/>
    </w:pPr>
    <w:rPr>
      <w:rFonts w:ascii="Arial" w:eastAsia="Arial" w:hAnsi="Arial" w:cs="Arial"/>
      <w:i/>
      <w:iCs/>
      <w:sz w:val="17"/>
      <w:szCs w:val="17"/>
    </w:rPr>
  </w:style>
  <w:style w:type="paragraph" w:customStyle="1" w:styleId="101">
    <w:name w:val="Основной текст (10)"/>
    <w:basedOn w:val="a"/>
    <w:link w:val="100"/>
    <w:rsid w:val="00DC513D"/>
    <w:pPr>
      <w:widowControl w:val="0"/>
      <w:shd w:val="clear" w:color="auto" w:fill="FFFFFF"/>
      <w:spacing w:before="120" w:after="120" w:line="0" w:lineRule="atLeast"/>
      <w:ind w:firstLine="500"/>
      <w:jc w:val="both"/>
    </w:pPr>
    <w:rPr>
      <w:rFonts w:ascii="Arial" w:eastAsia="Arial" w:hAnsi="Arial" w:cs="Arial"/>
      <w:b/>
      <w:bCs/>
      <w:i/>
      <w:iCs/>
      <w:sz w:val="16"/>
      <w:szCs w:val="16"/>
    </w:rPr>
  </w:style>
  <w:style w:type="paragraph" w:customStyle="1" w:styleId="73">
    <w:name w:val="Заголовок №7"/>
    <w:basedOn w:val="a"/>
    <w:link w:val="72"/>
    <w:rsid w:val="00DC513D"/>
    <w:pPr>
      <w:widowControl w:val="0"/>
      <w:shd w:val="clear" w:color="auto" w:fill="FFFFFF"/>
      <w:spacing w:before="180" w:after="120" w:line="0" w:lineRule="atLeast"/>
      <w:jc w:val="both"/>
      <w:outlineLvl w:val="6"/>
    </w:pPr>
    <w:rPr>
      <w:rFonts w:ascii="Arial" w:eastAsia="Arial" w:hAnsi="Arial" w:cs="Arial"/>
      <w:b/>
      <w:bCs/>
      <w:sz w:val="17"/>
      <w:szCs w:val="17"/>
    </w:rPr>
  </w:style>
  <w:style w:type="paragraph" w:customStyle="1" w:styleId="3a">
    <w:name w:val="Подпись к таблице (3)"/>
    <w:basedOn w:val="a"/>
    <w:link w:val="39"/>
    <w:rsid w:val="00DC513D"/>
    <w:pPr>
      <w:widowControl w:val="0"/>
      <w:shd w:val="clear" w:color="auto" w:fill="FFFFFF"/>
      <w:spacing w:line="0" w:lineRule="atLeast"/>
    </w:pPr>
    <w:rPr>
      <w:rFonts w:ascii="Arial" w:eastAsia="Arial" w:hAnsi="Arial" w:cs="Arial"/>
      <w:b/>
      <w:bCs/>
      <w:i/>
      <w:iCs/>
      <w:sz w:val="16"/>
      <w:szCs w:val="16"/>
    </w:rPr>
  </w:style>
  <w:style w:type="paragraph" w:customStyle="1" w:styleId="321">
    <w:name w:val="Заголовок №3 (2)"/>
    <w:basedOn w:val="a"/>
    <w:link w:val="320"/>
    <w:rsid w:val="00DC513D"/>
    <w:pPr>
      <w:widowControl w:val="0"/>
      <w:shd w:val="clear" w:color="auto" w:fill="FFFFFF"/>
      <w:spacing w:line="0" w:lineRule="atLeast"/>
      <w:jc w:val="center"/>
      <w:outlineLvl w:val="2"/>
    </w:pPr>
    <w:rPr>
      <w:rFonts w:ascii="Franklin Gothic Medium Cond" w:eastAsia="Franklin Gothic Medium Cond" w:hAnsi="Franklin Gothic Medium Cond" w:cs="Franklin Gothic Medium Cond"/>
      <w:sz w:val="30"/>
      <w:szCs w:val="30"/>
    </w:rPr>
  </w:style>
  <w:style w:type="paragraph" w:customStyle="1" w:styleId="2f">
    <w:name w:val="Заголовок №2"/>
    <w:basedOn w:val="a"/>
    <w:link w:val="2e"/>
    <w:rsid w:val="00DC513D"/>
    <w:pPr>
      <w:widowControl w:val="0"/>
      <w:shd w:val="clear" w:color="auto" w:fill="FFFFFF"/>
      <w:spacing w:line="0" w:lineRule="atLeast"/>
      <w:outlineLvl w:val="1"/>
    </w:pPr>
    <w:rPr>
      <w:rFonts w:ascii="Arial" w:eastAsia="Arial" w:hAnsi="Arial" w:cs="Arial"/>
      <w:i/>
      <w:iCs/>
      <w:sz w:val="57"/>
      <w:szCs w:val="57"/>
    </w:rPr>
  </w:style>
  <w:style w:type="paragraph" w:customStyle="1" w:styleId="120">
    <w:name w:val="Основной текст (12)"/>
    <w:basedOn w:val="a"/>
    <w:link w:val="12Exact"/>
    <w:rsid w:val="00DC513D"/>
    <w:pPr>
      <w:widowControl w:val="0"/>
      <w:shd w:val="clear" w:color="auto" w:fill="FFFFFF"/>
      <w:spacing w:line="0" w:lineRule="atLeast"/>
    </w:pPr>
    <w:rPr>
      <w:rFonts w:ascii="Batang" w:eastAsia="Batang" w:hAnsi="Batang" w:cs="Batang"/>
      <w:spacing w:val="-91"/>
      <w:sz w:val="75"/>
      <w:szCs w:val="75"/>
    </w:rPr>
  </w:style>
  <w:style w:type="paragraph" w:customStyle="1" w:styleId="1f3">
    <w:name w:val="Заголовок №1"/>
    <w:basedOn w:val="a"/>
    <w:link w:val="1f2"/>
    <w:rsid w:val="00DC513D"/>
    <w:pPr>
      <w:widowControl w:val="0"/>
      <w:shd w:val="clear" w:color="auto" w:fill="FFFFFF"/>
      <w:spacing w:line="0" w:lineRule="atLeast"/>
      <w:jc w:val="right"/>
      <w:outlineLvl w:val="0"/>
    </w:pPr>
    <w:rPr>
      <w:rFonts w:ascii="Arial" w:eastAsia="Arial" w:hAnsi="Arial" w:cs="Arial"/>
      <w:sz w:val="57"/>
      <w:szCs w:val="57"/>
    </w:rPr>
  </w:style>
  <w:style w:type="paragraph" w:customStyle="1" w:styleId="112">
    <w:name w:val="Основной текст (11)"/>
    <w:basedOn w:val="a"/>
    <w:link w:val="111"/>
    <w:rsid w:val="00DC513D"/>
    <w:pPr>
      <w:widowControl w:val="0"/>
      <w:shd w:val="clear" w:color="auto" w:fill="FFFFFF"/>
      <w:spacing w:before="420" w:line="0" w:lineRule="atLeast"/>
    </w:pPr>
    <w:rPr>
      <w:rFonts w:ascii="Arial" w:eastAsia="Arial" w:hAnsi="Arial" w:cs="Arial"/>
      <w:sz w:val="57"/>
      <w:szCs w:val="57"/>
    </w:rPr>
  </w:style>
  <w:style w:type="paragraph" w:customStyle="1" w:styleId="3c">
    <w:name w:val="Заголовок №3"/>
    <w:basedOn w:val="a"/>
    <w:link w:val="3b"/>
    <w:rsid w:val="00DC513D"/>
    <w:pPr>
      <w:widowControl w:val="0"/>
      <w:shd w:val="clear" w:color="auto" w:fill="FFFFFF"/>
      <w:spacing w:line="0" w:lineRule="atLeast"/>
      <w:jc w:val="center"/>
      <w:outlineLvl w:val="2"/>
    </w:pPr>
    <w:rPr>
      <w:rFonts w:ascii="Arial" w:eastAsia="Arial" w:hAnsi="Arial" w:cs="Arial"/>
      <w:sz w:val="19"/>
      <w:szCs w:val="19"/>
    </w:rPr>
  </w:style>
  <w:style w:type="paragraph" w:customStyle="1" w:styleId="130">
    <w:name w:val="Основной текст (13)"/>
    <w:basedOn w:val="a"/>
    <w:link w:val="13Exact"/>
    <w:rsid w:val="00DC513D"/>
    <w:pPr>
      <w:widowControl w:val="0"/>
      <w:shd w:val="clear" w:color="auto" w:fill="FFFFFF"/>
      <w:spacing w:line="0" w:lineRule="atLeast"/>
      <w:jc w:val="center"/>
    </w:pPr>
    <w:rPr>
      <w:rFonts w:ascii="Arial" w:eastAsia="Arial" w:hAnsi="Arial" w:cs="Arial"/>
      <w:sz w:val="25"/>
      <w:szCs w:val="25"/>
    </w:rPr>
  </w:style>
  <w:style w:type="paragraph" w:customStyle="1" w:styleId="140">
    <w:name w:val="Основной текст (14)"/>
    <w:basedOn w:val="a"/>
    <w:link w:val="14Exact"/>
    <w:rsid w:val="00DC513D"/>
    <w:pPr>
      <w:widowControl w:val="0"/>
      <w:shd w:val="clear" w:color="auto" w:fill="FFFFFF"/>
      <w:spacing w:line="0" w:lineRule="atLeast"/>
    </w:pPr>
    <w:rPr>
      <w:rFonts w:ascii="Arial" w:eastAsia="Arial" w:hAnsi="Arial" w:cs="Arial"/>
      <w:b/>
      <w:bCs/>
      <w:w w:val="50"/>
      <w:sz w:val="42"/>
      <w:szCs w:val="42"/>
    </w:rPr>
  </w:style>
  <w:style w:type="paragraph" w:customStyle="1" w:styleId="122">
    <w:name w:val="Заголовок №1 (2)"/>
    <w:basedOn w:val="a"/>
    <w:link w:val="121"/>
    <w:rsid w:val="00DC513D"/>
    <w:pPr>
      <w:widowControl w:val="0"/>
      <w:shd w:val="clear" w:color="auto" w:fill="FFFFFF"/>
      <w:spacing w:line="0" w:lineRule="atLeast"/>
      <w:outlineLvl w:val="0"/>
    </w:pPr>
    <w:rPr>
      <w:rFonts w:ascii="Arial" w:eastAsia="Arial" w:hAnsi="Arial" w:cs="Arial"/>
      <w:i/>
      <w:iCs/>
      <w:sz w:val="57"/>
      <w:szCs w:val="57"/>
    </w:rPr>
  </w:style>
  <w:style w:type="paragraph" w:customStyle="1" w:styleId="150">
    <w:name w:val="Основной текст (15)"/>
    <w:basedOn w:val="a"/>
    <w:link w:val="15Exact"/>
    <w:rsid w:val="00DC513D"/>
    <w:pPr>
      <w:widowControl w:val="0"/>
      <w:shd w:val="clear" w:color="auto" w:fill="FFFFFF"/>
      <w:spacing w:line="0" w:lineRule="atLeast"/>
    </w:pPr>
    <w:rPr>
      <w:rFonts w:ascii="Batang" w:eastAsia="Batang" w:hAnsi="Batang" w:cs="Batang"/>
      <w:i/>
      <w:iCs/>
      <w:spacing w:val="-16"/>
      <w:sz w:val="21"/>
      <w:szCs w:val="21"/>
    </w:rPr>
  </w:style>
  <w:style w:type="paragraph" w:customStyle="1" w:styleId="160">
    <w:name w:val="Основной текст (16)"/>
    <w:basedOn w:val="a"/>
    <w:link w:val="16Exact"/>
    <w:rsid w:val="00DC513D"/>
    <w:pPr>
      <w:widowControl w:val="0"/>
      <w:shd w:val="clear" w:color="auto" w:fill="FFFFFF"/>
      <w:spacing w:before="60" w:line="0" w:lineRule="atLeast"/>
    </w:pPr>
    <w:rPr>
      <w:rFonts w:ascii="Dotum" w:eastAsia="Dotum" w:hAnsi="Dotum" w:cs="Dotum"/>
      <w:sz w:val="32"/>
      <w:szCs w:val="32"/>
    </w:rPr>
  </w:style>
  <w:style w:type="paragraph" w:customStyle="1" w:styleId="170">
    <w:name w:val="Основной текст (17)"/>
    <w:basedOn w:val="a"/>
    <w:link w:val="17Exact"/>
    <w:rsid w:val="00DC513D"/>
    <w:pPr>
      <w:widowControl w:val="0"/>
      <w:shd w:val="clear" w:color="auto" w:fill="FFFFFF"/>
      <w:spacing w:line="0" w:lineRule="atLeast"/>
      <w:jc w:val="center"/>
    </w:pPr>
    <w:rPr>
      <w:rFonts w:ascii="Batang" w:eastAsia="Batang" w:hAnsi="Batang" w:cs="Batang"/>
      <w:sz w:val="62"/>
      <w:szCs w:val="62"/>
    </w:rPr>
  </w:style>
  <w:style w:type="paragraph" w:styleId="65">
    <w:name w:val="toc 6"/>
    <w:basedOn w:val="a"/>
    <w:autoRedefine/>
    <w:locked/>
    <w:rsid w:val="00DC513D"/>
    <w:pPr>
      <w:widowControl w:val="0"/>
      <w:shd w:val="clear" w:color="auto" w:fill="FFFFFF"/>
      <w:spacing w:before="480" w:line="293" w:lineRule="exact"/>
      <w:jc w:val="both"/>
    </w:pPr>
    <w:rPr>
      <w:rFonts w:ascii="Arial" w:eastAsia="Arial" w:hAnsi="Arial" w:cs="Arial"/>
      <w:color w:val="000000"/>
      <w:sz w:val="19"/>
      <w:szCs w:val="19"/>
    </w:rPr>
  </w:style>
  <w:style w:type="character" w:customStyle="1" w:styleId="FontStyle38">
    <w:name w:val="Font Style38"/>
    <w:basedOn w:val="a0"/>
    <w:uiPriority w:val="99"/>
    <w:rsid w:val="007905D4"/>
    <w:rPr>
      <w:rFonts w:ascii="Arial" w:hAnsi="Arial" w:cs="Arial"/>
      <w:b/>
      <w:bCs/>
      <w:color w:val="000000"/>
      <w:sz w:val="30"/>
      <w:szCs w:val="30"/>
    </w:rPr>
  </w:style>
  <w:style w:type="character" w:customStyle="1" w:styleId="FontStyle48">
    <w:name w:val="Font Style48"/>
    <w:basedOn w:val="a0"/>
    <w:uiPriority w:val="99"/>
    <w:rsid w:val="007905D4"/>
    <w:rPr>
      <w:rFonts w:ascii="Arial" w:hAnsi="Arial" w:cs="Arial"/>
      <w:b/>
      <w:bCs/>
      <w:color w:val="000000"/>
      <w:sz w:val="26"/>
      <w:szCs w:val="26"/>
    </w:rPr>
  </w:style>
  <w:style w:type="paragraph" w:customStyle="1" w:styleId="Style7">
    <w:name w:val="Style7"/>
    <w:basedOn w:val="a"/>
    <w:uiPriority w:val="99"/>
    <w:rsid w:val="00904291"/>
    <w:pPr>
      <w:widowControl w:val="0"/>
      <w:autoSpaceDE w:val="0"/>
      <w:autoSpaceDN w:val="0"/>
      <w:adjustRightInd w:val="0"/>
    </w:pPr>
    <w:rPr>
      <w:rFonts w:ascii="Arial" w:eastAsiaTheme="minorEastAsia" w:hAnsi="Arial" w:cs="Arial"/>
    </w:rPr>
  </w:style>
  <w:style w:type="paragraph" w:customStyle="1" w:styleId="Style16">
    <w:name w:val="Style16"/>
    <w:basedOn w:val="a"/>
    <w:uiPriority w:val="99"/>
    <w:rsid w:val="00904291"/>
    <w:pPr>
      <w:widowControl w:val="0"/>
      <w:autoSpaceDE w:val="0"/>
      <w:autoSpaceDN w:val="0"/>
      <w:adjustRightInd w:val="0"/>
    </w:pPr>
    <w:rPr>
      <w:rFonts w:ascii="Arial" w:eastAsiaTheme="minorEastAsia" w:hAnsi="Arial" w:cs="Arial"/>
    </w:rPr>
  </w:style>
  <w:style w:type="paragraph" w:customStyle="1" w:styleId="Style19">
    <w:name w:val="Style19"/>
    <w:basedOn w:val="a"/>
    <w:uiPriority w:val="99"/>
    <w:rsid w:val="00904291"/>
    <w:pPr>
      <w:widowControl w:val="0"/>
      <w:autoSpaceDE w:val="0"/>
      <w:autoSpaceDN w:val="0"/>
      <w:adjustRightInd w:val="0"/>
    </w:pPr>
    <w:rPr>
      <w:rFonts w:ascii="Arial" w:eastAsiaTheme="minorEastAsia" w:hAnsi="Arial" w:cs="Arial"/>
    </w:rPr>
  </w:style>
  <w:style w:type="character" w:customStyle="1" w:styleId="FontStyle37">
    <w:name w:val="Font Style37"/>
    <w:basedOn w:val="a0"/>
    <w:uiPriority w:val="99"/>
    <w:rsid w:val="00904291"/>
    <w:rPr>
      <w:rFonts w:ascii="Arial" w:hAnsi="Arial" w:cs="Arial"/>
      <w:color w:val="000000"/>
      <w:sz w:val="18"/>
      <w:szCs w:val="18"/>
    </w:rPr>
  </w:style>
  <w:style w:type="character" w:customStyle="1" w:styleId="FontStyle39">
    <w:name w:val="Font Style39"/>
    <w:basedOn w:val="a0"/>
    <w:uiPriority w:val="99"/>
    <w:rsid w:val="00904291"/>
    <w:rPr>
      <w:rFonts w:ascii="Book Antiqua" w:hAnsi="Book Antiqua" w:cs="Book Antiqua"/>
      <w:i/>
      <w:iCs/>
      <w:color w:val="000000"/>
      <w:sz w:val="14"/>
      <w:szCs w:val="14"/>
    </w:rPr>
  </w:style>
  <w:style w:type="character" w:customStyle="1" w:styleId="FontStyle43">
    <w:name w:val="Font Style43"/>
    <w:basedOn w:val="a0"/>
    <w:uiPriority w:val="99"/>
    <w:rsid w:val="00904291"/>
    <w:rPr>
      <w:rFonts w:ascii="Arial" w:hAnsi="Arial" w:cs="Arial"/>
      <w:i/>
      <w:iCs/>
      <w:color w:val="000000"/>
      <w:spacing w:val="30"/>
      <w:sz w:val="14"/>
      <w:szCs w:val="14"/>
    </w:rPr>
  </w:style>
  <w:style w:type="character" w:customStyle="1" w:styleId="FontStyle44">
    <w:name w:val="Font Style44"/>
    <w:basedOn w:val="a0"/>
    <w:uiPriority w:val="99"/>
    <w:rsid w:val="00904291"/>
    <w:rPr>
      <w:rFonts w:ascii="Arial" w:hAnsi="Arial" w:cs="Arial"/>
      <w:color w:val="000000"/>
      <w:sz w:val="12"/>
      <w:szCs w:val="12"/>
    </w:rPr>
  </w:style>
  <w:style w:type="character" w:customStyle="1" w:styleId="FontStyle47">
    <w:name w:val="Font Style47"/>
    <w:basedOn w:val="a0"/>
    <w:uiPriority w:val="99"/>
    <w:rsid w:val="00904291"/>
    <w:rPr>
      <w:rFonts w:ascii="Arial" w:hAnsi="Arial" w:cs="Arial"/>
      <w:i/>
      <w:iCs/>
      <w:color w:val="000000"/>
      <w:sz w:val="16"/>
      <w:szCs w:val="16"/>
    </w:rPr>
  </w:style>
  <w:style w:type="character" w:customStyle="1" w:styleId="FontStyle49">
    <w:name w:val="Font Style49"/>
    <w:basedOn w:val="a0"/>
    <w:uiPriority w:val="99"/>
    <w:rsid w:val="00904291"/>
    <w:rPr>
      <w:rFonts w:ascii="Arial" w:hAnsi="Arial" w:cs="Arial"/>
      <w:color w:val="000000"/>
      <w:sz w:val="18"/>
      <w:szCs w:val="18"/>
    </w:rPr>
  </w:style>
  <w:style w:type="character" w:customStyle="1" w:styleId="FontStyle52">
    <w:name w:val="Font Style52"/>
    <w:basedOn w:val="a0"/>
    <w:uiPriority w:val="99"/>
    <w:rsid w:val="00904291"/>
    <w:rPr>
      <w:rFonts w:ascii="Arial" w:hAnsi="Arial" w:cs="Arial"/>
      <w:i/>
      <w:iCs/>
      <w:color w:val="000000"/>
      <w:sz w:val="18"/>
      <w:szCs w:val="18"/>
    </w:rPr>
  </w:style>
  <w:style w:type="character" w:customStyle="1" w:styleId="FontStyle93">
    <w:name w:val="Font Style93"/>
    <w:basedOn w:val="a0"/>
    <w:uiPriority w:val="99"/>
    <w:rsid w:val="00904291"/>
    <w:rPr>
      <w:rFonts w:ascii="Book Antiqua" w:hAnsi="Book Antiqua" w:cs="Book Antiqua"/>
      <w:b/>
      <w:bCs/>
      <w:color w:val="000000"/>
      <w:sz w:val="20"/>
      <w:szCs w:val="20"/>
    </w:rPr>
  </w:style>
  <w:style w:type="character" w:customStyle="1" w:styleId="FontStyle78">
    <w:name w:val="Font Style78"/>
    <w:basedOn w:val="a0"/>
    <w:uiPriority w:val="99"/>
    <w:rsid w:val="00904291"/>
    <w:rPr>
      <w:rFonts w:ascii="Times New Roman" w:hAnsi="Times New Roman" w:cs="Times New Roman"/>
      <w:b/>
      <w:bCs/>
      <w:i/>
      <w:iCs/>
      <w:color w:val="000000"/>
      <w:spacing w:val="10"/>
      <w:sz w:val="8"/>
      <w:szCs w:val="8"/>
    </w:rPr>
  </w:style>
  <w:style w:type="character" w:customStyle="1" w:styleId="FontStyle95">
    <w:name w:val="Font Style95"/>
    <w:basedOn w:val="a0"/>
    <w:uiPriority w:val="99"/>
    <w:rsid w:val="00904291"/>
    <w:rPr>
      <w:rFonts w:ascii="Book Antiqua" w:hAnsi="Book Antiqua" w:cs="Book Antiqua"/>
      <w:i/>
      <w:iCs/>
      <w:color w:val="000000"/>
      <w:sz w:val="20"/>
      <w:szCs w:val="20"/>
    </w:rPr>
  </w:style>
  <w:style w:type="character" w:customStyle="1" w:styleId="FontStyle96">
    <w:name w:val="Font Style96"/>
    <w:basedOn w:val="a0"/>
    <w:uiPriority w:val="99"/>
    <w:rsid w:val="00904291"/>
    <w:rPr>
      <w:rFonts w:ascii="Book Antiqua" w:hAnsi="Book Antiqua" w:cs="Book Antiqua"/>
      <w:color w:val="000000"/>
      <w:sz w:val="20"/>
      <w:szCs w:val="20"/>
    </w:rPr>
  </w:style>
  <w:style w:type="character" w:customStyle="1" w:styleId="FontStyle85">
    <w:name w:val="Font Style85"/>
    <w:uiPriority w:val="99"/>
    <w:rsid w:val="00904291"/>
    <w:rPr>
      <w:rFonts w:ascii="Arial" w:hAnsi="Arial"/>
      <w:color w:val="000000"/>
      <w:sz w:val="18"/>
    </w:rPr>
  </w:style>
  <w:style w:type="character" w:customStyle="1" w:styleId="FontStyle34">
    <w:name w:val="Font Style34"/>
    <w:basedOn w:val="a0"/>
    <w:uiPriority w:val="99"/>
    <w:rsid w:val="00904291"/>
    <w:rPr>
      <w:rFonts w:ascii="Arial" w:hAnsi="Arial" w:cs="Arial"/>
      <w:b/>
      <w:bCs/>
      <w:color w:val="000000"/>
      <w:sz w:val="30"/>
      <w:szCs w:val="30"/>
    </w:rPr>
  </w:style>
  <w:style w:type="character" w:customStyle="1" w:styleId="FontStyle51">
    <w:name w:val="Font Style51"/>
    <w:basedOn w:val="a0"/>
    <w:uiPriority w:val="99"/>
    <w:rsid w:val="009C1FE9"/>
    <w:rPr>
      <w:rFonts w:ascii="Arial" w:hAnsi="Arial" w:cs="Arial"/>
      <w:b/>
      <w:bCs/>
      <w:color w:val="000000"/>
      <w:sz w:val="18"/>
      <w:szCs w:val="18"/>
    </w:rPr>
  </w:style>
  <w:style w:type="character" w:customStyle="1" w:styleId="FontStyle46">
    <w:name w:val="Font Style46"/>
    <w:basedOn w:val="a0"/>
    <w:uiPriority w:val="99"/>
    <w:rsid w:val="00B65FC2"/>
    <w:rPr>
      <w:rFonts w:ascii="Arial" w:hAnsi="Arial" w:cs="Arial"/>
      <w:b/>
      <w:bCs/>
      <w:color w:val="000000"/>
      <w:sz w:val="16"/>
      <w:szCs w:val="16"/>
    </w:rPr>
  </w:style>
  <w:style w:type="character" w:customStyle="1" w:styleId="FontStyle41">
    <w:name w:val="Font Style41"/>
    <w:basedOn w:val="a0"/>
    <w:uiPriority w:val="99"/>
    <w:rsid w:val="00431F0F"/>
    <w:rPr>
      <w:rFonts w:ascii="Arial" w:hAnsi="Arial" w:cs="Arial"/>
      <w:color w:val="000000"/>
      <w:spacing w:val="20"/>
      <w:sz w:val="14"/>
      <w:szCs w:val="14"/>
    </w:rPr>
  </w:style>
  <w:style w:type="character" w:customStyle="1" w:styleId="FontStyle92">
    <w:name w:val="Font Style92"/>
    <w:basedOn w:val="a0"/>
    <w:uiPriority w:val="99"/>
    <w:rsid w:val="006053F6"/>
    <w:rPr>
      <w:rFonts w:ascii="Book Antiqua" w:hAnsi="Book Antiqua" w:cs="Book Antiqua"/>
      <w:b/>
      <w:bCs/>
      <w:color w:val="000000"/>
      <w:sz w:val="22"/>
      <w:szCs w:val="22"/>
    </w:rPr>
  </w:style>
  <w:style w:type="paragraph" w:customStyle="1" w:styleId="Style28">
    <w:name w:val="Style28"/>
    <w:basedOn w:val="a"/>
    <w:uiPriority w:val="99"/>
    <w:rsid w:val="006053F6"/>
    <w:pPr>
      <w:widowControl w:val="0"/>
      <w:autoSpaceDE w:val="0"/>
      <w:autoSpaceDN w:val="0"/>
      <w:adjustRightInd w:val="0"/>
    </w:pPr>
    <w:rPr>
      <w:rFonts w:ascii="Arial" w:eastAsiaTheme="minorEastAsia" w:hAnsi="Arial" w:cs="Arial"/>
    </w:rPr>
  </w:style>
  <w:style w:type="paragraph" w:customStyle="1" w:styleId="Style30">
    <w:name w:val="Style30"/>
    <w:basedOn w:val="a"/>
    <w:uiPriority w:val="99"/>
    <w:rsid w:val="006053F6"/>
    <w:pPr>
      <w:widowControl w:val="0"/>
      <w:autoSpaceDE w:val="0"/>
      <w:autoSpaceDN w:val="0"/>
      <w:adjustRightInd w:val="0"/>
    </w:pPr>
    <w:rPr>
      <w:rFonts w:ascii="Arial" w:eastAsiaTheme="minorEastAsia" w:hAnsi="Arial" w:cs="Arial"/>
    </w:rPr>
  </w:style>
  <w:style w:type="character" w:customStyle="1" w:styleId="FontStyle36">
    <w:name w:val="Font Style36"/>
    <w:basedOn w:val="a0"/>
    <w:uiPriority w:val="99"/>
    <w:rsid w:val="006053F6"/>
    <w:rPr>
      <w:rFonts w:ascii="Arial" w:hAnsi="Arial" w:cs="Arial"/>
      <w:b/>
      <w:bCs/>
      <w:color w:val="000000"/>
      <w:sz w:val="42"/>
      <w:szCs w:val="42"/>
    </w:rPr>
  </w:style>
  <w:style w:type="paragraph" w:customStyle="1" w:styleId="Style8">
    <w:name w:val="Style8"/>
    <w:basedOn w:val="a"/>
    <w:uiPriority w:val="99"/>
    <w:rsid w:val="00DE4FD3"/>
    <w:pPr>
      <w:widowControl w:val="0"/>
      <w:autoSpaceDE w:val="0"/>
      <w:autoSpaceDN w:val="0"/>
      <w:adjustRightInd w:val="0"/>
    </w:pPr>
    <w:rPr>
      <w:rFonts w:ascii="Arial" w:eastAsiaTheme="minorEastAsia" w:hAnsi="Arial" w:cs="Arial"/>
    </w:rPr>
  </w:style>
  <w:style w:type="paragraph" w:customStyle="1" w:styleId="Style24">
    <w:name w:val="Style24"/>
    <w:basedOn w:val="a"/>
    <w:uiPriority w:val="99"/>
    <w:rsid w:val="00DE4FD3"/>
    <w:pPr>
      <w:widowControl w:val="0"/>
      <w:autoSpaceDE w:val="0"/>
      <w:autoSpaceDN w:val="0"/>
      <w:adjustRightInd w:val="0"/>
    </w:pPr>
    <w:rPr>
      <w:rFonts w:ascii="Arial" w:eastAsiaTheme="minorEastAsia" w:hAnsi="Arial" w:cs="Arial"/>
    </w:rPr>
  </w:style>
  <w:style w:type="paragraph" w:customStyle="1" w:styleId="Style10">
    <w:name w:val="Style10"/>
    <w:basedOn w:val="a"/>
    <w:uiPriority w:val="99"/>
    <w:rsid w:val="00DE4FD3"/>
    <w:pPr>
      <w:widowControl w:val="0"/>
      <w:autoSpaceDE w:val="0"/>
      <w:autoSpaceDN w:val="0"/>
      <w:adjustRightInd w:val="0"/>
    </w:pPr>
    <w:rPr>
      <w:rFonts w:ascii="Arial" w:eastAsiaTheme="minorEastAsia" w:hAnsi="Arial" w:cs="Arial"/>
    </w:rPr>
  </w:style>
  <w:style w:type="paragraph" w:customStyle="1" w:styleId="Style33">
    <w:name w:val="Style33"/>
    <w:basedOn w:val="a"/>
    <w:uiPriority w:val="99"/>
    <w:rsid w:val="00DE4FD3"/>
    <w:pPr>
      <w:widowControl w:val="0"/>
      <w:autoSpaceDE w:val="0"/>
      <w:autoSpaceDN w:val="0"/>
      <w:adjustRightInd w:val="0"/>
    </w:pPr>
    <w:rPr>
      <w:rFonts w:ascii="Arial" w:eastAsiaTheme="minorEastAsia" w:hAnsi="Arial" w:cs="Arial"/>
    </w:rPr>
  </w:style>
  <w:style w:type="paragraph" w:customStyle="1" w:styleId="Style15">
    <w:name w:val="Style15"/>
    <w:basedOn w:val="a"/>
    <w:uiPriority w:val="99"/>
    <w:rsid w:val="00DE4FD3"/>
    <w:pPr>
      <w:widowControl w:val="0"/>
      <w:autoSpaceDE w:val="0"/>
      <w:autoSpaceDN w:val="0"/>
      <w:adjustRightInd w:val="0"/>
    </w:pPr>
    <w:rPr>
      <w:rFonts w:ascii="Arial" w:eastAsiaTheme="minorEastAsia" w:hAnsi="Arial" w:cs="Arial"/>
    </w:rPr>
  </w:style>
  <w:style w:type="paragraph" w:customStyle="1" w:styleId="Style29">
    <w:name w:val="Style29"/>
    <w:basedOn w:val="a"/>
    <w:uiPriority w:val="99"/>
    <w:rsid w:val="00DE4FD3"/>
    <w:pPr>
      <w:widowControl w:val="0"/>
      <w:autoSpaceDE w:val="0"/>
      <w:autoSpaceDN w:val="0"/>
      <w:adjustRightInd w:val="0"/>
    </w:pPr>
    <w:rPr>
      <w:rFonts w:ascii="Arial" w:eastAsiaTheme="minorEastAsia" w:hAnsi="Arial" w:cs="Arial"/>
    </w:rPr>
  </w:style>
  <w:style w:type="character" w:customStyle="1" w:styleId="FontStyle42">
    <w:name w:val="Font Style42"/>
    <w:basedOn w:val="a0"/>
    <w:uiPriority w:val="99"/>
    <w:rsid w:val="00A0573A"/>
    <w:rPr>
      <w:rFonts w:ascii="Times New Roman" w:hAnsi="Times New Roman" w:cs="Times New Roman"/>
      <w:b/>
      <w:bCs/>
      <w:color w:val="000000"/>
      <w:sz w:val="10"/>
      <w:szCs w:val="10"/>
    </w:rPr>
  </w:style>
  <w:style w:type="paragraph" w:customStyle="1" w:styleId="Style6">
    <w:name w:val="Style6"/>
    <w:basedOn w:val="a"/>
    <w:uiPriority w:val="99"/>
    <w:rsid w:val="00A0573A"/>
    <w:pPr>
      <w:widowControl w:val="0"/>
      <w:autoSpaceDE w:val="0"/>
      <w:autoSpaceDN w:val="0"/>
      <w:adjustRightInd w:val="0"/>
    </w:pPr>
    <w:rPr>
      <w:rFonts w:ascii="Arial" w:eastAsiaTheme="minorEastAsia" w:hAnsi="Arial" w:cs="Arial"/>
    </w:rPr>
  </w:style>
  <w:style w:type="paragraph" w:customStyle="1" w:styleId="Style23">
    <w:name w:val="Style23"/>
    <w:basedOn w:val="a"/>
    <w:uiPriority w:val="99"/>
    <w:rsid w:val="001E0CBD"/>
    <w:pPr>
      <w:widowControl w:val="0"/>
      <w:autoSpaceDE w:val="0"/>
      <w:autoSpaceDN w:val="0"/>
      <w:adjustRightInd w:val="0"/>
    </w:pPr>
    <w:rPr>
      <w:rFonts w:ascii="Arial" w:eastAsiaTheme="minorEastAsia" w:hAnsi="Arial" w:cs="Arial"/>
    </w:rPr>
  </w:style>
  <w:style w:type="character" w:customStyle="1" w:styleId="FontStyle45">
    <w:name w:val="Font Style45"/>
    <w:basedOn w:val="a0"/>
    <w:uiPriority w:val="99"/>
    <w:rsid w:val="001E0CBD"/>
    <w:rPr>
      <w:rFonts w:ascii="Arial" w:hAnsi="Arial" w:cs="Arial"/>
      <w:i/>
      <w:iCs/>
      <w:color w:val="000000"/>
      <w:sz w:val="12"/>
      <w:szCs w:val="12"/>
    </w:rPr>
  </w:style>
  <w:style w:type="paragraph" w:customStyle="1" w:styleId="Style17">
    <w:name w:val="Style17"/>
    <w:basedOn w:val="a"/>
    <w:uiPriority w:val="99"/>
    <w:rsid w:val="0082397B"/>
    <w:pPr>
      <w:widowControl w:val="0"/>
      <w:autoSpaceDE w:val="0"/>
      <w:autoSpaceDN w:val="0"/>
      <w:adjustRightInd w:val="0"/>
    </w:pPr>
    <w:rPr>
      <w:rFonts w:ascii="Arial" w:eastAsiaTheme="minorEastAsia" w:hAnsi="Arial" w:cs="Arial"/>
    </w:rPr>
  </w:style>
  <w:style w:type="paragraph" w:customStyle="1" w:styleId="Style18">
    <w:name w:val="Style18"/>
    <w:basedOn w:val="a"/>
    <w:uiPriority w:val="99"/>
    <w:rsid w:val="0082397B"/>
    <w:pPr>
      <w:widowControl w:val="0"/>
      <w:autoSpaceDE w:val="0"/>
      <w:autoSpaceDN w:val="0"/>
      <w:adjustRightInd w:val="0"/>
    </w:pPr>
    <w:rPr>
      <w:rFonts w:ascii="Arial" w:eastAsiaTheme="minorEastAsia" w:hAnsi="Arial" w:cs="Arial"/>
    </w:rPr>
  </w:style>
  <w:style w:type="paragraph" w:customStyle="1" w:styleId="Style11">
    <w:name w:val="Style11"/>
    <w:basedOn w:val="a"/>
    <w:uiPriority w:val="99"/>
    <w:rsid w:val="0082397B"/>
    <w:pPr>
      <w:widowControl w:val="0"/>
      <w:autoSpaceDE w:val="0"/>
      <w:autoSpaceDN w:val="0"/>
      <w:adjustRightInd w:val="0"/>
    </w:pPr>
    <w:rPr>
      <w:rFonts w:ascii="Arial" w:eastAsiaTheme="minorEastAsia" w:hAnsi="Arial" w:cs="Arial"/>
    </w:rPr>
  </w:style>
  <w:style w:type="paragraph" w:customStyle="1" w:styleId="Style20">
    <w:name w:val="Style20"/>
    <w:basedOn w:val="a"/>
    <w:uiPriority w:val="99"/>
    <w:rsid w:val="0082397B"/>
    <w:pPr>
      <w:widowControl w:val="0"/>
      <w:autoSpaceDE w:val="0"/>
      <w:autoSpaceDN w:val="0"/>
      <w:adjustRightInd w:val="0"/>
    </w:pPr>
    <w:rPr>
      <w:rFonts w:ascii="Arial" w:eastAsiaTheme="minorEastAsia" w:hAnsi="Arial" w:cs="Arial"/>
    </w:rPr>
  </w:style>
  <w:style w:type="paragraph" w:customStyle="1" w:styleId="Style27">
    <w:name w:val="Style27"/>
    <w:basedOn w:val="a"/>
    <w:uiPriority w:val="99"/>
    <w:rsid w:val="0082397B"/>
    <w:pPr>
      <w:widowControl w:val="0"/>
      <w:autoSpaceDE w:val="0"/>
      <w:autoSpaceDN w:val="0"/>
      <w:adjustRightInd w:val="0"/>
    </w:pPr>
    <w:rPr>
      <w:rFonts w:ascii="Arial" w:eastAsiaTheme="minorEastAsia" w:hAnsi="Arial" w:cs="Arial"/>
    </w:rPr>
  </w:style>
  <w:style w:type="character" w:customStyle="1" w:styleId="FontStyle50">
    <w:name w:val="Font Style50"/>
    <w:basedOn w:val="a0"/>
    <w:uiPriority w:val="99"/>
    <w:rsid w:val="0082397B"/>
    <w:rPr>
      <w:rFonts w:ascii="Arial" w:hAnsi="Arial" w:cs="Arial"/>
      <w:smallCaps/>
      <w:color w:val="000000"/>
      <w:sz w:val="18"/>
      <w:szCs w:val="18"/>
    </w:rPr>
  </w:style>
  <w:style w:type="character" w:customStyle="1" w:styleId="FontStyle64">
    <w:name w:val="Font Style64"/>
    <w:basedOn w:val="a0"/>
    <w:uiPriority w:val="99"/>
    <w:rsid w:val="00F93078"/>
    <w:rPr>
      <w:rFonts w:ascii="Arial" w:hAnsi="Arial" w:cs="Arial"/>
      <w:color w:val="000000"/>
      <w:sz w:val="18"/>
      <w:szCs w:val="18"/>
    </w:rPr>
  </w:style>
  <w:style w:type="paragraph" w:customStyle="1" w:styleId="Style13">
    <w:name w:val="Style13"/>
    <w:basedOn w:val="a"/>
    <w:uiPriority w:val="99"/>
    <w:rsid w:val="00454E2A"/>
    <w:pPr>
      <w:widowControl w:val="0"/>
      <w:autoSpaceDE w:val="0"/>
      <w:autoSpaceDN w:val="0"/>
      <w:adjustRightInd w:val="0"/>
    </w:pPr>
    <w:rPr>
      <w:rFonts w:ascii="Arial" w:eastAsiaTheme="minorEastAsia" w:hAnsi="Arial" w:cs="Arial"/>
    </w:rPr>
  </w:style>
  <w:style w:type="character" w:customStyle="1" w:styleId="FontStyle94">
    <w:name w:val="Font Style94"/>
    <w:basedOn w:val="a0"/>
    <w:uiPriority w:val="99"/>
    <w:rsid w:val="00C42CB3"/>
    <w:rPr>
      <w:rFonts w:ascii="Book Antiqua" w:hAnsi="Book Antiqua" w:cs="Book Antiqua"/>
      <w:b/>
      <w:bCs/>
      <w:color w:val="000000"/>
      <w:sz w:val="30"/>
      <w:szCs w:val="30"/>
    </w:rPr>
  </w:style>
  <w:style w:type="character" w:customStyle="1" w:styleId="FontStyle58">
    <w:name w:val="Font Style58"/>
    <w:basedOn w:val="a0"/>
    <w:uiPriority w:val="99"/>
    <w:rsid w:val="00C42CB3"/>
    <w:rPr>
      <w:rFonts w:ascii="Arial" w:hAnsi="Arial" w:cs="Arial"/>
      <w:b/>
      <w:bCs/>
      <w:color w:val="000000"/>
      <w:sz w:val="18"/>
      <w:szCs w:val="18"/>
    </w:rPr>
  </w:style>
  <w:style w:type="paragraph" w:customStyle="1" w:styleId="Style9">
    <w:name w:val="Style9"/>
    <w:basedOn w:val="a"/>
    <w:uiPriority w:val="99"/>
    <w:rsid w:val="001B088F"/>
    <w:pPr>
      <w:widowControl w:val="0"/>
      <w:autoSpaceDE w:val="0"/>
      <w:autoSpaceDN w:val="0"/>
      <w:adjustRightInd w:val="0"/>
    </w:pPr>
    <w:rPr>
      <w:rFonts w:ascii="Arial" w:eastAsiaTheme="minorEastAsia" w:hAnsi="Arial" w:cs="Arial"/>
    </w:rPr>
  </w:style>
  <w:style w:type="character" w:customStyle="1" w:styleId="FontStyle59">
    <w:name w:val="Font Style59"/>
    <w:basedOn w:val="a0"/>
    <w:uiPriority w:val="99"/>
    <w:rsid w:val="00BF02D4"/>
    <w:rPr>
      <w:rFonts w:ascii="Arial" w:hAnsi="Arial" w:cs="Arial"/>
      <w:color w:val="000000"/>
      <w:sz w:val="16"/>
      <w:szCs w:val="16"/>
    </w:rPr>
  </w:style>
  <w:style w:type="paragraph" w:customStyle="1" w:styleId="Style22">
    <w:name w:val="Style22"/>
    <w:basedOn w:val="a"/>
    <w:uiPriority w:val="99"/>
    <w:rsid w:val="00F64E0D"/>
    <w:pPr>
      <w:widowControl w:val="0"/>
      <w:autoSpaceDE w:val="0"/>
      <w:autoSpaceDN w:val="0"/>
      <w:adjustRightInd w:val="0"/>
    </w:pPr>
    <w:rPr>
      <w:rFonts w:ascii="Arial" w:eastAsiaTheme="minorEastAsia" w:hAnsi="Arial" w:cs="Arial"/>
    </w:rPr>
  </w:style>
  <w:style w:type="paragraph" w:customStyle="1" w:styleId="Style32">
    <w:name w:val="Style32"/>
    <w:basedOn w:val="a"/>
    <w:uiPriority w:val="99"/>
    <w:rsid w:val="00823CC1"/>
    <w:pPr>
      <w:widowControl w:val="0"/>
      <w:autoSpaceDE w:val="0"/>
      <w:autoSpaceDN w:val="0"/>
      <w:adjustRightInd w:val="0"/>
    </w:pPr>
    <w:rPr>
      <w:rFonts w:ascii="Arial" w:eastAsiaTheme="minorEastAsia" w:hAnsi="Arial" w:cs="Arial"/>
    </w:rPr>
  </w:style>
  <w:style w:type="paragraph" w:customStyle="1" w:styleId="Style3">
    <w:name w:val="Style3"/>
    <w:basedOn w:val="a"/>
    <w:uiPriority w:val="99"/>
    <w:rsid w:val="00823CC1"/>
    <w:pPr>
      <w:widowControl w:val="0"/>
      <w:autoSpaceDE w:val="0"/>
      <w:autoSpaceDN w:val="0"/>
      <w:adjustRightInd w:val="0"/>
    </w:pPr>
    <w:rPr>
      <w:rFonts w:ascii="Arial" w:eastAsiaTheme="minorEastAsia" w:hAnsi="Arial" w:cs="Arial"/>
    </w:rPr>
  </w:style>
  <w:style w:type="paragraph" w:customStyle="1" w:styleId="Style37">
    <w:name w:val="Style37"/>
    <w:basedOn w:val="a"/>
    <w:uiPriority w:val="99"/>
    <w:rsid w:val="00823CC1"/>
    <w:pPr>
      <w:widowControl w:val="0"/>
      <w:autoSpaceDE w:val="0"/>
      <w:autoSpaceDN w:val="0"/>
      <w:adjustRightInd w:val="0"/>
    </w:pPr>
    <w:rPr>
      <w:rFonts w:ascii="Arial" w:eastAsiaTheme="minorEastAsia" w:hAnsi="Arial" w:cs="Arial"/>
    </w:rPr>
  </w:style>
  <w:style w:type="character" w:customStyle="1" w:styleId="FontStyle61">
    <w:name w:val="Font Style61"/>
    <w:basedOn w:val="a0"/>
    <w:uiPriority w:val="99"/>
    <w:rsid w:val="00823CC1"/>
    <w:rPr>
      <w:rFonts w:ascii="Arial" w:hAnsi="Arial" w:cs="Arial"/>
      <w:b/>
      <w:bCs/>
      <w:color w:val="000000"/>
      <w:sz w:val="16"/>
      <w:szCs w:val="16"/>
    </w:rPr>
  </w:style>
  <w:style w:type="character" w:customStyle="1" w:styleId="FontStyle57">
    <w:name w:val="Font Style57"/>
    <w:basedOn w:val="a0"/>
    <w:uiPriority w:val="99"/>
    <w:rsid w:val="00A55AA6"/>
    <w:rPr>
      <w:rFonts w:ascii="Arial" w:hAnsi="Arial" w:cs="Arial"/>
      <w:i/>
      <w:iCs/>
      <w:color w:val="000000"/>
      <w:sz w:val="18"/>
      <w:szCs w:val="18"/>
    </w:rPr>
  </w:style>
  <w:style w:type="paragraph" w:customStyle="1" w:styleId="Style34">
    <w:name w:val="Style34"/>
    <w:basedOn w:val="a"/>
    <w:uiPriority w:val="99"/>
    <w:rsid w:val="00E43D5D"/>
    <w:pPr>
      <w:widowControl w:val="0"/>
      <w:autoSpaceDE w:val="0"/>
      <w:autoSpaceDN w:val="0"/>
      <w:adjustRightInd w:val="0"/>
    </w:pPr>
    <w:rPr>
      <w:rFonts w:ascii="Arial" w:eastAsiaTheme="minorEastAsia" w:hAnsi="Arial" w:cs="Arial"/>
    </w:rPr>
  </w:style>
  <w:style w:type="paragraph" w:customStyle="1" w:styleId="Style42">
    <w:name w:val="Style42"/>
    <w:basedOn w:val="a"/>
    <w:uiPriority w:val="99"/>
    <w:rsid w:val="00A30182"/>
    <w:pPr>
      <w:widowControl w:val="0"/>
      <w:autoSpaceDE w:val="0"/>
      <w:autoSpaceDN w:val="0"/>
      <w:adjustRightInd w:val="0"/>
    </w:pPr>
    <w:rPr>
      <w:rFonts w:ascii="Arial" w:eastAsiaTheme="minorEastAsia" w:hAnsi="Arial" w:cs="Arial"/>
    </w:rPr>
  </w:style>
  <w:style w:type="character" w:customStyle="1" w:styleId="FontStyle62">
    <w:name w:val="Font Style62"/>
    <w:basedOn w:val="a0"/>
    <w:uiPriority w:val="99"/>
    <w:rsid w:val="00A30182"/>
    <w:rPr>
      <w:rFonts w:ascii="Arial" w:hAnsi="Arial" w:cs="Arial"/>
      <w:i/>
      <w:iCs/>
      <w:color w:val="000000"/>
      <w:sz w:val="16"/>
      <w:szCs w:val="16"/>
    </w:rPr>
  </w:style>
  <w:style w:type="paragraph" w:customStyle="1" w:styleId="Style31">
    <w:name w:val="Style31"/>
    <w:basedOn w:val="a"/>
    <w:uiPriority w:val="99"/>
    <w:rsid w:val="00153812"/>
    <w:pPr>
      <w:widowControl w:val="0"/>
      <w:autoSpaceDE w:val="0"/>
      <w:autoSpaceDN w:val="0"/>
      <w:adjustRightInd w:val="0"/>
    </w:pPr>
    <w:rPr>
      <w:rFonts w:ascii="Arial" w:eastAsiaTheme="minorEastAsia" w:hAnsi="Arial" w:cs="Arial"/>
    </w:rPr>
  </w:style>
  <w:style w:type="paragraph" w:customStyle="1" w:styleId="Style25">
    <w:name w:val="Style25"/>
    <w:basedOn w:val="a"/>
    <w:uiPriority w:val="99"/>
    <w:rsid w:val="001025C3"/>
    <w:pPr>
      <w:widowControl w:val="0"/>
      <w:autoSpaceDE w:val="0"/>
      <w:autoSpaceDN w:val="0"/>
      <w:adjustRightInd w:val="0"/>
    </w:pPr>
    <w:rPr>
      <w:rFonts w:ascii="Arial" w:eastAsiaTheme="minorEastAsia" w:hAnsi="Arial" w:cs="Arial"/>
    </w:rPr>
  </w:style>
  <w:style w:type="paragraph" w:customStyle="1" w:styleId="Style35">
    <w:name w:val="Style35"/>
    <w:basedOn w:val="a"/>
    <w:uiPriority w:val="99"/>
    <w:rsid w:val="002604E7"/>
    <w:pPr>
      <w:widowControl w:val="0"/>
      <w:autoSpaceDE w:val="0"/>
      <w:autoSpaceDN w:val="0"/>
      <w:adjustRightInd w:val="0"/>
    </w:pPr>
    <w:rPr>
      <w:rFonts w:ascii="Arial" w:eastAsiaTheme="minorEastAsia" w:hAnsi="Arial" w:cs="Arial"/>
    </w:rPr>
  </w:style>
  <w:style w:type="paragraph" w:customStyle="1" w:styleId="Style38">
    <w:name w:val="Style38"/>
    <w:basedOn w:val="a"/>
    <w:uiPriority w:val="99"/>
    <w:rsid w:val="00201B9B"/>
    <w:pPr>
      <w:widowControl w:val="0"/>
      <w:autoSpaceDE w:val="0"/>
      <w:autoSpaceDN w:val="0"/>
      <w:adjustRightInd w:val="0"/>
    </w:pPr>
    <w:rPr>
      <w:rFonts w:ascii="Arial" w:eastAsiaTheme="minorEastAsia" w:hAnsi="Arial" w:cs="Arial"/>
    </w:rPr>
  </w:style>
  <w:style w:type="paragraph" w:customStyle="1" w:styleId="Style1">
    <w:name w:val="Style1"/>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
    <w:name w:val="Style4"/>
    <w:basedOn w:val="a"/>
    <w:uiPriority w:val="99"/>
    <w:rsid w:val="00046F18"/>
    <w:pPr>
      <w:widowControl w:val="0"/>
      <w:autoSpaceDE w:val="0"/>
      <w:autoSpaceDN w:val="0"/>
      <w:adjustRightInd w:val="0"/>
    </w:pPr>
    <w:rPr>
      <w:rFonts w:ascii="Arial" w:eastAsiaTheme="minorEastAsia" w:hAnsi="Arial" w:cs="Arial"/>
    </w:rPr>
  </w:style>
  <w:style w:type="paragraph" w:customStyle="1" w:styleId="Style5">
    <w:name w:val="Style5"/>
    <w:basedOn w:val="a"/>
    <w:uiPriority w:val="99"/>
    <w:rsid w:val="00046F18"/>
    <w:pPr>
      <w:widowControl w:val="0"/>
      <w:autoSpaceDE w:val="0"/>
      <w:autoSpaceDN w:val="0"/>
      <w:adjustRightInd w:val="0"/>
    </w:pPr>
    <w:rPr>
      <w:rFonts w:ascii="Arial" w:eastAsiaTheme="minorEastAsia" w:hAnsi="Arial" w:cs="Arial"/>
    </w:rPr>
  </w:style>
  <w:style w:type="paragraph" w:customStyle="1" w:styleId="Style14">
    <w:name w:val="Style14"/>
    <w:basedOn w:val="a"/>
    <w:uiPriority w:val="99"/>
    <w:rsid w:val="00046F18"/>
    <w:pPr>
      <w:widowControl w:val="0"/>
      <w:autoSpaceDE w:val="0"/>
      <w:autoSpaceDN w:val="0"/>
      <w:adjustRightInd w:val="0"/>
    </w:pPr>
    <w:rPr>
      <w:rFonts w:ascii="Arial" w:eastAsiaTheme="minorEastAsia" w:hAnsi="Arial" w:cs="Arial"/>
    </w:rPr>
  </w:style>
  <w:style w:type="paragraph" w:customStyle="1" w:styleId="Style21">
    <w:name w:val="Style21"/>
    <w:basedOn w:val="a"/>
    <w:uiPriority w:val="99"/>
    <w:rsid w:val="00046F18"/>
    <w:pPr>
      <w:widowControl w:val="0"/>
      <w:autoSpaceDE w:val="0"/>
      <w:autoSpaceDN w:val="0"/>
      <w:adjustRightInd w:val="0"/>
    </w:pPr>
    <w:rPr>
      <w:rFonts w:ascii="Arial" w:eastAsiaTheme="minorEastAsia" w:hAnsi="Arial" w:cs="Arial"/>
    </w:rPr>
  </w:style>
  <w:style w:type="paragraph" w:customStyle="1" w:styleId="Style26">
    <w:name w:val="Style26"/>
    <w:basedOn w:val="a"/>
    <w:uiPriority w:val="99"/>
    <w:rsid w:val="00046F18"/>
    <w:pPr>
      <w:widowControl w:val="0"/>
      <w:autoSpaceDE w:val="0"/>
      <w:autoSpaceDN w:val="0"/>
      <w:adjustRightInd w:val="0"/>
    </w:pPr>
    <w:rPr>
      <w:rFonts w:ascii="Arial" w:eastAsiaTheme="minorEastAsia" w:hAnsi="Arial" w:cs="Arial"/>
    </w:rPr>
  </w:style>
  <w:style w:type="paragraph" w:customStyle="1" w:styleId="Style36">
    <w:name w:val="Style36"/>
    <w:basedOn w:val="a"/>
    <w:uiPriority w:val="99"/>
    <w:rsid w:val="00046F18"/>
    <w:pPr>
      <w:widowControl w:val="0"/>
      <w:autoSpaceDE w:val="0"/>
      <w:autoSpaceDN w:val="0"/>
      <w:adjustRightInd w:val="0"/>
    </w:pPr>
    <w:rPr>
      <w:rFonts w:ascii="Arial" w:eastAsiaTheme="minorEastAsia" w:hAnsi="Arial" w:cs="Arial"/>
    </w:rPr>
  </w:style>
  <w:style w:type="paragraph" w:customStyle="1" w:styleId="Style39">
    <w:name w:val="Style39"/>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0">
    <w:name w:val="Style40"/>
    <w:basedOn w:val="a"/>
    <w:uiPriority w:val="99"/>
    <w:rsid w:val="00046F18"/>
    <w:pPr>
      <w:widowControl w:val="0"/>
      <w:autoSpaceDE w:val="0"/>
      <w:autoSpaceDN w:val="0"/>
      <w:adjustRightInd w:val="0"/>
    </w:pPr>
    <w:rPr>
      <w:rFonts w:ascii="Arial" w:eastAsiaTheme="minorEastAsia" w:hAnsi="Arial" w:cs="Arial"/>
    </w:rPr>
  </w:style>
  <w:style w:type="paragraph" w:customStyle="1" w:styleId="Style41">
    <w:name w:val="Style41"/>
    <w:basedOn w:val="a"/>
    <w:uiPriority w:val="99"/>
    <w:rsid w:val="00046F18"/>
    <w:pPr>
      <w:widowControl w:val="0"/>
      <w:autoSpaceDE w:val="0"/>
      <w:autoSpaceDN w:val="0"/>
      <w:adjustRightInd w:val="0"/>
    </w:pPr>
    <w:rPr>
      <w:rFonts w:ascii="Arial" w:eastAsiaTheme="minorEastAsia" w:hAnsi="Arial" w:cs="Arial"/>
    </w:rPr>
  </w:style>
  <w:style w:type="character" w:customStyle="1" w:styleId="FontStyle55">
    <w:name w:val="Font Style55"/>
    <w:basedOn w:val="a0"/>
    <w:uiPriority w:val="99"/>
    <w:rsid w:val="00046F18"/>
    <w:rPr>
      <w:rFonts w:ascii="Arial" w:hAnsi="Arial" w:cs="Arial"/>
      <w:b/>
      <w:bCs/>
      <w:color w:val="000000"/>
      <w:sz w:val="16"/>
      <w:szCs w:val="16"/>
    </w:rPr>
  </w:style>
  <w:style w:type="character" w:customStyle="1" w:styleId="FontStyle56">
    <w:name w:val="Font Style56"/>
    <w:basedOn w:val="a0"/>
    <w:uiPriority w:val="99"/>
    <w:rsid w:val="00046F18"/>
    <w:rPr>
      <w:rFonts w:ascii="Arial" w:hAnsi="Arial" w:cs="Arial"/>
      <w:color w:val="000000"/>
      <w:sz w:val="22"/>
      <w:szCs w:val="22"/>
    </w:rPr>
  </w:style>
  <w:style w:type="character" w:customStyle="1" w:styleId="FontStyle60">
    <w:name w:val="Font Style60"/>
    <w:basedOn w:val="a0"/>
    <w:uiPriority w:val="99"/>
    <w:rsid w:val="00046F18"/>
    <w:rPr>
      <w:rFonts w:ascii="Arial" w:hAnsi="Arial" w:cs="Arial"/>
      <w:color w:val="000000"/>
      <w:sz w:val="14"/>
      <w:szCs w:val="14"/>
    </w:rPr>
  </w:style>
  <w:style w:type="character" w:customStyle="1" w:styleId="FontStyle63">
    <w:name w:val="Font Style63"/>
    <w:basedOn w:val="a0"/>
    <w:uiPriority w:val="99"/>
    <w:rsid w:val="00046F18"/>
    <w:rPr>
      <w:rFonts w:ascii="Arial" w:hAnsi="Arial" w:cs="Arial"/>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793910619">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26896638">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jpe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emf"/><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jpeg"/><Relationship Id="rId28" Type="http://schemas.openxmlformats.org/officeDocument/2006/relationships/image" Target="media/image14.jpeg"/><Relationship Id="rId10" Type="http://schemas.openxmlformats.org/officeDocument/2006/relationships/header" Target="header1.xml"/><Relationship Id="rId19" Type="http://schemas.openxmlformats.org/officeDocument/2006/relationships/image" Target="media/image5.jpeg"/><Relationship Id="rId31" Type="http://schemas.openxmlformats.org/officeDocument/2006/relationships/image" Target="media/image1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124EC-E2C0-4991-9055-4F16CFE6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50</Pages>
  <Words>11181</Words>
  <Characters>63736</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74768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subject/>
  <dc:creator>Sglazkov</dc:creator>
  <cp:keywords>Фрукты, овощи</cp:keywords>
  <cp:lastModifiedBy>User</cp:lastModifiedBy>
  <cp:revision>201</cp:revision>
  <cp:lastPrinted>2021-05-24T05:35:00Z</cp:lastPrinted>
  <dcterms:created xsi:type="dcterms:W3CDTF">2022-03-04T08:52:00Z</dcterms:created>
  <dcterms:modified xsi:type="dcterms:W3CDTF">2023-05-19T13:50:00Z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